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0E9" w:rsidRPr="009E00E9" w:rsidRDefault="009E00E9" w:rsidP="009E00E9">
      <w:pPr>
        <w:rPr>
          <w:rFonts w:ascii="Times" w:hAnsi="Times" w:cs="Times New Roman"/>
          <w:b/>
          <w:sz w:val="24"/>
          <w:lang w:val="id-ID"/>
        </w:rPr>
      </w:pPr>
      <w:r w:rsidRPr="009E00E9">
        <w:rPr>
          <w:rFonts w:ascii="Times" w:hAnsi="Times" w:cs="Times New Roman"/>
          <w:b/>
          <w:sz w:val="24"/>
        </w:rPr>
        <w:t>The Use of Podcast</w:t>
      </w:r>
      <w:r w:rsidRPr="009E00E9">
        <w:rPr>
          <w:rFonts w:ascii="Times" w:hAnsi="Times" w:cs="Times New Roman"/>
          <w:b/>
          <w:sz w:val="24"/>
          <w:lang w:val="id-ID"/>
        </w:rPr>
        <w:t xml:space="preserve"> </w:t>
      </w:r>
      <w:r w:rsidRPr="009E00E9">
        <w:rPr>
          <w:rFonts w:ascii="Times" w:hAnsi="Times" w:cs="Times New Roman"/>
          <w:b/>
          <w:sz w:val="24"/>
        </w:rPr>
        <w:t xml:space="preserve">as </w:t>
      </w:r>
      <w:r w:rsidRPr="009E00E9">
        <w:rPr>
          <w:rFonts w:ascii="Times" w:hAnsi="Times" w:cs="Times New Roman"/>
          <w:b/>
          <w:sz w:val="24"/>
          <w:lang w:val="en-GB"/>
        </w:rPr>
        <w:t xml:space="preserve">Media </w:t>
      </w:r>
      <w:r w:rsidR="004868F0" w:rsidRPr="009E00E9">
        <w:rPr>
          <w:rFonts w:ascii="Times" w:hAnsi="Times" w:cs="Times New Roman"/>
          <w:b/>
          <w:sz w:val="24"/>
          <w:lang w:val="en-GB"/>
        </w:rPr>
        <w:t xml:space="preserve">for </w:t>
      </w:r>
      <w:r w:rsidRPr="009E00E9">
        <w:rPr>
          <w:rFonts w:ascii="Times" w:hAnsi="Times" w:cs="Times New Roman"/>
          <w:b/>
          <w:sz w:val="24"/>
        </w:rPr>
        <w:t>Listening</w:t>
      </w:r>
      <w:r w:rsidRPr="009E00E9">
        <w:rPr>
          <w:rFonts w:ascii="Times" w:hAnsi="Times" w:cs="Times New Roman"/>
          <w:b/>
          <w:sz w:val="24"/>
          <w:lang w:val="en-GB"/>
        </w:rPr>
        <w:t>: An Experimental Research at the University of Jambi</w:t>
      </w:r>
    </w:p>
    <w:p w:rsidR="009E00E9" w:rsidRPr="0091645D" w:rsidRDefault="009E00E9" w:rsidP="009E00E9">
      <w:pPr>
        <w:rPr>
          <w:rFonts w:ascii="Times" w:hAnsi="Times" w:cs="Times New Roman"/>
          <w:b/>
          <w:bCs/>
          <w:vertAlign w:val="superscript"/>
          <w:lang w:val="id-ID"/>
        </w:rPr>
      </w:pPr>
      <w:proofErr w:type="spellStart"/>
      <w:r w:rsidRPr="009E00E9">
        <w:rPr>
          <w:rFonts w:ascii="Times New Roman" w:hAnsi="Times New Roman" w:cs="Times New Roman"/>
          <w:sz w:val="24"/>
          <w:szCs w:val="24"/>
        </w:rPr>
        <w:t>Habizar</w:t>
      </w:r>
      <w:proofErr w:type="spellEnd"/>
      <w:r w:rsidR="0091645D">
        <w:rPr>
          <w:rFonts w:ascii="Times New Roman" w:hAnsi="Times New Roman" w:cs="Times New Roman"/>
          <w:sz w:val="24"/>
          <w:szCs w:val="24"/>
          <w:vertAlign w:val="superscript"/>
          <w:lang w:val="id-ID"/>
        </w:rPr>
        <w:t>1</w:t>
      </w:r>
      <w:r>
        <w:rPr>
          <w:rFonts w:ascii="Times New Roman" w:hAnsi="Times New Roman" w:cs="Times New Roman"/>
          <w:sz w:val="24"/>
          <w:szCs w:val="24"/>
        </w:rPr>
        <w:t xml:space="preserve">, </w:t>
      </w:r>
      <w:proofErr w:type="spellStart"/>
      <w:r w:rsidRPr="009E00E9">
        <w:rPr>
          <w:rFonts w:ascii="Times" w:hAnsi="Times" w:cs="Times New Roman"/>
          <w:bCs/>
        </w:rPr>
        <w:t>Mochamad</w:t>
      </w:r>
      <w:proofErr w:type="spellEnd"/>
      <w:r w:rsidRPr="009E00E9">
        <w:rPr>
          <w:rFonts w:ascii="Times" w:hAnsi="Times" w:cs="Times New Roman"/>
          <w:bCs/>
          <w:lang w:val="id-ID"/>
        </w:rPr>
        <w:t xml:space="preserve"> </w:t>
      </w:r>
      <w:proofErr w:type="spellStart"/>
      <w:r w:rsidRPr="009E00E9">
        <w:rPr>
          <w:rFonts w:ascii="Times" w:hAnsi="Times" w:cs="Times New Roman"/>
          <w:bCs/>
        </w:rPr>
        <w:t>Satriya</w:t>
      </w:r>
      <w:proofErr w:type="spellEnd"/>
      <w:r w:rsidRPr="009E00E9">
        <w:rPr>
          <w:rFonts w:ascii="Times" w:hAnsi="Times" w:cs="Times New Roman"/>
          <w:bCs/>
        </w:rPr>
        <w:t xml:space="preserve"> </w:t>
      </w:r>
      <w:proofErr w:type="spellStart"/>
      <w:r w:rsidRPr="009E00E9">
        <w:rPr>
          <w:rFonts w:ascii="Times" w:hAnsi="Times" w:cs="Times New Roman"/>
          <w:bCs/>
        </w:rPr>
        <w:t>Wijaya</w:t>
      </w:r>
      <w:proofErr w:type="spellEnd"/>
      <w:r w:rsidR="0091645D">
        <w:rPr>
          <w:rFonts w:ascii="Times" w:hAnsi="Times" w:cs="Times New Roman"/>
          <w:bCs/>
          <w:vertAlign w:val="superscript"/>
          <w:lang w:val="id-ID"/>
        </w:rPr>
        <w:t>2</w:t>
      </w:r>
    </w:p>
    <w:p w:rsidR="009E00E9" w:rsidRPr="009E00E9" w:rsidRDefault="009E00E9" w:rsidP="009E00E9">
      <w:pPr>
        <w:pStyle w:val="NoSpacing"/>
        <w:rPr>
          <w:rFonts w:ascii="Times New Roman" w:hAnsi="Times New Roman" w:cs="Times New Roman"/>
          <w:i/>
          <w:sz w:val="24"/>
          <w:szCs w:val="24"/>
        </w:rPr>
      </w:pPr>
      <w:r w:rsidRPr="009E00E9">
        <w:rPr>
          <w:rFonts w:ascii="Times New Roman" w:hAnsi="Times New Roman" w:cs="Times New Roman"/>
          <w:i/>
          <w:sz w:val="24"/>
          <w:szCs w:val="24"/>
          <w:vertAlign w:val="superscript"/>
        </w:rPr>
        <w:t>1,2</w:t>
      </w:r>
      <w:r w:rsidRPr="009E00E9">
        <w:rPr>
          <w:rFonts w:ascii="Times New Roman" w:hAnsi="Times New Roman" w:cs="Times New Roman"/>
          <w:i/>
          <w:sz w:val="24"/>
          <w:szCs w:val="24"/>
        </w:rPr>
        <w:t xml:space="preserve">Universitas Jambi (UNJA), Jl. Raya Jambi-Ma </w:t>
      </w:r>
      <w:proofErr w:type="spellStart"/>
      <w:r w:rsidRPr="009E00E9">
        <w:rPr>
          <w:rFonts w:ascii="Times New Roman" w:hAnsi="Times New Roman" w:cs="Times New Roman"/>
          <w:i/>
          <w:sz w:val="24"/>
          <w:szCs w:val="24"/>
        </w:rPr>
        <w:t>Bulian</w:t>
      </w:r>
      <w:proofErr w:type="spellEnd"/>
      <w:r w:rsidRPr="009E00E9">
        <w:rPr>
          <w:rFonts w:ascii="Times New Roman" w:hAnsi="Times New Roman" w:cs="Times New Roman"/>
          <w:i/>
          <w:sz w:val="24"/>
          <w:szCs w:val="24"/>
        </w:rPr>
        <w:t xml:space="preserve"> KM. 15 Jambi 36361, Indonesia</w:t>
      </w:r>
    </w:p>
    <w:p w:rsidR="009E00E9" w:rsidRPr="009E00E9" w:rsidRDefault="009E00E9" w:rsidP="009E00E9">
      <w:pPr>
        <w:pStyle w:val="NoSpacing"/>
        <w:rPr>
          <w:rFonts w:ascii="Times New Roman" w:hAnsi="Times New Roman" w:cs="Times New Roman"/>
          <w:sz w:val="24"/>
          <w:szCs w:val="24"/>
          <w:vertAlign w:val="superscript"/>
        </w:rPr>
      </w:pPr>
    </w:p>
    <w:tbl>
      <w:tblPr>
        <w:tblStyle w:val="TableGrid"/>
        <w:tblW w:w="0" w:type="auto"/>
        <w:tblLook w:val="04A0"/>
      </w:tblPr>
      <w:tblGrid>
        <w:gridCol w:w="4215"/>
        <w:gridCol w:w="288"/>
        <w:gridCol w:w="5528"/>
      </w:tblGrid>
      <w:tr w:rsidR="009E00E9" w:rsidRPr="009E00E9" w:rsidTr="001C0FD4">
        <w:tc>
          <w:tcPr>
            <w:tcW w:w="4215" w:type="dxa"/>
            <w:tcBorders>
              <w:left w:val="nil"/>
              <w:bottom w:val="single" w:sz="4" w:space="0" w:color="auto"/>
              <w:right w:val="nil"/>
            </w:tcBorders>
            <w:shd w:val="clear" w:color="auto" w:fill="F2F2F2" w:themeFill="background1" w:themeFillShade="F2"/>
          </w:tcPr>
          <w:p w:rsidR="009E00E9" w:rsidRPr="009E00E9" w:rsidRDefault="009E00E9" w:rsidP="001C0FD4">
            <w:pPr>
              <w:pStyle w:val="NoSpacing"/>
              <w:rPr>
                <w:rFonts w:ascii="Times New Roman" w:hAnsi="Times New Roman" w:cs="Times New Roman"/>
                <w:sz w:val="24"/>
                <w:szCs w:val="24"/>
              </w:rPr>
            </w:pPr>
            <w:r w:rsidRPr="009E00E9">
              <w:rPr>
                <w:rFonts w:ascii="Times New Roman" w:hAnsi="Times New Roman" w:cs="Times New Roman"/>
                <w:sz w:val="24"/>
                <w:szCs w:val="24"/>
              </w:rPr>
              <w:t xml:space="preserve">KEYWORDS </w:t>
            </w:r>
          </w:p>
        </w:tc>
        <w:tc>
          <w:tcPr>
            <w:tcW w:w="288" w:type="dxa"/>
            <w:tcBorders>
              <w:left w:val="nil"/>
              <w:bottom w:val="nil"/>
              <w:right w:val="nil"/>
            </w:tcBorders>
          </w:tcPr>
          <w:p w:rsidR="009E00E9" w:rsidRPr="009E00E9" w:rsidRDefault="009E00E9" w:rsidP="001C0FD4">
            <w:pPr>
              <w:pStyle w:val="NoSpacing"/>
              <w:rPr>
                <w:rFonts w:ascii="Times New Roman" w:hAnsi="Times New Roman" w:cs="Times New Roman"/>
                <w:sz w:val="24"/>
                <w:szCs w:val="24"/>
              </w:rPr>
            </w:pPr>
          </w:p>
        </w:tc>
        <w:tc>
          <w:tcPr>
            <w:tcW w:w="5528" w:type="dxa"/>
            <w:tcBorders>
              <w:left w:val="nil"/>
              <w:bottom w:val="single" w:sz="4" w:space="0" w:color="000000" w:themeColor="text1"/>
              <w:right w:val="nil"/>
            </w:tcBorders>
            <w:shd w:val="clear" w:color="auto" w:fill="F2F2F2" w:themeFill="background1" w:themeFillShade="F2"/>
          </w:tcPr>
          <w:p w:rsidR="009E00E9" w:rsidRPr="009E00E9" w:rsidRDefault="009E00E9" w:rsidP="001C0FD4">
            <w:pPr>
              <w:pStyle w:val="NoSpacing"/>
              <w:rPr>
                <w:rFonts w:ascii="Times New Roman" w:hAnsi="Times New Roman" w:cs="Times New Roman"/>
                <w:sz w:val="24"/>
                <w:szCs w:val="24"/>
              </w:rPr>
            </w:pPr>
            <w:r w:rsidRPr="009E00E9">
              <w:rPr>
                <w:rFonts w:ascii="Times New Roman" w:hAnsi="Times New Roman" w:cs="Times New Roman"/>
                <w:sz w:val="24"/>
                <w:szCs w:val="24"/>
              </w:rPr>
              <w:t xml:space="preserve">A B S T R A C T </w:t>
            </w:r>
          </w:p>
        </w:tc>
      </w:tr>
      <w:tr w:rsidR="009E00E9" w:rsidRPr="009E00E9" w:rsidTr="001C0FD4">
        <w:tc>
          <w:tcPr>
            <w:tcW w:w="4215" w:type="dxa"/>
            <w:tcBorders>
              <w:top w:val="single" w:sz="4" w:space="0" w:color="auto"/>
              <w:left w:val="nil"/>
              <w:bottom w:val="nil"/>
              <w:right w:val="nil"/>
            </w:tcBorders>
          </w:tcPr>
          <w:p w:rsidR="009E00E9" w:rsidRPr="009E00E9" w:rsidRDefault="009E00E9" w:rsidP="001C0FD4">
            <w:pPr>
              <w:pStyle w:val="NoSpacing"/>
              <w:jc w:val="both"/>
              <w:rPr>
                <w:rFonts w:ascii="Times New Roman" w:hAnsi="Times New Roman" w:cs="Times New Roman"/>
                <w:i/>
                <w:sz w:val="24"/>
                <w:szCs w:val="24"/>
              </w:rPr>
            </w:pPr>
          </w:p>
          <w:p w:rsidR="004868F0" w:rsidRPr="004868F0" w:rsidRDefault="004868F0" w:rsidP="004868F0">
            <w:pPr>
              <w:rPr>
                <w:rFonts w:ascii="Times" w:hAnsi="Times" w:cs="Times New Roman"/>
                <w:b/>
                <w:bCs/>
                <w:lang w:val="id-ID"/>
              </w:rPr>
            </w:pPr>
            <w:r w:rsidRPr="00CF770E">
              <w:rPr>
                <w:rFonts w:ascii="Times" w:hAnsi="Times" w:cs="Times New Roman"/>
                <w:i/>
                <w:lang w:val="en-GB"/>
              </w:rPr>
              <w:t>Experimental</w:t>
            </w:r>
            <w:r>
              <w:rPr>
                <w:rFonts w:ascii="Times" w:hAnsi="Times" w:cs="Times New Roman"/>
                <w:i/>
                <w:lang w:val="id-ID"/>
              </w:rPr>
              <w:t xml:space="preserve"> research</w:t>
            </w:r>
            <w:r>
              <w:rPr>
                <w:rFonts w:ascii="Times" w:hAnsi="Times" w:cs="Times New Roman"/>
                <w:b/>
                <w:bCs/>
                <w:lang w:val="id-ID"/>
              </w:rPr>
              <w:t>,</w:t>
            </w:r>
          </w:p>
          <w:p w:rsidR="004868F0" w:rsidRDefault="004868F0" w:rsidP="004868F0">
            <w:pPr>
              <w:rPr>
                <w:rFonts w:ascii="Times" w:hAnsi="Times" w:cs="Times New Roman"/>
                <w:i/>
                <w:lang w:val="id-ID"/>
              </w:rPr>
            </w:pPr>
            <w:r>
              <w:rPr>
                <w:rFonts w:ascii="Times" w:hAnsi="Times" w:cs="Times New Roman"/>
                <w:i/>
                <w:lang w:val="id-ID"/>
              </w:rPr>
              <w:t xml:space="preserve">Students’ </w:t>
            </w:r>
            <w:r w:rsidRPr="00CF770E">
              <w:rPr>
                <w:rFonts w:ascii="Times" w:hAnsi="Times" w:cs="Times New Roman"/>
                <w:i/>
                <w:lang w:val="en-GB"/>
              </w:rPr>
              <w:t>Listening</w:t>
            </w:r>
            <w:r>
              <w:rPr>
                <w:rFonts w:ascii="Times" w:hAnsi="Times" w:cs="Times New Roman"/>
                <w:i/>
                <w:lang w:val="id-ID"/>
              </w:rPr>
              <w:t xml:space="preserve"> Skill</w:t>
            </w:r>
            <w:r w:rsidRPr="00CF770E">
              <w:rPr>
                <w:rFonts w:ascii="Times" w:hAnsi="Times" w:cs="Times New Roman"/>
                <w:i/>
                <w:lang w:val="en-GB"/>
              </w:rPr>
              <w:t xml:space="preserve">, </w:t>
            </w:r>
          </w:p>
          <w:p w:rsidR="006A5175" w:rsidRDefault="006A5175" w:rsidP="004868F0">
            <w:pPr>
              <w:rPr>
                <w:rFonts w:ascii="Times" w:hAnsi="Times" w:cs="Times New Roman"/>
                <w:i/>
                <w:lang w:val="id-ID"/>
              </w:rPr>
            </w:pPr>
            <w:r>
              <w:rPr>
                <w:rFonts w:ascii="Times" w:hAnsi="Times" w:cs="Times New Roman"/>
                <w:i/>
                <w:lang w:val="id-ID"/>
              </w:rPr>
              <w:t xml:space="preserve">Learning </w:t>
            </w:r>
            <w:r w:rsidR="004868F0" w:rsidRPr="00CF770E">
              <w:rPr>
                <w:rFonts w:ascii="Times" w:hAnsi="Times" w:cs="Times New Roman"/>
                <w:i/>
                <w:lang w:val="en-GB"/>
              </w:rPr>
              <w:t>Media,</w:t>
            </w:r>
          </w:p>
          <w:p w:rsidR="004868F0" w:rsidRPr="006A5175" w:rsidRDefault="004868F0" w:rsidP="004868F0">
            <w:pPr>
              <w:rPr>
                <w:rFonts w:ascii="Times" w:hAnsi="Times" w:cs="Times New Roman"/>
                <w:i/>
                <w:lang w:val="id-ID"/>
              </w:rPr>
            </w:pPr>
            <w:r w:rsidRPr="00CF770E">
              <w:rPr>
                <w:rFonts w:ascii="Times" w:hAnsi="Times" w:cs="Times New Roman"/>
                <w:i/>
                <w:lang w:val="en-GB"/>
              </w:rPr>
              <w:t xml:space="preserve"> </w:t>
            </w:r>
            <w:r w:rsidR="006A5175">
              <w:rPr>
                <w:rFonts w:ascii="Times" w:hAnsi="Times" w:cs="Times New Roman"/>
                <w:i/>
              </w:rPr>
              <w:t>Podcast</w:t>
            </w:r>
            <w:r w:rsidR="006A5175">
              <w:rPr>
                <w:rFonts w:ascii="Times" w:hAnsi="Times" w:cs="Times New Roman"/>
                <w:i/>
                <w:lang w:val="id-ID"/>
              </w:rPr>
              <w:t>.</w:t>
            </w:r>
          </w:p>
          <w:p w:rsidR="009E00E9" w:rsidRPr="009E00E9" w:rsidRDefault="009E00E9" w:rsidP="001C0FD4">
            <w:pPr>
              <w:pStyle w:val="NoSpacing"/>
              <w:rPr>
                <w:rFonts w:ascii="Times New Roman" w:hAnsi="Times New Roman" w:cs="Times New Roman"/>
                <w:sz w:val="24"/>
                <w:szCs w:val="24"/>
              </w:rPr>
            </w:pPr>
          </w:p>
          <w:p w:rsidR="009E00E9" w:rsidRPr="009E00E9" w:rsidRDefault="009E00E9" w:rsidP="001C0FD4">
            <w:pPr>
              <w:pStyle w:val="NoSpacing"/>
              <w:rPr>
                <w:rFonts w:ascii="Times New Roman" w:hAnsi="Times New Roman" w:cs="Times New Roman"/>
                <w:sz w:val="24"/>
                <w:szCs w:val="24"/>
              </w:rPr>
            </w:pPr>
          </w:p>
          <w:p w:rsidR="009E00E9" w:rsidRPr="009E00E9" w:rsidRDefault="009E00E9" w:rsidP="001C0FD4">
            <w:pPr>
              <w:pStyle w:val="NoSpacing"/>
              <w:rPr>
                <w:rFonts w:ascii="Times New Roman" w:hAnsi="Times New Roman" w:cs="Times New Roman"/>
                <w:sz w:val="24"/>
                <w:szCs w:val="24"/>
              </w:rPr>
            </w:pPr>
          </w:p>
          <w:p w:rsidR="009E00E9" w:rsidRPr="009E00E9" w:rsidRDefault="009E00E9" w:rsidP="001C0FD4">
            <w:pPr>
              <w:pStyle w:val="NoSpacing"/>
              <w:rPr>
                <w:rFonts w:ascii="Times New Roman" w:hAnsi="Times New Roman" w:cs="Times New Roman"/>
                <w:sz w:val="24"/>
                <w:szCs w:val="24"/>
              </w:rPr>
            </w:pPr>
          </w:p>
          <w:p w:rsidR="009E00E9" w:rsidRPr="009E00E9" w:rsidRDefault="009E00E9" w:rsidP="001C0FD4">
            <w:pPr>
              <w:pStyle w:val="NoSpacing"/>
              <w:rPr>
                <w:rFonts w:ascii="Times New Roman" w:hAnsi="Times New Roman" w:cs="Times New Roman"/>
                <w:sz w:val="24"/>
                <w:szCs w:val="24"/>
              </w:rPr>
            </w:pPr>
          </w:p>
          <w:p w:rsidR="009E00E9" w:rsidRPr="009E00E9" w:rsidRDefault="009E00E9" w:rsidP="001C0FD4">
            <w:pPr>
              <w:pStyle w:val="NoSpacing"/>
              <w:rPr>
                <w:rFonts w:ascii="Times New Roman" w:hAnsi="Times New Roman" w:cs="Times New Roman"/>
                <w:sz w:val="24"/>
                <w:szCs w:val="24"/>
              </w:rPr>
            </w:pPr>
          </w:p>
          <w:p w:rsidR="009E00E9" w:rsidRPr="009E00E9" w:rsidRDefault="009E00E9" w:rsidP="001C0FD4">
            <w:pPr>
              <w:pStyle w:val="NoSpacing"/>
              <w:rPr>
                <w:rFonts w:ascii="Times New Roman" w:hAnsi="Times New Roman" w:cs="Times New Roman"/>
                <w:sz w:val="24"/>
                <w:szCs w:val="24"/>
              </w:rPr>
            </w:pPr>
          </w:p>
          <w:p w:rsidR="009E00E9" w:rsidRPr="009E00E9" w:rsidRDefault="009E00E9" w:rsidP="001C0FD4">
            <w:pPr>
              <w:pStyle w:val="NoSpacing"/>
              <w:rPr>
                <w:rFonts w:ascii="Times New Roman" w:hAnsi="Times New Roman" w:cs="Times New Roman"/>
                <w:sz w:val="24"/>
                <w:szCs w:val="24"/>
              </w:rPr>
            </w:pPr>
          </w:p>
          <w:p w:rsidR="009E00E9" w:rsidRPr="009E00E9" w:rsidRDefault="009E00E9" w:rsidP="001C0FD4">
            <w:pPr>
              <w:pStyle w:val="NoSpacing"/>
              <w:rPr>
                <w:rFonts w:ascii="Times New Roman" w:hAnsi="Times New Roman" w:cs="Times New Roman"/>
                <w:sz w:val="24"/>
                <w:szCs w:val="24"/>
              </w:rPr>
            </w:pPr>
          </w:p>
          <w:p w:rsidR="009E00E9" w:rsidRPr="009E00E9" w:rsidRDefault="009E00E9" w:rsidP="001C0FD4">
            <w:pPr>
              <w:pStyle w:val="NoSpacing"/>
              <w:rPr>
                <w:rFonts w:ascii="Times New Roman" w:hAnsi="Times New Roman" w:cs="Times New Roman"/>
                <w:sz w:val="24"/>
                <w:szCs w:val="24"/>
              </w:rPr>
            </w:pPr>
          </w:p>
          <w:p w:rsidR="009E00E9" w:rsidRDefault="009E00E9" w:rsidP="001C0FD4">
            <w:pPr>
              <w:pStyle w:val="NoSpacing"/>
              <w:rPr>
                <w:rFonts w:ascii="Times New Roman" w:hAnsi="Times New Roman" w:cs="Times New Roman"/>
                <w:sz w:val="24"/>
                <w:szCs w:val="24"/>
                <w:lang w:val="id-ID"/>
              </w:rPr>
            </w:pPr>
          </w:p>
          <w:p w:rsidR="004868F0" w:rsidRDefault="004868F0" w:rsidP="001C0FD4">
            <w:pPr>
              <w:pStyle w:val="NoSpacing"/>
              <w:rPr>
                <w:rFonts w:ascii="Times New Roman" w:hAnsi="Times New Roman" w:cs="Times New Roman"/>
                <w:sz w:val="24"/>
                <w:szCs w:val="24"/>
                <w:lang w:val="id-ID"/>
              </w:rPr>
            </w:pPr>
          </w:p>
          <w:p w:rsidR="004868F0" w:rsidRDefault="004868F0" w:rsidP="001C0FD4">
            <w:pPr>
              <w:pStyle w:val="NoSpacing"/>
              <w:rPr>
                <w:rFonts w:ascii="Times New Roman" w:hAnsi="Times New Roman" w:cs="Times New Roman"/>
                <w:sz w:val="24"/>
                <w:szCs w:val="24"/>
                <w:lang w:val="id-ID"/>
              </w:rPr>
            </w:pPr>
          </w:p>
          <w:p w:rsidR="004868F0" w:rsidRDefault="004868F0" w:rsidP="001C0FD4">
            <w:pPr>
              <w:pStyle w:val="NoSpacing"/>
              <w:rPr>
                <w:rFonts w:ascii="Times New Roman" w:hAnsi="Times New Roman" w:cs="Times New Roman"/>
                <w:sz w:val="24"/>
                <w:szCs w:val="24"/>
                <w:lang w:val="id-ID"/>
              </w:rPr>
            </w:pPr>
          </w:p>
          <w:p w:rsidR="004868F0" w:rsidRPr="004868F0" w:rsidRDefault="004868F0" w:rsidP="001C0FD4">
            <w:pPr>
              <w:pStyle w:val="NoSpacing"/>
              <w:rPr>
                <w:rFonts w:ascii="Times New Roman" w:hAnsi="Times New Roman" w:cs="Times New Roman"/>
                <w:sz w:val="24"/>
                <w:szCs w:val="24"/>
                <w:lang w:val="id-ID"/>
              </w:rPr>
            </w:pPr>
          </w:p>
        </w:tc>
        <w:tc>
          <w:tcPr>
            <w:tcW w:w="288" w:type="dxa"/>
            <w:tcBorders>
              <w:top w:val="nil"/>
              <w:left w:val="nil"/>
              <w:bottom w:val="nil"/>
              <w:right w:val="nil"/>
            </w:tcBorders>
          </w:tcPr>
          <w:p w:rsidR="009E00E9" w:rsidRPr="009E00E9" w:rsidRDefault="009E00E9" w:rsidP="001C0FD4">
            <w:pPr>
              <w:pStyle w:val="NoSpacing"/>
              <w:rPr>
                <w:rFonts w:ascii="Times New Roman" w:hAnsi="Times New Roman" w:cs="Times New Roman"/>
                <w:sz w:val="24"/>
                <w:szCs w:val="24"/>
              </w:rPr>
            </w:pPr>
          </w:p>
        </w:tc>
        <w:tc>
          <w:tcPr>
            <w:tcW w:w="5528" w:type="dxa"/>
            <w:vMerge w:val="restart"/>
            <w:tcBorders>
              <w:left w:val="nil"/>
              <w:right w:val="nil"/>
            </w:tcBorders>
            <w:shd w:val="clear" w:color="auto" w:fill="F2F2F2" w:themeFill="background1" w:themeFillShade="F2"/>
          </w:tcPr>
          <w:p w:rsidR="009E00E9" w:rsidRPr="004868F0" w:rsidRDefault="004868F0" w:rsidP="004868F0">
            <w:pPr>
              <w:jc w:val="both"/>
              <w:rPr>
                <w:rFonts w:ascii="Times New Roman" w:hAnsi="Times New Roman" w:cs="Times New Roman"/>
                <w:i/>
                <w:sz w:val="24"/>
                <w:lang w:val="id-ID"/>
              </w:rPr>
            </w:pPr>
            <w:r w:rsidRPr="004868F0">
              <w:rPr>
                <w:rFonts w:ascii="Times New Roman" w:hAnsi="Times New Roman" w:cs="Times New Roman"/>
                <w:i/>
                <w:sz w:val="24"/>
                <w:lang w:val="en-GB"/>
              </w:rPr>
              <w:t>This research aimed</w:t>
            </w:r>
            <w:r w:rsidRPr="004868F0">
              <w:rPr>
                <w:rFonts w:ascii="Times New Roman" w:hAnsi="Times New Roman" w:cs="Times New Roman"/>
                <w:i/>
                <w:sz w:val="24"/>
                <w:lang w:val="id-ID"/>
              </w:rPr>
              <w:t xml:space="preserve"> </w:t>
            </w:r>
            <w:r w:rsidRPr="004868F0">
              <w:rPr>
                <w:rFonts w:ascii="Times New Roman" w:hAnsi="Times New Roman" w:cs="Times New Roman"/>
                <w:i/>
                <w:sz w:val="24"/>
                <w:lang w:val="en-GB"/>
              </w:rPr>
              <w:t xml:space="preserve">to determine whether there were significant differences in students' listening comprehension before and after being taught to use podcast media and their experiences using podcasts as a learning tool for listening. The researcher used a pre-experimental one-group pre-test and post-test design. The participants in this study were second-semester English Study Program students at Jambi University for the academic year 2023–2024. One class consist 25 students were used as the research sample in this study. The pre-test and post-test results revealed a significant difference in students' </w:t>
            </w:r>
            <w:proofErr w:type="gramStart"/>
            <w:r w:rsidRPr="004868F0">
              <w:rPr>
                <w:rFonts w:ascii="Times New Roman" w:hAnsi="Times New Roman" w:cs="Times New Roman"/>
                <w:i/>
                <w:sz w:val="24"/>
                <w:lang w:val="en-GB"/>
              </w:rPr>
              <w:t>listening</w:t>
            </w:r>
            <w:proofErr w:type="gramEnd"/>
            <w:r w:rsidRPr="004868F0">
              <w:rPr>
                <w:rFonts w:ascii="Times New Roman" w:hAnsi="Times New Roman" w:cs="Times New Roman"/>
                <w:i/>
                <w:sz w:val="24"/>
                <w:lang w:val="en-GB"/>
              </w:rPr>
              <w:t xml:space="preserve"> comprehension scores before and after being taught using media podcasts. Before using podcasts to teach </w:t>
            </w:r>
            <w:proofErr w:type="gramStart"/>
            <w:r w:rsidRPr="004868F0">
              <w:rPr>
                <w:rFonts w:ascii="Times New Roman" w:hAnsi="Times New Roman" w:cs="Times New Roman"/>
                <w:i/>
                <w:sz w:val="24"/>
                <w:lang w:val="en-GB"/>
              </w:rPr>
              <w:t>them</w:t>
            </w:r>
            <w:proofErr w:type="gramEnd"/>
            <w:r w:rsidRPr="004868F0">
              <w:rPr>
                <w:rFonts w:ascii="Times New Roman" w:hAnsi="Times New Roman" w:cs="Times New Roman"/>
                <w:i/>
                <w:sz w:val="24"/>
                <w:lang w:val="en-GB"/>
              </w:rPr>
              <w:t>, students took a listening pre-test and got</w:t>
            </w:r>
            <w:r w:rsidRPr="004868F0">
              <w:rPr>
                <w:rFonts w:ascii="Times New Roman" w:hAnsi="Times New Roman" w:cs="Times New Roman"/>
                <w:i/>
                <w:sz w:val="24"/>
                <w:lang w:val="id-ID"/>
              </w:rPr>
              <w:t xml:space="preserve"> </w:t>
            </w:r>
            <w:r w:rsidRPr="004868F0">
              <w:rPr>
                <w:rFonts w:ascii="Times New Roman" w:hAnsi="Times New Roman" w:cs="Times New Roman"/>
                <w:i/>
                <w:sz w:val="24"/>
                <w:lang w:val="en-GB"/>
              </w:rPr>
              <w:t>an overall mean score of 47.84. Following treatment, students' overall mean scores on the post-test in the listening test increased by 71.20. After done with the post-test, the students</w:t>
            </w:r>
            <w:r w:rsidRPr="004868F0">
              <w:rPr>
                <w:rFonts w:ascii="Times New Roman" w:hAnsi="Times New Roman" w:cs="Times New Roman"/>
                <w:i/>
                <w:sz w:val="24"/>
                <w:lang w:val="id-ID"/>
              </w:rPr>
              <w:t xml:space="preserve"> </w:t>
            </w:r>
            <w:r w:rsidRPr="004868F0">
              <w:rPr>
                <w:rFonts w:ascii="Times New Roman" w:hAnsi="Times New Roman" w:cs="Times New Roman"/>
                <w:i/>
                <w:sz w:val="24"/>
                <w:lang w:val="en-GB"/>
              </w:rPr>
              <w:t>were given a questionnaire to know their experience after using podcasts as media for learning to listen. Based on the finding, it concluded</w:t>
            </w:r>
            <w:r w:rsidRPr="004868F0">
              <w:rPr>
                <w:rFonts w:ascii="Times New Roman" w:hAnsi="Times New Roman" w:cs="Times New Roman"/>
                <w:i/>
                <w:sz w:val="24"/>
                <w:lang w:val="id-ID"/>
              </w:rPr>
              <w:t xml:space="preserve"> </w:t>
            </w:r>
            <w:r w:rsidRPr="004868F0">
              <w:rPr>
                <w:rFonts w:ascii="Times New Roman" w:hAnsi="Times New Roman" w:cs="Times New Roman"/>
                <w:i/>
                <w:sz w:val="24"/>
                <w:lang w:val="en-GB"/>
              </w:rPr>
              <w:t>students' listening comprehension could be enhanced by using podcast media.</w:t>
            </w:r>
            <w:r w:rsidRPr="004868F0">
              <w:rPr>
                <w:rFonts w:ascii="Times New Roman" w:hAnsi="Times New Roman" w:cs="Times New Roman"/>
                <w:i/>
                <w:sz w:val="24"/>
                <w:lang w:val="id-ID"/>
              </w:rPr>
              <w:t xml:space="preserve"> </w:t>
            </w:r>
            <w:r w:rsidRPr="004868F0">
              <w:rPr>
                <w:rFonts w:ascii="Times New Roman" w:hAnsi="Times New Roman" w:cs="Times New Roman"/>
                <w:i/>
                <w:sz w:val="24"/>
                <w:lang w:val="en-GB"/>
              </w:rPr>
              <w:t>Several recommendations proposed to stakeholders that podcasts improve students' listening comprehension.</w:t>
            </w:r>
          </w:p>
        </w:tc>
      </w:tr>
      <w:tr w:rsidR="009E00E9" w:rsidRPr="009E00E9" w:rsidTr="001C0FD4">
        <w:tc>
          <w:tcPr>
            <w:tcW w:w="4215" w:type="dxa"/>
            <w:tcBorders>
              <w:top w:val="nil"/>
              <w:left w:val="nil"/>
              <w:bottom w:val="nil"/>
              <w:right w:val="nil"/>
            </w:tcBorders>
            <w:shd w:val="clear" w:color="auto" w:fill="F2F2F2" w:themeFill="background1" w:themeFillShade="F2"/>
          </w:tcPr>
          <w:p w:rsidR="009E00E9" w:rsidRPr="009E00E9" w:rsidRDefault="009E00E9" w:rsidP="001C0FD4">
            <w:pPr>
              <w:pStyle w:val="NoSpacing"/>
              <w:rPr>
                <w:rFonts w:ascii="Times New Roman" w:hAnsi="Times New Roman" w:cs="Times New Roman"/>
                <w:sz w:val="24"/>
                <w:szCs w:val="24"/>
              </w:rPr>
            </w:pPr>
            <w:r w:rsidRPr="009E00E9">
              <w:rPr>
                <w:rFonts w:ascii="Times New Roman" w:hAnsi="Times New Roman" w:cs="Times New Roman"/>
                <w:sz w:val="24"/>
                <w:szCs w:val="24"/>
              </w:rPr>
              <w:t>CORRESPONDING AUTHOR (S):</w:t>
            </w:r>
          </w:p>
        </w:tc>
        <w:tc>
          <w:tcPr>
            <w:tcW w:w="288" w:type="dxa"/>
            <w:tcBorders>
              <w:top w:val="nil"/>
              <w:left w:val="nil"/>
              <w:bottom w:val="nil"/>
              <w:right w:val="nil"/>
            </w:tcBorders>
          </w:tcPr>
          <w:p w:rsidR="009E00E9" w:rsidRPr="009E00E9" w:rsidRDefault="009E00E9" w:rsidP="001C0FD4">
            <w:pPr>
              <w:pStyle w:val="NoSpacing"/>
              <w:rPr>
                <w:rFonts w:ascii="Times New Roman" w:hAnsi="Times New Roman" w:cs="Times New Roman"/>
                <w:sz w:val="24"/>
                <w:szCs w:val="24"/>
              </w:rPr>
            </w:pPr>
          </w:p>
        </w:tc>
        <w:tc>
          <w:tcPr>
            <w:tcW w:w="5528" w:type="dxa"/>
            <w:vMerge/>
            <w:tcBorders>
              <w:left w:val="nil"/>
              <w:right w:val="nil"/>
            </w:tcBorders>
            <w:shd w:val="clear" w:color="auto" w:fill="F2F2F2" w:themeFill="background1" w:themeFillShade="F2"/>
          </w:tcPr>
          <w:p w:rsidR="009E00E9" w:rsidRPr="009E00E9" w:rsidRDefault="009E00E9" w:rsidP="001C0FD4">
            <w:pPr>
              <w:pStyle w:val="NoSpacing"/>
              <w:rPr>
                <w:rFonts w:ascii="Times New Roman" w:hAnsi="Times New Roman" w:cs="Times New Roman"/>
                <w:sz w:val="24"/>
                <w:szCs w:val="24"/>
              </w:rPr>
            </w:pPr>
          </w:p>
        </w:tc>
      </w:tr>
      <w:tr w:rsidR="009E00E9" w:rsidRPr="009E00E9" w:rsidTr="001C0FD4">
        <w:tc>
          <w:tcPr>
            <w:tcW w:w="4215" w:type="dxa"/>
            <w:tcBorders>
              <w:top w:val="nil"/>
              <w:left w:val="nil"/>
              <w:right w:val="nil"/>
            </w:tcBorders>
          </w:tcPr>
          <w:p w:rsidR="004868F0" w:rsidRDefault="009E00E9" w:rsidP="001C0FD4">
            <w:pPr>
              <w:pStyle w:val="NoSpacing"/>
              <w:rPr>
                <w:rFonts w:ascii="Times New Roman" w:hAnsi="Times New Roman" w:cs="Times New Roman"/>
                <w:sz w:val="24"/>
                <w:szCs w:val="24"/>
                <w:lang w:val="id-ID"/>
              </w:rPr>
            </w:pPr>
            <w:r w:rsidRPr="009E00E9">
              <w:rPr>
                <w:rFonts w:ascii="Times New Roman" w:hAnsi="Times New Roman" w:cs="Times New Roman"/>
                <w:sz w:val="24"/>
                <w:szCs w:val="24"/>
              </w:rPr>
              <w:t>E-mail:</w:t>
            </w:r>
            <w:r w:rsidR="004868F0">
              <w:rPr>
                <w:rFonts w:ascii="Times New Roman" w:hAnsi="Times New Roman" w:cs="Times New Roman"/>
                <w:sz w:val="24"/>
                <w:szCs w:val="24"/>
                <w:lang w:val="id-ID"/>
              </w:rPr>
              <w:t xml:space="preserve"> </w:t>
            </w:r>
            <w:hyperlink r:id="rId5" w:history="1">
              <w:r w:rsidR="004868F0" w:rsidRPr="009E00E9">
                <w:rPr>
                  <w:rStyle w:val="Hyperlink"/>
                  <w:rFonts w:ascii="Times New Roman" w:hAnsi="Times New Roman" w:cs="Times New Roman"/>
                  <w:bCs/>
                  <w:sz w:val="24"/>
                  <w:szCs w:val="24"/>
                </w:rPr>
                <w:t>habizar@unja.ac.id</w:t>
              </w:r>
            </w:hyperlink>
            <w:r w:rsidR="004868F0">
              <w:rPr>
                <w:rFonts w:ascii="Times New Roman" w:hAnsi="Times New Roman" w:cs="Times New Roman"/>
                <w:sz w:val="24"/>
                <w:szCs w:val="24"/>
                <w:lang w:val="id-ID"/>
              </w:rPr>
              <w:t xml:space="preserve"> </w:t>
            </w:r>
          </w:p>
          <w:p w:rsidR="004868F0" w:rsidRPr="004868F0" w:rsidRDefault="004868F0" w:rsidP="001C0FD4">
            <w:pPr>
              <w:pStyle w:val="NoSpacing"/>
              <w:rPr>
                <w:rFonts w:ascii="Times New Roman" w:hAnsi="Times New Roman" w:cs="Times New Roman"/>
                <w:sz w:val="24"/>
                <w:szCs w:val="24"/>
                <w:lang w:val="id-ID"/>
              </w:rPr>
            </w:pPr>
            <w:r>
              <w:rPr>
                <w:rFonts w:ascii="Times New Roman" w:hAnsi="Times New Roman" w:cs="Times New Roman"/>
                <w:sz w:val="24"/>
                <w:szCs w:val="24"/>
                <w:lang w:val="id-ID"/>
              </w:rPr>
              <w:t xml:space="preserve">             </w:t>
            </w:r>
            <w:hyperlink r:id="rId6" w:history="1">
              <w:r w:rsidRPr="007679BD">
                <w:rPr>
                  <w:rStyle w:val="Hyperlink"/>
                  <w:rFonts w:ascii="Times New Roman" w:hAnsi="Times New Roman" w:cs="Times New Roman"/>
                  <w:sz w:val="24"/>
                  <w:szCs w:val="24"/>
                  <w:shd w:val="clear" w:color="auto" w:fill="FFFFFF"/>
                </w:rPr>
                <w:t>satriawijaya661@gmail.com</w:t>
              </w:r>
            </w:hyperlink>
          </w:p>
          <w:p w:rsidR="004868F0" w:rsidRPr="004868F0" w:rsidRDefault="004868F0" w:rsidP="001C0FD4">
            <w:pPr>
              <w:pStyle w:val="NoSpacing"/>
              <w:rPr>
                <w:rFonts w:ascii="Times New Roman" w:hAnsi="Times New Roman" w:cs="Times New Roman"/>
                <w:sz w:val="24"/>
                <w:szCs w:val="24"/>
                <w:lang w:val="id-ID"/>
              </w:rPr>
            </w:pPr>
          </w:p>
          <w:p w:rsidR="009E00E9" w:rsidRPr="009E00E9" w:rsidRDefault="004868F0" w:rsidP="004868F0">
            <w:pPr>
              <w:pStyle w:val="NoSpacing"/>
              <w:rPr>
                <w:rFonts w:ascii="Times New Roman" w:hAnsi="Times New Roman" w:cs="Times New Roman"/>
                <w:sz w:val="24"/>
                <w:szCs w:val="24"/>
              </w:rPr>
            </w:pPr>
            <w:r>
              <w:rPr>
                <w:rFonts w:ascii="Times New Roman" w:hAnsi="Times New Roman" w:cs="Times New Roman"/>
                <w:sz w:val="24"/>
                <w:szCs w:val="24"/>
                <w:lang w:val="id-ID"/>
              </w:rPr>
              <w:t xml:space="preserve"> </w:t>
            </w:r>
            <w:r w:rsidR="009E00E9" w:rsidRPr="009E00E9">
              <w:rPr>
                <w:rFonts w:ascii="Times New Roman" w:hAnsi="Times New Roman" w:cs="Times New Roman"/>
                <w:bCs/>
                <w:sz w:val="24"/>
                <w:szCs w:val="24"/>
              </w:rPr>
              <w:t xml:space="preserve">     </w:t>
            </w:r>
            <w:r w:rsidR="009E00E9" w:rsidRPr="009E00E9">
              <w:rPr>
                <w:rFonts w:ascii="Times New Roman" w:hAnsi="Times New Roman" w:cs="Times New Roman"/>
                <w:bCs/>
                <w:i/>
                <w:sz w:val="24"/>
                <w:szCs w:val="24"/>
              </w:rPr>
              <w:t xml:space="preserve">          </w:t>
            </w:r>
            <w:hyperlink r:id="rId7" w:history="1"/>
            <w:r w:rsidR="009E00E9" w:rsidRPr="009E00E9">
              <w:rPr>
                <w:rFonts w:ascii="Times New Roman" w:hAnsi="Times New Roman" w:cs="Times New Roman"/>
                <w:sz w:val="24"/>
                <w:szCs w:val="24"/>
              </w:rPr>
              <w:t xml:space="preserve"> </w:t>
            </w:r>
          </w:p>
        </w:tc>
        <w:tc>
          <w:tcPr>
            <w:tcW w:w="288" w:type="dxa"/>
            <w:tcBorders>
              <w:top w:val="nil"/>
              <w:left w:val="nil"/>
              <w:right w:val="nil"/>
            </w:tcBorders>
          </w:tcPr>
          <w:p w:rsidR="009E00E9" w:rsidRPr="009E00E9" w:rsidRDefault="009E00E9" w:rsidP="001C0FD4">
            <w:pPr>
              <w:pStyle w:val="NoSpacing"/>
              <w:rPr>
                <w:rFonts w:ascii="Times New Roman" w:hAnsi="Times New Roman" w:cs="Times New Roman"/>
                <w:sz w:val="24"/>
                <w:szCs w:val="24"/>
              </w:rPr>
            </w:pPr>
          </w:p>
        </w:tc>
        <w:tc>
          <w:tcPr>
            <w:tcW w:w="5528" w:type="dxa"/>
            <w:vMerge/>
            <w:tcBorders>
              <w:left w:val="nil"/>
              <w:right w:val="nil"/>
            </w:tcBorders>
            <w:shd w:val="clear" w:color="auto" w:fill="F2F2F2" w:themeFill="background1" w:themeFillShade="F2"/>
          </w:tcPr>
          <w:p w:rsidR="009E00E9" w:rsidRPr="009E00E9" w:rsidRDefault="009E00E9" w:rsidP="001C0FD4">
            <w:pPr>
              <w:pStyle w:val="NoSpacing"/>
              <w:rPr>
                <w:rFonts w:ascii="Times New Roman" w:hAnsi="Times New Roman" w:cs="Times New Roman"/>
                <w:sz w:val="24"/>
                <w:szCs w:val="24"/>
              </w:rPr>
            </w:pPr>
          </w:p>
        </w:tc>
      </w:tr>
    </w:tbl>
    <w:p w:rsidR="009E00E9" w:rsidRPr="009E00E9" w:rsidRDefault="009E00E9" w:rsidP="009E00E9">
      <w:pPr>
        <w:pStyle w:val="NoSpacing"/>
        <w:rPr>
          <w:rFonts w:ascii="Times New Roman" w:hAnsi="Times New Roman" w:cs="Times New Roman"/>
          <w:sz w:val="24"/>
          <w:szCs w:val="24"/>
        </w:rPr>
      </w:pPr>
    </w:p>
    <w:p w:rsidR="009E00E9" w:rsidRPr="009E00E9" w:rsidRDefault="009E00E9" w:rsidP="009E00E9">
      <w:pPr>
        <w:pStyle w:val="NoSpacing"/>
        <w:jc w:val="both"/>
        <w:rPr>
          <w:rFonts w:ascii="Times New Roman" w:hAnsi="Times New Roman" w:cs="Times New Roman"/>
          <w:sz w:val="24"/>
          <w:szCs w:val="24"/>
        </w:rPr>
        <w:sectPr w:rsidR="009E00E9" w:rsidRPr="009E00E9" w:rsidSect="001C0FD4">
          <w:pgSz w:w="11906" w:h="16838"/>
          <w:pgMar w:top="1440" w:right="849" w:bottom="1440" w:left="1134" w:header="708" w:footer="708" w:gutter="0"/>
          <w:cols w:space="708"/>
          <w:docGrid w:linePitch="360"/>
        </w:sectPr>
      </w:pPr>
    </w:p>
    <w:p w:rsidR="009E00E9" w:rsidRPr="009E00E9" w:rsidRDefault="009E00E9" w:rsidP="009E00E9">
      <w:pPr>
        <w:spacing w:line="0" w:lineRule="atLeast"/>
        <w:rPr>
          <w:rFonts w:ascii="Times New Roman" w:hAnsi="Times New Roman" w:cs="Times New Roman"/>
          <w:b/>
          <w:sz w:val="24"/>
          <w:szCs w:val="24"/>
        </w:rPr>
      </w:pPr>
      <w:r w:rsidRPr="009E00E9">
        <w:rPr>
          <w:rFonts w:ascii="Times New Roman" w:hAnsi="Times New Roman" w:cs="Times New Roman"/>
          <w:b/>
          <w:sz w:val="24"/>
          <w:szCs w:val="24"/>
        </w:rPr>
        <w:lastRenderedPageBreak/>
        <w:t>1.  INTRODUCTION</w:t>
      </w:r>
    </w:p>
    <w:p w:rsidR="006A5175" w:rsidRPr="00CF770E" w:rsidRDefault="006A5175" w:rsidP="006A5175">
      <w:pPr>
        <w:pStyle w:val="ListParagraph"/>
        <w:ind w:left="0" w:firstLine="360"/>
        <w:jc w:val="both"/>
        <w:rPr>
          <w:rFonts w:ascii="Times" w:hAnsi="Times" w:cs="Times New Roman"/>
        </w:rPr>
      </w:pPr>
      <w:r w:rsidRPr="00CF770E">
        <w:rPr>
          <w:rFonts w:ascii="Times" w:hAnsi="Times" w:cs="Times New Roman"/>
        </w:rPr>
        <w:t xml:space="preserve">Because our ears pick up on individual sounds like letters, stress, and rhythm, and our brains translate them into meaningful information, listening is not only a process of paying attention to what someone says but also an essential universal skill. </w:t>
      </w:r>
      <w:r>
        <w:rPr>
          <w:rFonts w:ascii="Times" w:hAnsi="Times" w:cs="Times New Roman"/>
        </w:rPr>
        <w:t>Listening is one</w:t>
      </w:r>
      <w:r w:rsidRPr="00CF770E">
        <w:rPr>
          <w:rFonts w:ascii="Times" w:hAnsi="Times" w:cs="Times New Roman"/>
        </w:rPr>
        <w:t xml:space="preserve"> of the most </w:t>
      </w:r>
      <w:r>
        <w:rPr>
          <w:rFonts w:ascii="Times" w:hAnsi="Times" w:cs="Times New Roman"/>
        </w:rPr>
        <w:t>critical</w:t>
      </w:r>
      <w:r w:rsidRPr="00CF770E">
        <w:rPr>
          <w:rFonts w:ascii="Times" w:hAnsi="Times" w:cs="Times New Roman"/>
        </w:rPr>
        <w:t xml:space="preserve"> and useful abilities in language study and daily life. Listening is an integral part of the language, including sounds</w:t>
      </w:r>
      <w:r>
        <w:rPr>
          <w:rFonts w:ascii="Times" w:hAnsi="Times" w:cs="Times New Roman"/>
        </w:rPr>
        <w:t>, words,</w:t>
      </w:r>
      <w:r w:rsidRPr="00CF770E">
        <w:rPr>
          <w:rFonts w:ascii="Times" w:hAnsi="Times" w:cs="Times New Roman"/>
        </w:rPr>
        <w:t xml:space="preserve"> and structures. </w:t>
      </w:r>
    </w:p>
    <w:p w:rsidR="006A5175" w:rsidRPr="00CF770E" w:rsidRDefault="006A5175" w:rsidP="006A5175">
      <w:pPr>
        <w:pStyle w:val="ListParagraph"/>
        <w:ind w:left="0" w:firstLine="360"/>
        <w:jc w:val="both"/>
        <w:rPr>
          <w:rFonts w:ascii="Times" w:hAnsi="Times" w:cs="Times New Roman"/>
        </w:rPr>
      </w:pPr>
      <w:r w:rsidRPr="00CF770E">
        <w:rPr>
          <w:rFonts w:ascii="Times" w:hAnsi="Times" w:cs="Times New Roman"/>
        </w:rPr>
        <w:t xml:space="preserve">Morley and </w:t>
      </w:r>
      <w:proofErr w:type="spellStart"/>
      <w:r w:rsidRPr="00CF770E">
        <w:rPr>
          <w:rFonts w:ascii="Times" w:hAnsi="Times" w:cs="Times New Roman"/>
        </w:rPr>
        <w:t>Rost</w:t>
      </w:r>
      <w:proofErr w:type="spellEnd"/>
      <w:r w:rsidRPr="00CF770E">
        <w:rPr>
          <w:rFonts w:ascii="Times" w:hAnsi="Times" w:cs="Times New Roman"/>
        </w:rPr>
        <w:t xml:space="preserve"> (2001) argue that listening is the most crucial linguistic ability for language learners to acquire because it is the most directly applicable to real-world situations and advances more rapidly than other linguistic abilities. </w:t>
      </w:r>
      <w:r>
        <w:rPr>
          <w:rFonts w:ascii="Times" w:hAnsi="Times" w:cs="Times New Roman"/>
        </w:rPr>
        <w:lastRenderedPageBreak/>
        <w:t>Improving listening abilities in any language indeed requires</w:t>
      </w:r>
      <w:r w:rsidRPr="00CF770E">
        <w:rPr>
          <w:rFonts w:ascii="Times" w:hAnsi="Times" w:cs="Times New Roman"/>
        </w:rPr>
        <w:t xml:space="preserve"> practice and concentration.</w:t>
      </w:r>
    </w:p>
    <w:p w:rsidR="006A5175" w:rsidRPr="00CF770E" w:rsidRDefault="006A5175" w:rsidP="006A5175">
      <w:pPr>
        <w:pStyle w:val="ListParagraph"/>
        <w:ind w:left="0" w:firstLine="360"/>
        <w:jc w:val="both"/>
        <w:rPr>
          <w:rFonts w:ascii="Times" w:hAnsi="Times" w:cs="Times New Roman"/>
        </w:rPr>
      </w:pPr>
      <w:r>
        <w:rPr>
          <w:rFonts w:ascii="Times" w:hAnsi="Times" w:cs="Times New Roman"/>
          <w:lang w:val="en-GB"/>
        </w:rPr>
        <w:t>One</w:t>
      </w:r>
      <w:r w:rsidRPr="00CF770E">
        <w:rPr>
          <w:rFonts w:ascii="Times" w:hAnsi="Times" w:cs="Times New Roman"/>
        </w:rPr>
        <w:t xml:space="preserve"> of the streaming services in the form of voice broadcasts currently in demand is Podcasts. </w:t>
      </w:r>
      <w:r>
        <w:rPr>
          <w:rFonts w:ascii="Times" w:hAnsi="Times" w:cs="Times New Roman"/>
        </w:rPr>
        <w:t>It is starting</w:t>
      </w:r>
      <w:r>
        <w:rPr>
          <w:rFonts w:ascii="Times" w:hAnsi="Times" w:cs="Times New Roman"/>
          <w:lang w:val="id-ID"/>
        </w:rPr>
        <w:t xml:space="preserve"> </w:t>
      </w:r>
      <w:r>
        <w:rPr>
          <w:rFonts w:ascii="Times" w:hAnsi="Times" w:cs="Times New Roman"/>
        </w:rPr>
        <w:t>in</w:t>
      </w:r>
      <w:r w:rsidRPr="00CF770E">
        <w:rPr>
          <w:rFonts w:ascii="Times" w:hAnsi="Times" w:cs="Times New Roman"/>
        </w:rPr>
        <w:t xml:space="preserve"> the era of YouTube, </w:t>
      </w:r>
      <w:proofErr w:type="spellStart"/>
      <w:r w:rsidRPr="00CF770E">
        <w:rPr>
          <w:rFonts w:ascii="Times" w:hAnsi="Times" w:cs="Times New Roman"/>
        </w:rPr>
        <w:t>Spotify</w:t>
      </w:r>
      <w:proofErr w:type="spellEnd"/>
      <w:r w:rsidRPr="00CF770E">
        <w:rPr>
          <w:rFonts w:ascii="Times" w:hAnsi="Times" w:cs="Times New Roman"/>
        </w:rPr>
        <w:t xml:space="preserve">, </w:t>
      </w:r>
      <w:r>
        <w:rPr>
          <w:rFonts w:ascii="Times" w:hAnsi="Times" w:cs="Times New Roman"/>
        </w:rPr>
        <w:t>and Netflix</w:t>
      </w:r>
      <w:r w:rsidRPr="00CF770E">
        <w:rPr>
          <w:rFonts w:ascii="Times" w:hAnsi="Times" w:cs="Times New Roman"/>
        </w:rPr>
        <w:t>. Podcast have also slowly gained popularity since 2018</w:t>
      </w:r>
      <w:r>
        <w:rPr>
          <w:rFonts w:ascii="Times" w:hAnsi="Times" w:cs="Times New Roman"/>
        </w:rPr>
        <w:t>,</w:t>
      </w:r>
      <w:r w:rsidRPr="00CF770E">
        <w:rPr>
          <w:rFonts w:ascii="Times" w:hAnsi="Times" w:cs="Times New Roman"/>
        </w:rPr>
        <w:t xml:space="preserve"> brought by Apple Podcast and </w:t>
      </w:r>
      <w:proofErr w:type="spellStart"/>
      <w:r w:rsidRPr="00CF770E">
        <w:rPr>
          <w:rFonts w:ascii="Times" w:hAnsi="Times" w:cs="Times New Roman"/>
        </w:rPr>
        <w:t>Spotify</w:t>
      </w:r>
      <w:proofErr w:type="spellEnd"/>
      <w:r w:rsidRPr="00CF770E">
        <w:rPr>
          <w:rFonts w:ascii="Times" w:hAnsi="Times" w:cs="Times New Roman"/>
        </w:rPr>
        <w:t xml:space="preserve">. Several foreign </w:t>
      </w:r>
      <w:proofErr w:type="spellStart"/>
      <w:r w:rsidRPr="00CF770E">
        <w:rPr>
          <w:rFonts w:ascii="Times" w:hAnsi="Times" w:cs="Times New Roman"/>
        </w:rPr>
        <w:t>Youtubers</w:t>
      </w:r>
      <w:proofErr w:type="spellEnd"/>
      <w:r w:rsidRPr="00CF770E">
        <w:rPr>
          <w:rFonts w:ascii="Times" w:hAnsi="Times" w:cs="Times New Roman"/>
        </w:rPr>
        <w:t xml:space="preserve"> have begun to explore media Podcast because in media Podcast the discussion is very various kinds and varied topics that we can choose according to our favorite genres such as news, sports talks, mysteries, talk shows, music, comedy, arts, and entertainment, to everyday experiences or chats from speakers that are on Podcasts. In addition, Podcast is an audio file </w:t>
      </w:r>
      <w:r w:rsidRPr="00CF770E">
        <w:rPr>
          <w:rFonts w:ascii="Times" w:hAnsi="Times" w:cs="Times New Roman"/>
        </w:rPr>
        <w:lastRenderedPageBreak/>
        <w:t xml:space="preserve">similar to a radio show that can be downloaded and </w:t>
      </w:r>
      <w:r>
        <w:rPr>
          <w:rFonts w:ascii="Times" w:hAnsi="Times" w:cs="Times New Roman"/>
        </w:rPr>
        <w:t>listened</w:t>
      </w:r>
      <w:r w:rsidRPr="00CF770E">
        <w:rPr>
          <w:rFonts w:ascii="Times" w:hAnsi="Times" w:cs="Times New Roman"/>
        </w:rPr>
        <w:t xml:space="preserve"> to on your computer or MP3 player. Support theory by </w:t>
      </w:r>
      <w:proofErr w:type="spellStart"/>
      <w:r w:rsidRPr="00CF770E">
        <w:rPr>
          <w:rFonts w:ascii="Times" w:hAnsi="Times" w:cs="Times New Roman"/>
        </w:rPr>
        <w:t>Robbinson</w:t>
      </w:r>
      <w:proofErr w:type="spellEnd"/>
      <w:r w:rsidRPr="00CF770E">
        <w:rPr>
          <w:rFonts w:ascii="Times" w:hAnsi="Times" w:cs="Times New Roman"/>
        </w:rPr>
        <w:t xml:space="preserve"> (2009), the term Podcast </w:t>
      </w:r>
      <w:r>
        <w:rPr>
          <w:rFonts w:ascii="Times" w:hAnsi="Times" w:cs="Times New Roman"/>
        </w:rPr>
        <w:t>combines</w:t>
      </w:r>
      <w:r w:rsidRPr="00CF770E">
        <w:rPr>
          <w:rFonts w:ascii="Times" w:hAnsi="Times" w:cs="Times New Roman"/>
        </w:rPr>
        <w:t xml:space="preserve"> two words: Pod means iPod- the name of </w:t>
      </w:r>
      <w:r>
        <w:rPr>
          <w:rFonts w:ascii="Times" w:hAnsi="Times" w:cs="Times New Roman"/>
        </w:rPr>
        <w:t xml:space="preserve">a </w:t>
      </w:r>
      <w:r w:rsidRPr="00CF770E">
        <w:rPr>
          <w:rFonts w:ascii="Times" w:hAnsi="Times" w:cs="Times New Roman"/>
        </w:rPr>
        <w:t xml:space="preserve">popular MP3 Player and </w:t>
      </w:r>
      <w:r w:rsidRPr="00CF770E">
        <w:rPr>
          <w:rFonts w:ascii="Times" w:hAnsi="Times" w:cs="Times New Roman"/>
          <w:lang w:val="en-GB"/>
        </w:rPr>
        <w:t xml:space="preserve">cast means </w:t>
      </w:r>
      <w:r w:rsidRPr="00CF770E">
        <w:rPr>
          <w:rFonts w:ascii="Times" w:hAnsi="Times" w:cs="Times New Roman"/>
        </w:rPr>
        <w:t xml:space="preserve">broadcasting.  </w:t>
      </w:r>
    </w:p>
    <w:p w:rsidR="006A5175" w:rsidRPr="00CF770E" w:rsidRDefault="006A5175" w:rsidP="006A5175">
      <w:pPr>
        <w:pStyle w:val="ListParagraph"/>
        <w:ind w:left="0" w:firstLine="360"/>
        <w:jc w:val="both"/>
        <w:rPr>
          <w:rFonts w:ascii="Times" w:hAnsi="Times" w:cs="Times New Roman"/>
        </w:rPr>
      </w:pPr>
      <w:r w:rsidRPr="00CF770E">
        <w:rPr>
          <w:rFonts w:ascii="Times" w:hAnsi="Times" w:cs="Times New Roman"/>
        </w:rPr>
        <w:t xml:space="preserve">Podcasting was related to better listening skills significantly. Podcasting was shown to improve listener retention and comprehension. In addition, students of English as a foreign language (EFL) have been shown to benefit considerably </w:t>
      </w:r>
      <w:r>
        <w:rPr>
          <w:rFonts w:ascii="Times" w:hAnsi="Times" w:cs="Times New Roman"/>
        </w:rPr>
        <w:t>from</w:t>
      </w:r>
      <w:r w:rsidRPr="00CF770E">
        <w:rPr>
          <w:rFonts w:ascii="Times" w:hAnsi="Times" w:cs="Times New Roman"/>
        </w:rPr>
        <w:t xml:space="preserve"> listening to podcasts (</w:t>
      </w:r>
      <w:proofErr w:type="spellStart"/>
      <w:r w:rsidRPr="00CF770E">
        <w:rPr>
          <w:rFonts w:ascii="Times" w:hAnsi="Times" w:cs="Times New Roman"/>
        </w:rPr>
        <w:t>Salehi</w:t>
      </w:r>
      <w:proofErr w:type="spellEnd"/>
      <w:r w:rsidRPr="00CF770E">
        <w:rPr>
          <w:rFonts w:ascii="Times" w:hAnsi="Times" w:cs="Times New Roman"/>
        </w:rPr>
        <w:t xml:space="preserve">, H. 2019). Podcasts, which may be automatically downloaded from a free Podcast website or application, provide students a chance to practice listening in a self-directed way, as stated by Rosa, M. S., </w:t>
      </w:r>
      <w:proofErr w:type="spellStart"/>
      <w:r w:rsidRPr="00CF770E">
        <w:rPr>
          <w:rFonts w:ascii="Times" w:hAnsi="Times" w:cs="Times New Roman"/>
        </w:rPr>
        <w:t>Fitriana</w:t>
      </w:r>
      <w:proofErr w:type="spellEnd"/>
      <w:r w:rsidRPr="00CF770E">
        <w:rPr>
          <w:rFonts w:ascii="Times" w:hAnsi="Times" w:cs="Times New Roman"/>
        </w:rPr>
        <w:t>, H., &amp;</w:t>
      </w:r>
      <w:proofErr w:type="spellStart"/>
      <w:r w:rsidRPr="00CF770E">
        <w:rPr>
          <w:rFonts w:ascii="Times" w:hAnsi="Times" w:cs="Times New Roman"/>
        </w:rPr>
        <w:t>Zulfiana</w:t>
      </w:r>
      <w:proofErr w:type="spellEnd"/>
      <w:r w:rsidRPr="00CF770E">
        <w:rPr>
          <w:rFonts w:ascii="Times" w:hAnsi="Times" w:cs="Times New Roman"/>
        </w:rPr>
        <w:t xml:space="preserve">, R. (2020). Podcasts are lauded for their ability to provide students </w:t>
      </w:r>
      <w:r>
        <w:rPr>
          <w:rFonts w:ascii="Times" w:hAnsi="Times" w:cs="Times New Roman"/>
        </w:rPr>
        <w:t xml:space="preserve">with </w:t>
      </w:r>
      <w:r w:rsidRPr="00CF770E">
        <w:rPr>
          <w:rFonts w:ascii="Times" w:hAnsi="Times" w:cs="Times New Roman"/>
        </w:rPr>
        <w:t xml:space="preserve">more listening practice in and out of the classroom, particularly </w:t>
      </w:r>
      <w:r>
        <w:rPr>
          <w:rFonts w:ascii="Times" w:hAnsi="Times" w:cs="Times New Roman"/>
        </w:rPr>
        <w:t>concerning</w:t>
      </w:r>
      <w:r w:rsidRPr="00CF770E">
        <w:rPr>
          <w:rFonts w:ascii="Times" w:hAnsi="Times" w:cs="Times New Roman"/>
        </w:rPr>
        <w:t xml:space="preserve"> developing their English listening abilities. </w:t>
      </w:r>
    </w:p>
    <w:p w:rsidR="006A5175" w:rsidRPr="00CF770E" w:rsidRDefault="006A5175" w:rsidP="006A5175">
      <w:pPr>
        <w:pStyle w:val="ListParagraph"/>
        <w:ind w:left="0" w:firstLine="360"/>
        <w:jc w:val="both"/>
        <w:rPr>
          <w:rFonts w:ascii="Times" w:hAnsi="Times" w:cs="Times New Roman"/>
        </w:rPr>
      </w:pPr>
      <w:proofErr w:type="spellStart"/>
      <w:r w:rsidRPr="00CF770E">
        <w:rPr>
          <w:rFonts w:ascii="Times" w:hAnsi="Times" w:cs="Times New Roman"/>
          <w:lang w:val="en-GB"/>
        </w:rPr>
        <w:t>Abdulrahman</w:t>
      </w:r>
      <w:proofErr w:type="spellEnd"/>
      <w:r w:rsidRPr="00CF770E">
        <w:rPr>
          <w:rFonts w:ascii="Times" w:hAnsi="Times" w:cs="Times New Roman"/>
          <w:lang w:val="en-GB"/>
        </w:rPr>
        <w:t xml:space="preserve"> (2018) claims that podcasts have a crucial impact </w:t>
      </w:r>
      <w:r>
        <w:rPr>
          <w:rFonts w:ascii="Times" w:hAnsi="Times" w:cs="Times New Roman"/>
          <w:lang w:val="en-GB"/>
        </w:rPr>
        <w:t>on</w:t>
      </w:r>
      <w:r w:rsidRPr="00CF770E">
        <w:rPr>
          <w:rFonts w:ascii="Times" w:hAnsi="Times" w:cs="Times New Roman"/>
          <w:lang w:val="en-GB"/>
        </w:rPr>
        <w:t xml:space="preserve"> education since </w:t>
      </w:r>
      <w:proofErr w:type="gramStart"/>
      <w:r w:rsidRPr="00CF770E">
        <w:rPr>
          <w:rFonts w:ascii="Times" w:hAnsi="Times" w:cs="Times New Roman"/>
          <w:lang w:val="en-GB"/>
        </w:rPr>
        <w:t>they</w:t>
      </w:r>
      <w:proofErr w:type="gramEnd"/>
      <w:r w:rsidRPr="00CF770E">
        <w:rPr>
          <w:rFonts w:ascii="Times" w:hAnsi="Times" w:cs="Times New Roman"/>
          <w:lang w:val="en-GB"/>
        </w:rPr>
        <w:t xml:space="preserve"> help students become better listeners. Podcasts may be an effective teaching tool if instructors are well-versed in </w:t>
      </w:r>
      <w:r>
        <w:rPr>
          <w:rFonts w:ascii="Times" w:hAnsi="Times" w:cs="Times New Roman"/>
          <w:lang w:val="en-GB"/>
        </w:rPr>
        <w:t>their</w:t>
      </w:r>
      <w:r w:rsidRPr="00CF770E">
        <w:rPr>
          <w:rFonts w:ascii="Times" w:hAnsi="Times" w:cs="Times New Roman"/>
          <w:lang w:val="en-GB"/>
        </w:rPr>
        <w:t xml:space="preserve"> usage and </w:t>
      </w:r>
      <w:r>
        <w:rPr>
          <w:rFonts w:ascii="Times" w:hAnsi="Times" w:cs="Times New Roman"/>
          <w:lang w:val="en-GB"/>
        </w:rPr>
        <w:t>can</w:t>
      </w:r>
      <w:r w:rsidRPr="00CF770E">
        <w:rPr>
          <w:rFonts w:ascii="Times" w:hAnsi="Times" w:cs="Times New Roman"/>
          <w:lang w:val="en-GB"/>
        </w:rPr>
        <w:t xml:space="preserve"> help students find relevant content </w:t>
      </w:r>
      <w:r>
        <w:rPr>
          <w:rFonts w:ascii="Times" w:hAnsi="Times" w:cs="Times New Roman"/>
          <w:lang w:val="en-GB"/>
        </w:rPr>
        <w:t>to</w:t>
      </w:r>
      <w:r w:rsidRPr="00CF770E">
        <w:rPr>
          <w:rFonts w:ascii="Times" w:hAnsi="Times" w:cs="Times New Roman"/>
          <w:lang w:val="en-GB"/>
        </w:rPr>
        <w:t xml:space="preserve"> help them achieve their goals. Time, access to technology, and a tech-savvy educator are just a few factors that should be </w:t>
      </w:r>
      <w:r>
        <w:rPr>
          <w:rFonts w:ascii="Times" w:hAnsi="Times" w:cs="Times New Roman"/>
          <w:lang w:val="en-GB"/>
        </w:rPr>
        <w:t>considered</w:t>
      </w:r>
      <w:r w:rsidRPr="00CF770E">
        <w:rPr>
          <w:rFonts w:ascii="Times" w:hAnsi="Times" w:cs="Times New Roman"/>
          <w:lang w:val="en-GB"/>
        </w:rPr>
        <w:t xml:space="preserve"> before deciding to use podcasts in English as a Foreign Language (EFL) classroom.</w:t>
      </w:r>
    </w:p>
    <w:p w:rsidR="006A5175" w:rsidRDefault="006A5175" w:rsidP="006A5175">
      <w:pPr>
        <w:pStyle w:val="ListParagraph"/>
        <w:ind w:left="0" w:firstLine="360"/>
        <w:jc w:val="both"/>
        <w:rPr>
          <w:rFonts w:ascii="Times" w:hAnsi="Times" w:cs="Times New Roman"/>
          <w:lang w:val="en-GB"/>
        </w:rPr>
      </w:pPr>
      <w:r w:rsidRPr="00CF770E">
        <w:rPr>
          <w:rFonts w:ascii="Times" w:hAnsi="Times" w:cs="Times New Roman"/>
        </w:rPr>
        <w:t xml:space="preserve">Hence, based on those reasons, the writer chose this topic to be investigated. </w:t>
      </w:r>
      <w:r>
        <w:rPr>
          <w:rFonts w:ascii="Times" w:hAnsi="Times" w:cs="Times New Roman"/>
        </w:rPr>
        <w:t>Some researchers have done previous studies about the use of Podcast as media for teaching listening</w:t>
      </w:r>
      <w:r w:rsidRPr="00CF770E">
        <w:rPr>
          <w:rFonts w:ascii="Times" w:hAnsi="Times" w:cs="Times New Roman"/>
          <w:lang w:val="en-GB"/>
        </w:rPr>
        <w:t>:</w:t>
      </w:r>
      <w:r>
        <w:rPr>
          <w:rFonts w:ascii="Times" w:hAnsi="Times" w:cs="Times New Roman"/>
          <w:lang w:val="id-ID"/>
        </w:rPr>
        <w:t xml:space="preserve"> </w:t>
      </w:r>
      <w:proofErr w:type="spellStart"/>
      <w:r w:rsidRPr="00CF770E">
        <w:rPr>
          <w:rFonts w:ascii="Times" w:hAnsi="Times" w:cs="Times New Roman"/>
          <w:lang w:val="en-GB"/>
        </w:rPr>
        <w:t>Prasetyo</w:t>
      </w:r>
      <w:proofErr w:type="spellEnd"/>
      <w:r w:rsidRPr="00CF770E">
        <w:rPr>
          <w:rFonts w:ascii="Times" w:hAnsi="Times" w:cs="Times New Roman"/>
          <w:lang w:val="en-GB"/>
        </w:rPr>
        <w:t xml:space="preserve"> (2014), </w:t>
      </w:r>
      <w:proofErr w:type="spellStart"/>
      <w:r w:rsidRPr="00CF770E">
        <w:rPr>
          <w:rFonts w:ascii="Times" w:hAnsi="Times" w:cs="Times New Roman"/>
          <w:lang w:val="en-GB"/>
        </w:rPr>
        <w:t>Situmorang</w:t>
      </w:r>
      <w:proofErr w:type="spellEnd"/>
      <w:r w:rsidRPr="00CF770E">
        <w:rPr>
          <w:rFonts w:ascii="Times" w:hAnsi="Times" w:cs="Times New Roman"/>
          <w:lang w:val="en-GB"/>
        </w:rPr>
        <w:t xml:space="preserve"> (2020), and </w:t>
      </w:r>
      <w:proofErr w:type="spellStart"/>
      <w:r w:rsidRPr="00CF770E">
        <w:rPr>
          <w:rFonts w:ascii="Times" w:hAnsi="Times" w:cs="Times New Roman"/>
          <w:lang w:val="en-GB"/>
        </w:rPr>
        <w:t>Alfian</w:t>
      </w:r>
      <w:proofErr w:type="spellEnd"/>
      <w:r w:rsidRPr="00CF770E">
        <w:rPr>
          <w:rFonts w:ascii="Times" w:hAnsi="Times" w:cs="Times New Roman"/>
          <w:lang w:val="en-GB"/>
        </w:rPr>
        <w:t xml:space="preserve"> (2019).They aim to know the significant difference in students listening comprehension before and after being taught by using Podcast. The following chapter contains the </w:t>
      </w:r>
      <w:r>
        <w:rPr>
          <w:rFonts w:ascii="Times" w:hAnsi="Times" w:cs="Times New Roman"/>
          <w:lang w:val="en-GB"/>
        </w:rPr>
        <w:t>complete</w:t>
      </w:r>
      <w:r w:rsidRPr="00CF770E">
        <w:rPr>
          <w:rFonts w:ascii="Times" w:hAnsi="Times" w:cs="Times New Roman"/>
          <w:lang w:val="en-GB"/>
        </w:rPr>
        <w:t xml:space="preserve"> information. In some of the previous research mentioned above, many </w:t>
      </w:r>
      <w:r>
        <w:rPr>
          <w:rFonts w:ascii="Times" w:hAnsi="Times" w:cs="Times New Roman"/>
          <w:lang w:val="en-GB"/>
        </w:rPr>
        <w:t>aspects</w:t>
      </w:r>
      <w:r w:rsidRPr="00CF770E">
        <w:rPr>
          <w:rFonts w:ascii="Times" w:hAnsi="Times" w:cs="Times New Roman"/>
          <w:lang w:val="en-GB"/>
        </w:rPr>
        <w:t xml:space="preserve"> of </w:t>
      </w:r>
      <w:r>
        <w:rPr>
          <w:rFonts w:ascii="Times" w:hAnsi="Times" w:cs="Times New Roman"/>
          <w:lang w:val="en-GB"/>
        </w:rPr>
        <w:t>podcasts</w:t>
      </w:r>
      <w:r w:rsidRPr="00CF770E">
        <w:rPr>
          <w:rFonts w:ascii="Times" w:hAnsi="Times" w:cs="Times New Roman"/>
          <w:lang w:val="en-GB"/>
        </w:rPr>
        <w:t xml:space="preserve"> as Media for teaching and learning have been identified by other researchers. Yet, no </w:t>
      </w:r>
      <w:r>
        <w:rPr>
          <w:rFonts w:ascii="Times" w:hAnsi="Times" w:cs="Times New Roman"/>
          <w:lang w:val="en-GB"/>
        </w:rPr>
        <w:t>studies</w:t>
      </w:r>
      <w:r w:rsidRPr="00CF770E">
        <w:rPr>
          <w:rFonts w:ascii="Times" w:hAnsi="Times" w:cs="Times New Roman"/>
          <w:lang w:val="en-GB"/>
        </w:rPr>
        <w:t xml:space="preserve"> have been </w:t>
      </w:r>
      <w:r>
        <w:rPr>
          <w:rFonts w:ascii="Times" w:hAnsi="Times" w:cs="Times New Roman"/>
          <w:lang w:val="en-GB"/>
        </w:rPr>
        <w:t>placed</w:t>
      </w:r>
      <w:r w:rsidRPr="00CF770E">
        <w:rPr>
          <w:rFonts w:ascii="Times" w:hAnsi="Times" w:cs="Times New Roman"/>
          <w:lang w:val="en-GB"/>
        </w:rPr>
        <w:t xml:space="preserve"> about </w:t>
      </w:r>
      <w:r>
        <w:rPr>
          <w:rFonts w:ascii="Times" w:hAnsi="Times" w:cs="Times New Roman"/>
          <w:lang w:val="en-GB"/>
        </w:rPr>
        <w:t>using</w:t>
      </w:r>
      <w:r w:rsidRPr="00CF770E">
        <w:rPr>
          <w:rFonts w:ascii="Times" w:hAnsi="Times" w:cs="Times New Roman"/>
          <w:lang w:val="en-GB"/>
        </w:rPr>
        <w:t xml:space="preserve"> Podcast as Media for teaching listening to university students.</w:t>
      </w:r>
    </w:p>
    <w:p w:rsidR="009E00E9" w:rsidRPr="009E00E9" w:rsidRDefault="009E00E9" w:rsidP="009E00E9">
      <w:pPr>
        <w:pStyle w:val="ListParagraph"/>
        <w:spacing w:after="120" w:line="240" w:lineRule="auto"/>
        <w:ind w:left="0" w:right="246"/>
        <w:jc w:val="both"/>
        <w:rPr>
          <w:rFonts w:ascii="Times New Roman" w:hAnsi="Times New Roman" w:cs="Times New Roman"/>
          <w:b/>
          <w:bCs/>
          <w:sz w:val="24"/>
          <w:szCs w:val="24"/>
        </w:rPr>
      </w:pPr>
    </w:p>
    <w:p w:rsidR="006A5175" w:rsidRPr="006A5175" w:rsidRDefault="00A5194D" w:rsidP="006A5175">
      <w:pPr>
        <w:pStyle w:val="ListParagraph"/>
        <w:numPr>
          <w:ilvl w:val="0"/>
          <w:numId w:val="1"/>
        </w:numPr>
        <w:spacing w:line="0" w:lineRule="atLeast"/>
        <w:ind w:left="426" w:right="-559" w:hanging="426"/>
        <w:rPr>
          <w:rFonts w:ascii="Times New Roman" w:hAnsi="Times New Roman" w:cs="Times New Roman"/>
          <w:b/>
          <w:sz w:val="24"/>
          <w:szCs w:val="24"/>
        </w:rPr>
      </w:pPr>
      <w:r>
        <w:rPr>
          <w:rFonts w:ascii="Times New Roman" w:hAnsi="Times New Roman" w:cs="Times New Roman"/>
          <w:b/>
          <w:sz w:val="24"/>
          <w:szCs w:val="24"/>
          <w:lang w:val="id-ID"/>
        </w:rPr>
        <w:t xml:space="preserve">LITERATURE </w:t>
      </w:r>
      <w:r w:rsidRPr="006A5175">
        <w:rPr>
          <w:rFonts w:ascii="Times" w:hAnsi="Times"/>
          <w:b/>
          <w:bCs/>
          <w:sz w:val="24"/>
        </w:rPr>
        <w:t>REVIEW</w:t>
      </w:r>
    </w:p>
    <w:p w:rsidR="006A5175" w:rsidRPr="00A5194D" w:rsidRDefault="006A5175" w:rsidP="00A5194D">
      <w:pPr>
        <w:pStyle w:val="ListParagraph"/>
        <w:numPr>
          <w:ilvl w:val="1"/>
          <w:numId w:val="4"/>
        </w:numPr>
        <w:spacing w:line="0" w:lineRule="atLeast"/>
        <w:ind w:left="426" w:right="-559" w:hanging="426"/>
        <w:rPr>
          <w:rFonts w:ascii="Times New Roman" w:hAnsi="Times New Roman" w:cs="Times New Roman"/>
          <w:b/>
          <w:sz w:val="26"/>
          <w:szCs w:val="24"/>
        </w:rPr>
      </w:pPr>
      <w:r w:rsidRPr="00A5194D">
        <w:rPr>
          <w:rFonts w:ascii="Times" w:hAnsi="Times"/>
          <w:b/>
          <w:bCs/>
          <w:sz w:val="24"/>
        </w:rPr>
        <w:t>Definition of Listening</w:t>
      </w:r>
    </w:p>
    <w:p w:rsidR="006A5175" w:rsidRPr="00CF770E" w:rsidRDefault="006A5175" w:rsidP="006A5175">
      <w:pPr>
        <w:ind w:firstLine="360"/>
        <w:jc w:val="both"/>
        <w:rPr>
          <w:rFonts w:ascii="Times" w:hAnsi="Times" w:cs="Times New Roman"/>
        </w:rPr>
      </w:pPr>
      <w:r w:rsidRPr="00CF770E">
        <w:rPr>
          <w:rFonts w:ascii="Times" w:hAnsi="Times" w:cs="Times New Roman"/>
        </w:rPr>
        <w:lastRenderedPageBreak/>
        <w:t>One of the most crucial language skills is listening. Communication involves listening; by listening to others, we can express our thoughts to them. Additionally, listening is the language skill used most in everyday situations.</w:t>
      </w:r>
      <w:r>
        <w:rPr>
          <w:rFonts w:ascii="Times" w:hAnsi="Times" w:cs="Times New Roman"/>
          <w:lang w:val="id-ID"/>
        </w:rPr>
        <w:t xml:space="preserve"> </w:t>
      </w:r>
      <w:proofErr w:type="spellStart"/>
      <w:r w:rsidRPr="00CF770E">
        <w:rPr>
          <w:rFonts w:ascii="Times" w:hAnsi="Times" w:cs="Times New Roman"/>
        </w:rPr>
        <w:t>Rost</w:t>
      </w:r>
      <w:proofErr w:type="spellEnd"/>
      <w:r w:rsidRPr="00CF770E">
        <w:rPr>
          <w:rFonts w:ascii="Times" w:hAnsi="Times" w:cs="Times New Roman"/>
        </w:rPr>
        <w:t xml:space="preserve"> (2009) argues that listening is one of </w:t>
      </w:r>
      <w:r>
        <w:rPr>
          <w:rFonts w:ascii="Times" w:hAnsi="Times" w:cs="Times New Roman"/>
        </w:rPr>
        <w:t>the essential</w:t>
      </w:r>
      <w:r w:rsidRPr="00CF770E">
        <w:rPr>
          <w:rFonts w:ascii="Times" w:hAnsi="Times" w:cs="Times New Roman"/>
        </w:rPr>
        <w:t xml:space="preserve"> parts of any effective communication strategy because it allows us </w:t>
      </w:r>
      <w:r>
        <w:rPr>
          <w:rFonts w:ascii="Times" w:hAnsi="Times" w:cs="Times New Roman"/>
        </w:rPr>
        <w:t>to understand better</w:t>
      </w:r>
      <w:r w:rsidRPr="00CF770E">
        <w:rPr>
          <w:rFonts w:ascii="Times" w:hAnsi="Times" w:cs="Times New Roman"/>
        </w:rPr>
        <w:t xml:space="preserve"> the people and events happening around us. Listening is the most </w:t>
      </w:r>
      <w:r>
        <w:rPr>
          <w:rFonts w:ascii="Times" w:hAnsi="Times" w:cs="Times New Roman"/>
        </w:rPr>
        <w:t>essential</w:t>
      </w:r>
      <w:r w:rsidRPr="00CF770E">
        <w:rPr>
          <w:rFonts w:ascii="Times" w:hAnsi="Times" w:cs="Times New Roman"/>
        </w:rPr>
        <w:t xml:space="preserve"> part of language instruction, according to Brown (2001:247), since students listen more than they talk. To recap, listening </w:t>
      </w:r>
      <w:r>
        <w:rPr>
          <w:rFonts w:ascii="Times" w:hAnsi="Times" w:cs="Times New Roman"/>
        </w:rPr>
        <w:t>actively takes in and processes</w:t>
      </w:r>
      <w:r w:rsidRPr="00CF770E">
        <w:rPr>
          <w:rFonts w:ascii="Times" w:hAnsi="Times" w:cs="Times New Roman"/>
        </w:rPr>
        <w:t xml:space="preserve"> verbal and nonverbal information. However, listening is the foundation of </w:t>
      </w:r>
      <w:r>
        <w:rPr>
          <w:rFonts w:ascii="Times" w:hAnsi="Times" w:cs="Times New Roman"/>
        </w:rPr>
        <w:t xml:space="preserve">a </w:t>
      </w:r>
      <w:r w:rsidRPr="00CF770E">
        <w:rPr>
          <w:rFonts w:ascii="Times" w:hAnsi="Times" w:cs="Times New Roman"/>
        </w:rPr>
        <w:t xml:space="preserve">successful conversation. Misunderstandings happen when one person talks and another person </w:t>
      </w:r>
      <w:proofErr w:type="gramStart"/>
      <w:r w:rsidRPr="00CF770E">
        <w:rPr>
          <w:rFonts w:ascii="Times" w:hAnsi="Times" w:cs="Times New Roman"/>
        </w:rPr>
        <w:t>listens</w:t>
      </w:r>
      <w:proofErr w:type="gramEnd"/>
      <w:r w:rsidRPr="00CF770E">
        <w:rPr>
          <w:rFonts w:ascii="Times" w:hAnsi="Times" w:cs="Times New Roman"/>
        </w:rPr>
        <w:t>. Because of this, it's easy for the communicator to become upset and impatient.</w:t>
      </w:r>
    </w:p>
    <w:p w:rsidR="006A5175" w:rsidRPr="00CF770E" w:rsidRDefault="006A5175" w:rsidP="006A5175">
      <w:pPr>
        <w:ind w:firstLine="360"/>
        <w:jc w:val="both"/>
        <w:rPr>
          <w:rFonts w:ascii="Times" w:hAnsi="Times" w:cs="Times New Roman"/>
          <w:lang w:val="en-GB"/>
        </w:rPr>
      </w:pPr>
      <w:r>
        <w:rPr>
          <w:rFonts w:ascii="Times" w:hAnsi="Times" w:cs="Times New Roman"/>
        </w:rPr>
        <w:t>According</w:t>
      </w:r>
      <w:r w:rsidRPr="00CF770E">
        <w:rPr>
          <w:rFonts w:ascii="Times" w:hAnsi="Times" w:cs="Times New Roman"/>
        </w:rPr>
        <w:t xml:space="preserve"> to Rivers in </w:t>
      </w:r>
      <w:proofErr w:type="spellStart"/>
      <w:r w:rsidRPr="00CF770E">
        <w:rPr>
          <w:rFonts w:ascii="Times" w:hAnsi="Times" w:cs="Times New Roman"/>
        </w:rPr>
        <w:t>Hasyuni</w:t>
      </w:r>
      <w:proofErr w:type="spellEnd"/>
      <w:r w:rsidRPr="00CF770E">
        <w:rPr>
          <w:rFonts w:ascii="Times" w:hAnsi="Times" w:cs="Times New Roman"/>
        </w:rPr>
        <w:t xml:space="preserve"> (2006: 8), </w:t>
      </w:r>
      <w:r>
        <w:rPr>
          <w:rFonts w:ascii="Times" w:hAnsi="Times" w:cs="Times New Roman"/>
        </w:rPr>
        <w:t xml:space="preserve">listening </w:t>
      </w:r>
      <w:r w:rsidRPr="00CF770E">
        <w:rPr>
          <w:rFonts w:ascii="Times" w:hAnsi="Times" w:cs="Times New Roman"/>
        </w:rPr>
        <w:t xml:space="preserve">is an artistic ability. This implies that humans </w:t>
      </w:r>
      <w:r>
        <w:rPr>
          <w:rFonts w:ascii="Times" w:hAnsi="Times" w:cs="Times New Roman"/>
        </w:rPr>
        <w:t>can</w:t>
      </w:r>
      <w:r w:rsidRPr="00CF770E">
        <w:rPr>
          <w:rFonts w:ascii="Times" w:hAnsi="Times" w:cs="Times New Roman"/>
        </w:rPr>
        <w:t xml:space="preserve"> interpret the sounds that reach our ears and construct meaning from the elements of words, word orders, and the inflections of the speaker's voice. The receiver has to deal with the sender's terminology, sentence structure, and pace.</w:t>
      </w:r>
    </w:p>
    <w:p w:rsidR="006A5175" w:rsidRPr="00CF770E" w:rsidRDefault="006A5175" w:rsidP="006A5175">
      <w:pPr>
        <w:ind w:firstLine="360"/>
        <w:jc w:val="both"/>
        <w:rPr>
          <w:rFonts w:ascii="Times" w:hAnsi="Times" w:cs="Times New Roman"/>
          <w:lang w:val="en-GB"/>
        </w:rPr>
      </w:pPr>
      <w:r w:rsidRPr="00CF770E">
        <w:rPr>
          <w:rFonts w:ascii="Times" w:hAnsi="Times" w:cs="Times New Roman"/>
        </w:rPr>
        <w:t xml:space="preserve">Skills in hearing include being able to understand, focus on, and appreciate what is being spoken to you, as described by </w:t>
      </w:r>
      <w:proofErr w:type="spellStart"/>
      <w:r w:rsidRPr="00CF770E">
        <w:rPr>
          <w:rFonts w:ascii="Times" w:hAnsi="Times" w:cs="Times New Roman"/>
        </w:rPr>
        <w:t>Russel</w:t>
      </w:r>
      <w:proofErr w:type="spellEnd"/>
      <w:r w:rsidRPr="00CF770E">
        <w:rPr>
          <w:rFonts w:ascii="Times" w:hAnsi="Times" w:cs="Times New Roman"/>
        </w:rPr>
        <w:t xml:space="preserve"> in </w:t>
      </w:r>
      <w:proofErr w:type="spellStart"/>
      <w:r w:rsidRPr="00CF770E">
        <w:rPr>
          <w:rFonts w:ascii="Times" w:hAnsi="Times" w:cs="Times New Roman"/>
        </w:rPr>
        <w:t>Hasyuni</w:t>
      </w:r>
      <w:proofErr w:type="spellEnd"/>
      <w:r w:rsidRPr="00CF770E">
        <w:rPr>
          <w:rFonts w:ascii="Times" w:hAnsi="Times" w:cs="Times New Roman"/>
        </w:rPr>
        <w:t xml:space="preserve"> (2006:8). Then, listening is an activity that calls on a variety of linguistic integration skills, including articulation, vocabulary acquisition and mastery, composition, and reading comprehension. The capacity to listen may refer to paying attention or hearing what is being said. But hearing and listening </w:t>
      </w:r>
      <w:proofErr w:type="gramStart"/>
      <w:r w:rsidRPr="00CF770E">
        <w:rPr>
          <w:rFonts w:ascii="Times" w:hAnsi="Times" w:cs="Times New Roman"/>
        </w:rPr>
        <w:t>are</w:t>
      </w:r>
      <w:proofErr w:type="gramEnd"/>
      <w:r w:rsidRPr="00CF770E">
        <w:rPr>
          <w:rFonts w:ascii="Times" w:hAnsi="Times" w:cs="Times New Roman"/>
        </w:rPr>
        <w:t xml:space="preserve"> not the same thing. The act of hearing is mostly passive and occurs automatically. Sounds may be heard without the listener's active participation. While </w:t>
      </w:r>
      <w:r>
        <w:rPr>
          <w:rFonts w:ascii="Times" w:hAnsi="Times" w:cs="Times New Roman"/>
        </w:rPr>
        <w:t>attending</w:t>
      </w:r>
      <w:r w:rsidRPr="00CF770E">
        <w:rPr>
          <w:rFonts w:ascii="Times" w:hAnsi="Times" w:cs="Times New Roman"/>
        </w:rPr>
        <w:t xml:space="preserve">, the brain does not instantly understand what is being spoken. Deciphering the intent and message of sounds or words is basically what listening entails. It's </w:t>
      </w:r>
      <w:r>
        <w:rPr>
          <w:rFonts w:ascii="Times" w:hAnsi="Times" w:cs="Times New Roman"/>
        </w:rPr>
        <w:t>an operational</w:t>
      </w:r>
      <w:r w:rsidRPr="00CF770E">
        <w:rPr>
          <w:rFonts w:ascii="Times" w:hAnsi="Times" w:cs="Times New Roman"/>
        </w:rPr>
        <w:t xml:space="preserve"> procedure that entails </w:t>
      </w:r>
      <w:r>
        <w:rPr>
          <w:rFonts w:ascii="Times" w:hAnsi="Times" w:cs="Times New Roman"/>
        </w:rPr>
        <w:t>much</w:t>
      </w:r>
      <w:r w:rsidRPr="00CF770E">
        <w:rPr>
          <w:rFonts w:ascii="Times" w:hAnsi="Times" w:cs="Times New Roman"/>
        </w:rPr>
        <w:t xml:space="preserve"> more than just putting names on things. The capacity to recognize and comprehend what another person </w:t>
      </w:r>
      <w:r>
        <w:rPr>
          <w:rFonts w:ascii="Times" w:hAnsi="Times" w:cs="Times New Roman"/>
        </w:rPr>
        <w:t>says</w:t>
      </w:r>
      <w:r w:rsidRPr="00CF770E">
        <w:rPr>
          <w:rFonts w:ascii="Times" w:hAnsi="Times" w:cs="Times New Roman"/>
        </w:rPr>
        <w:t xml:space="preserve"> might be defined as listening. It's a challenging endeavor, but by stimulating kids' background </w:t>
      </w:r>
      <w:r w:rsidRPr="00CF770E">
        <w:rPr>
          <w:rFonts w:ascii="Times" w:hAnsi="Times" w:cs="Times New Roman"/>
        </w:rPr>
        <w:lastRenderedPageBreak/>
        <w:t xml:space="preserve">information, we can improve their </w:t>
      </w:r>
      <w:r>
        <w:rPr>
          <w:rFonts w:ascii="Times" w:hAnsi="Times" w:cs="Times New Roman"/>
        </w:rPr>
        <w:t>understanding of</w:t>
      </w:r>
      <w:r w:rsidRPr="00CF770E">
        <w:rPr>
          <w:rFonts w:ascii="Times" w:hAnsi="Times" w:cs="Times New Roman"/>
        </w:rPr>
        <w:t xml:space="preserve"> what they hear. </w:t>
      </w:r>
      <w:r>
        <w:rPr>
          <w:rFonts w:ascii="Times" w:hAnsi="Times" w:cs="Times New Roman"/>
        </w:rPr>
        <w:t>Because</w:t>
      </w:r>
      <w:r w:rsidRPr="00CF770E">
        <w:rPr>
          <w:rFonts w:ascii="Times" w:hAnsi="Times" w:cs="Times New Roman"/>
        </w:rPr>
        <w:t xml:space="preserve"> it involves more than simply hearing, listening is an active activity.</w:t>
      </w:r>
    </w:p>
    <w:p w:rsidR="006A5175" w:rsidRPr="00A5194D" w:rsidRDefault="006A5175" w:rsidP="00A5194D">
      <w:pPr>
        <w:pStyle w:val="ListParagraph"/>
        <w:numPr>
          <w:ilvl w:val="1"/>
          <w:numId w:val="4"/>
        </w:numPr>
        <w:spacing w:after="0" w:line="240" w:lineRule="auto"/>
        <w:ind w:left="426" w:hanging="426"/>
        <w:rPr>
          <w:rFonts w:ascii="Times" w:hAnsi="Times"/>
          <w:b/>
          <w:bCs/>
        </w:rPr>
      </w:pPr>
      <w:r w:rsidRPr="00A5194D">
        <w:rPr>
          <w:rFonts w:ascii="Times" w:hAnsi="Times"/>
          <w:b/>
          <w:bCs/>
        </w:rPr>
        <w:t>Skill in Listening</w:t>
      </w:r>
    </w:p>
    <w:p w:rsidR="006A5175" w:rsidRPr="00CF770E" w:rsidRDefault="006A5175" w:rsidP="006A5175">
      <w:pPr>
        <w:ind w:firstLine="360"/>
        <w:jc w:val="both"/>
        <w:rPr>
          <w:rFonts w:ascii="Times" w:hAnsi="Times" w:cs="Times New Roman"/>
        </w:rPr>
      </w:pPr>
      <w:r>
        <w:rPr>
          <w:rFonts w:ascii="Times" w:hAnsi="Times" w:cs="Times New Roman"/>
        </w:rPr>
        <w:t>Several skills include</w:t>
      </w:r>
      <w:r w:rsidRPr="00CF770E">
        <w:rPr>
          <w:rFonts w:ascii="Times" w:hAnsi="Times" w:cs="Times New Roman"/>
        </w:rPr>
        <w:t xml:space="preserve"> listening skill. Firstly, is listening for gist. The term "listening for gist" is used to describe the process of focusing on the most important aspects of a conversation, such as the main issues being discussed, the people involved in the conversation, and how effectively they are conveying their ideas to the other people in the conversation. Secondly is listening for specific information. There are times when it is not necessary to comprehend the whole message, but rather to zero down on a certain piece of information. This implies that we tune out irrelevant sounds and focus only on the content that we find interesting. This manner, we can better comprehend what was heard, and there will be no confusion. And thirdly is inferential listening. </w:t>
      </w:r>
    </w:p>
    <w:p w:rsidR="006A5175" w:rsidRPr="00A5194D" w:rsidRDefault="006A5175" w:rsidP="00A5194D">
      <w:pPr>
        <w:pStyle w:val="ListParagraph"/>
        <w:numPr>
          <w:ilvl w:val="1"/>
          <w:numId w:val="4"/>
        </w:numPr>
        <w:spacing w:after="0" w:line="240" w:lineRule="auto"/>
        <w:ind w:left="426" w:hanging="426"/>
        <w:rPr>
          <w:rFonts w:ascii="Times" w:hAnsi="Times"/>
          <w:b/>
          <w:bCs/>
        </w:rPr>
      </w:pPr>
      <w:r w:rsidRPr="00A5194D">
        <w:rPr>
          <w:rFonts w:ascii="Times" w:hAnsi="Times"/>
          <w:b/>
          <w:bCs/>
        </w:rPr>
        <w:t>Types of Listening</w:t>
      </w:r>
    </w:p>
    <w:p w:rsidR="006A5175" w:rsidRPr="00CF770E" w:rsidRDefault="006A5175" w:rsidP="006A5175">
      <w:pPr>
        <w:ind w:firstLine="360"/>
        <w:jc w:val="both"/>
        <w:rPr>
          <w:rFonts w:ascii="Times" w:hAnsi="Times" w:cs="Times New Roman"/>
        </w:rPr>
      </w:pPr>
      <w:r>
        <w:rPr>
          <w:rFonts w:ascii="Times" w:hAnsi="Times" w:cs="Times New Roman"/>
        </w:rPr>
        <w:t>Kline identified five distinct styles of hearing</w:t>
      </w:r>
      <w:r w:rsidRPr="00CF770E">
        <w:rPr>
          <w:rFonts w:ascii="Times" w:hAnsi="Times" w:cs="Times New Roman"/>
        </w:rPr>
        <w:t xml:space="preserve"> (1996: 29-43): discriminative, critical, relational, appreciative, and informed listening. The ability to listen effectively may be broken down into the following five sub-skills. First is informative listening. Informative listening is the term we use to describe the state in which the listener's main goal is to comprehend the message. Listeners succeed when the interpretation they give to messages comes as close as possible to what the sender intended. 11 Every aspect of daily life involves informative listening, also known as listening to understand. We pick up a lot of knowledge from the things we listen to. For instance, how well we pay attention to teacher lectures or instructions will determine what we learn from them. When it comes to our performance at work, how well we listen determines how well we will be able to comprehend new practices or procedures. We listen to briefings, reports, speeches, and instructions; if we don't listen well, we won't have the knowledge we need.</w:t>
      </w:r>
    </w:p>
    <w:p w:rsidR="006A5175" w:rsidRPr="00CF770E" w:rsidRDefault="00A5194D" w:rsidP="006A5175">
      <w:pPr>
        <w:ind w:firstLine="360"/>
        <w:jc w:val="both"/>
        <w:rPr>
          <w:rFonts w:ascii="Times" w:hAnsi="Times" w:cs="Times New Roman"/>
        </w:rPr>
      </w:pPr>
      <w:r>
        <w:rPr>
          <w:rFonts w:ascii="Times" w:hAnsi="Times"/>
          <w:lang w:val="id-ID"/>
        </w:rPr>
        <w:t xml:space="preserve">The </w:t>
      </w:r>
      <w:r w:rsidRPr="00CF770E">
        <w:rPr>
          <w:rFonts w:ascii="Times" w:hAnsi="Times"/>
        </w:rPr>
        <w:t>second</w:t>
      </w:r>
      <w:r w:rsidR="006A5175" w:rsidRPr="00CF770E">
        <w:rPr>
          <w:rFonts w:ascii="Times" w:hAnsi="Times"/>
        </w:rPr>
        <w:t xml:space="preserve"> is </w:t>
      </w:r>
      <w:r w:rsidRPr="00CF770E">
        <w:rPr>
          <w:rFonts w:ascii="Times" w:hAnsi="Times"/>
        </w:rPr>
        <w:t xml:space="preserve">listening </w:t>
      </w:r>
      <w:r w:rsidR="006A5175" w:rsidRPr="00CF770E">
        <w:rPr>
          <w:rFonts w:ascii="Times" w:hAnsi="Times"/>
        </w:rPr>
        <w:t xml:space="preserve">relationship. </w:t>
      </w:r>
      <w:r w:rsidRPr="00CF770E">
        <w:rPr>
          <w:rFonts w:ascii="Times" w:hAnsi="Times" w:cs="Times New Roman"/>
        </w:rPr>
        <w:t xml:space="preserve">Listening </w:t>
      </w:r>
      <w:r w:rsidR="006A5175" w:rsidRPr="00CF770E">
        <w:rPr>
          <w:rFonts w:ascii="Times" w:hAnsi="Times" w:cs="Times New Roman"/>
        </w:rPr>
        <w:t xml:space="preserve">Relationship has two main goals: to help the person being listened to or to improve interpersonal relationships. A special category of relationship </w:t>
      </w:r>
      <w:r w:rsidR="006A5175" w:rsidRPr="00CF770E">
        <w:rPr>
          <w:rFonts w:ascii="Times" w:hAnsi="Times" w:cs="Times New Roman"/>
        </w:rPr>
        <w:lastRenderedPageBreak/>
        <w:t xml:space="preserve">listening is therapeutic listening. It makes me think of situations where therapists, doctors, or other professionals allow a distressed person to talk through a problem. However, it can also be applied when you give friends or acquaintances a chance to "get things off their chests" by listening to them. </w:t>
      </w:r>
      <w:r w:rsidR="006A5175">
        <w:rPr>
          <w:rFonts w:ascii="Times" w:hAnsi="Times" w:cs="Times New Roman"/>
        </w:rPr>
        <w:t>Relationship listening focuses</w:t>
      </w:r>
      <w:r w:rsidR="006A5175" w:rsidRPr="00CF770E">
        <w:rPr>
          <w:rFonts w:ascii="Times" w:hAnsi="Times" w:cs="Times New Roman"/>
        </w:rPr>
        <w:t xml:space="preserve"> on understanding the other person, even though informational listening is necessary</w:t>
      </w:r>
      <w:r>
        <w:rPr>
          <w:rFonts w:ascii="Times" w:hAnsi="Times" w:cs="Times New Roman"/>
          <w:lang w:val="id-ID"/>
        </w:rPr>
        <w:t>,</w:t>
      </w:r>
      <w:r>
        <w:rPr>
          <w:rFonts w:ascii="Times" w:hAnsi="Times" w:cs="Times New Roman"/>
        </w:rPr>
        <w:t xml:space="preserve"> </w:t>
      </w:r>
      <w:r>
        <w:rPr>
          <w:rFonts w:ascii="Times" w:hAnsi="Times" w:cs="Times New Roman"/>
          <w:lang w:val="id-ID"/>
        </w:rPr>
        <w:t>t</w:t>
      </w:r>
      <w:r w:rsidR="006A5175" w:rsidRPr="00CF770E">
        <w:rPr>
          <w:rFonts w:ascii="Times" w:hAnsi="Times" w:cs="Times New Roman"/>
        </w:rPr>
        <w:t>he three behaviors of attending, supporting, and empathizing are essential for effective relationship listening.</w:t>
      </w:r>
    </w:p>
    <w:p w:rsidR="006A5175" w:rsidRPr="00CF770E" w:rsidRDefault="006A5175" w:rsidP="006A5175">
      <w:pPr>
        <w:ind w:firstLine="360"/>
        <w:jc w:val="both"/>
        <w:rPr>
          <w:rFonts w:ascii="Times" w:hAnsi="Times" w:cs="Times New Roman"/>
        </w:rPr>
      </w:pPr>
      <w:r w:rsidRPr="00CF770E">
        <w:rPr>
          <w:rFonts w:ascii="Times" w:hAnsi="Times"/>
        </w:rPr>
        <w:t>Furthermore, the third type of listening is appreciative listening.</w:t>
      </w:r>
      <w:r w:rsidR="00A5194D">
        <w:rPr>
          <w:rFonts w:ascii="Times" w:hAnsi="Times"/>
          <w:lang w:val="id-ID"/>
        </w:rPr>
        <w:t xml:space="preserve"> </w:t>
      </w:r>
      <w:r>
        <w:rPr>
          <w:rFonts w:ascii="Times" w:hAnsi="Times" w:cs="Times New Roman"/>
        </w:rPr>
        <w:t>Appreciative listening includes</w:t>
      </w:r>
      <w:r w:rsidRPr="00CF770E">
        <w:rPr>
          <w:rFonts w:ascii="Times" w:hAnsi="Times" w:cs="Times New Roman"/>
        </w:rPr>
        <w:t xml:space="preserve"> choosing forms of entertainment (theatre, TV, radio, and cinema) and listening to music for enjoyment. The receiver, not the speaker, determines whether or not the listening was "appreciative." Listening attentively might mean various things to different people. I'm not a big fan of hard rock and other similar genres. I like listening to gospel, country,</w:t>
      </w:r>
      <w:r w:rsidR="00A5194D">
        <w:rPr>
          <w:rFonts w:ascii="Times" w:hAnsi="Times" w:cs="Times New Roman"/>
        </w:rPr>
        <w:t xml:space="preserve"> jazz, and the "golden oldies."</w:t>
      </w:r>
      <w:r w:rsidR="00A5194D">
        <w:rPr>
          <w:rFonts w:ascii="Times" w:hAnsi="Times" w:cs="Times New Roman"/>
          <w:lang w:val="id-ID"/>
        </w:rPr>
        <w:t xml:space="preserve"> </w:t>
      </w:r>
      <w:r>
        <w:rPr>
          <w:rFonts w:ascii="Times" w:hAnsi="Times" w:cs="Times New Roman"/>
        </w:rPr>
        <w:t>The speaker's presentation highly influences appreciative listening</w:t>
      </w:r>
      <w:r w:rsidRPr="00CF770E">
        <w:rPr>
          <w:rFonts w:ascii="Times" w:hAnsi="Times" w:cs="Times New Roman"/>
        </w:rPr>
        <w:t>, the audience's perspective, and the listener's background and experience.</w:t>
      </w:r>
    </w:p>
    <w:p w:rsidR="006A5175" w:rsidRPr="00CF770E" w:rsidRDefault="006A5175" w:rsidP="006A5175">
      <w:pPr>
        <w:ind w:firstLine="360"/>
        <w:jc w:val="both"/>
        <w:rPr>
          <w:rFonts w:ascii="Times" w:hAnsi="Times" w:cs="Times New Roman"/>
        </w:rPr>
      </w:pPr>
      <w:r w:rsidRPr="00CF770E">
        <w:rPr>
          <w:rFonts w:ascii="Times" w:hAnsi="Times"/>
        </w:rPr>
        <w:t xml:space="preserve">The fourth is critical listening. </w:t>
      </w:r>
      <w:r w:rsidRPr="00CF770E">
        <w:rPr>
          <w:rFonts w:ascii="Times" w:hAnsi="Times" w:cs="Times New Roman"/>
        </w:rPr>
        <w:t>The ability to listen critically is vital in a democratic society. Critical listening skills are useful in almost every aspect of life, from the professional to the personal to the civic to the religious to the spiritual to the religious to the family. We must put critical listening and the associated thinking first if we are to satisfy the demands of politicians, the media, salesmen, policy advocates, and our own material, psychological, intellectual, physical, and spiritual needs. The importance of critical listening warrants more discussion than can be accommodated here. However, there are three things to keep in mind. These three things were outlined by Aristotle, a Greek rhetorician from the ancient period, in his work The Rhetoric. Ethos relates to the credibility of the speaker, logos to rational reasons, and pathos to emotional appeals.</w:t>
      </w:r>
    </w:p>
    <w:p w:rsidR="006A5175" w:rsidRPr="00CF770E" w:rsidRDefault="006A5175" w:rsidP="006A5175">
      <w:pPr>
        <w:ind w:firstLine="360"/>
        <w:jc w:val="both"/>
        <w:rPr>
          <w:rFonts w:ascii="Times" w:hAnsi="Times"/>
        </w:rPr>
      </w:pPr>
      <w:r w:rsidRPr="00CF770E">
        <w:rPr>
          <w:rFonts w:ascii="Times" w:hAnsi="Times"/>
        </w:rPr>
        <w:t xml:space="preserve">Last type of listening is discriminative listening. </w:t>
      </w:r>
      <w:r w:rsidRPr="00CF770E">
        <w:rPr>
          <w:rFonts w:ascii="Times" w:hAnsi="Times" w:cs="Times New Roman"/>
        </w:rPr>
        <w:t xml:space="preserve">The last kind of hearing is called "discernment." Given that it underpins the other four, it may be </w:t>
      </w:r>
      <w:r w:rsidRPr="00CF770E">
        <w:rPr>
          <w:rFonts w:ascii="Times" w:hAnsi="Times" w:cs="Times New Roman"/>
        </w:rPr>
        <w:lastRenderedPageBreak/>
        <w:t xml:space="preserve">considered the most crucial sort of hearing. Changes in the speaker's volume, power, pitch, and emphasis may help the attentive listener pick up on subtle nuances of meaning. Improving your relationship-based listening abilities requires you to acknowledge the significance of filler words and phrases like "uh huh" and "I see." Being able to pick out individual instruments in an orchestra or individual voices in an a cappella group is a great skill that contributes to attentive listening. </w:t>
      </w:r>
      <w:r>
        <w:rPr>
          <w:rFonts w:ascii="Times" w:hAnsi="Times" w:cs="Times New Roman"/>
        </w:rPr>
        <w:t>Additionally</w:t>
      </w:r>
      <w:r w:rsidRPr="00CF770E">
        <w:rPr>
          <w:rFonts w:ascii="Times" w:hAnsi="Times" w:cs="Times New Roman"/>
        </w:rPr>
        <w:t xml:space="preserve">, by paying close attention to pauses and other vocal and nonverbal clues, listeners may better judge the speaker's content </w:t>
      </w:r>
      <w:r>
        <w:rPr>
          <w:rFonts w:ascii="Times" w:hAnsi="Times" w:cs="Times New Roman"/>
        </w:rPr>
        <w:t>and</w:t>
      </w:r>
      <w:r w:rsidRPr="00CF770E">
        <w:rPr>
          <w:rFonts w:ascii="Times" w:hAnsi="Times" w:cs="Times New Roman"/>
        </w:rPr>
        <w:t xml:space="preserve"> intentions.</w:t>
      </w:r>
    </w:p>
    <w:p w:rsidR="006A5175" w:rsidRPr="00CF770E" w:rsidRDefault="006A5175" w:rsidP="00A5194D">
      <w:pPr>
        <w:pStyle w:val="ListParagraph"/>
        <w:numPr>
          <w:ilvl w:val="1"/>
          <w:numId w:val="4"/>
        </w:numPr>
        <w:spacing w:after="0" w:line="240" w:lineRule="auto"/>
        <w:ind w:left="426" w:hanging="426"/>
        <w:rPr>
          <w:rFonts w:ascii="Times" w:hAnsi="Times"/>
          <w:b/>
          <w:bCs/>
        </w:rPr>
      </w:pPr>
      <w:r w:rsidRPr="00CF770E">
        <w:rPr>
          <w:rFonts w:ascii="Times" w:hAnsi="Times"/>
          <w:b/>
          <w:bCs/>
        </w:rPr>
        <w:t>Listening Comprehension and Strategy</w:t>
      </w:r>
    </w:p>
    <w:p w:rsidR="006A5175" w:rsidRPr="00CF770E" w:rsidRDefault="006A5175" w:rsidP="006A5175">
      <w:pPr>
        <w:ind w:firstLine="360"/>
        <w:jc w:val="both"/>
        <w:rPr>
          <w:rFonts w:ascii="Times" w:hAnsi="Times" w:cs="Times New Roman"/>
          <w:lang w:val="en-GB"/>
        </w:rPr>
      </w:pPr>
      <w:r w:rsidRPr="00CF770E">
        <w:rPr>
          <w:rFonts w:ascii="Times" w:hAnsi="Times" w:cs="Times New Roman"/>
        </w:rPr>
        <w:t xml:space="preserve">Listening comprehension is an active process in which the listener participates in the creation of meaning, as described by </w:t>
      </w:r>
      <w:proofErr w:type="spellStart"/>
      <w:r w:rsidRPr="00CF770E">
        <w:rPr>
          <w:rFonts w:ascii="Times" w:hAnsi="Times" w:cs="Times New Roman"/>
        </w:rPr>
        <w:t>Rost</w:t>
      </w:r>
      <w:proofErr w:type="spellEnd"/>
      <w:r w:rsidRPr="00CF770E">
        <w:rPr>
          <w:rFonts w:ascii="Times" w:hAnsi="Times" w:cs="Times New Roman"/>
        </w:rPr>
        <w:t xml:space="preserve"> (2002) and </w:t>
      </w:r>
      <w:proofErr w:type="spellStart"/>
      <w:r w:rsidRPr="00CF770E">
        <w:rPr>
          <w:rFonts w:ascii="Times" w:hAnsi="Times" w:cs="Times New Roman"/>
        </w:rPr>
        <w:t>Hamouda</w:t>
      </w:r>
      <w:proofErr w:type="spellEnd"/>
      <w:r w:rsidRPr="00CF770E">
        <w:rPr>
          <w:rFonts w:ascii="Times" w:hAnsi="Times" w:cs="Times New Roman"/>
        </w:rPr>
        <w:t xml:space="preserve"> (2013). Sound discrimination, prior knowledge, grammatical structures, stress and intonation, and other linguistic and non-linguistic cues help listeners make sense of oral data. Listening comprehension, according to </w:t>
      </w:r>
      <w:proofErr w:type="spellStart"/>
      <w:r w:rsidRPr="00CF770E">
        <w:rPr>
          <w:rFonts w:ascii="Times" w:hAnsi="Times" w:cs="Times New Roman"/>
        </w:rPr>
        <w:t>Nadig</w:t>
      </w:r>
      <w:proofErr w:type="spellEnd"/>
      <w:r w:rsidRPr="00CF770E">
        <w:rPr>
          <w:rFonts w:ascii="Times" w:hAnsi="Times" w:cs="Times New Roman"/>
        </w:rPr>
        <w:t xml:space="preserve"> (2013), is "the various processes by which one understands and makes sense of spoken language." Acquiring these abilities requires familiarity with speech sounds, word meanings, and sentence grammar. Listening comprehension is the ability to comprehend what is being said aloud by picking up on linguistic and </w:t>
      </w:r>
      <w:proofErr w:type="spellStart"/>
      <w:r w:rsidRPr="00CF770E">
        <w:rPr>
          <w:rFonts w:ascii="Times" w:hAnsi="Times" w:cs="Times New Roman"/>
        </w:rPr>
        <w:t>extralinguistic</w:t>
      </w:r>
      <w:proofErr w:type="spellEnd"/>
      <w:r w:rsidRPr="00CF770E">
        <w:rPr>
          <w:rFonts w:ascii="Times" w:hAnsi="Times" w:cs="Times New Roman"/>
        </w:rPr>
        <w:t xml:space="preserve"> cues such as sound distinction, prior knowledge, grammatical structures, stress, and intonation. Language proficiency also requires an awareness of speech sounds, </w:t>
      </w:r>
      <w:proofErr w:type="gramStart"/>
      <w:r w:rsidRPr="00CF770E">
        <w:rPr>
          <w:rFonts w:ascii="Times" w:hAnsi="Times" w:cs="Times New Roman"/>
        </w:rPr>
        <w:t>a knowledge</w:t>
      </w:r>
      <w:proofErr w:type="gramEnd"/>
      <w:r w:rsidRPr="00CF770E">
        <w:rPr>
          <w:rFonts w:ascii="Times" w:hAnsi="Times" w:cs="Times New Roman"/>
        </w:rPr>
        <w:t xml:space="preserve"> of word meanings, and an appreciation of sentence grammar.</w:t>
      </w:r>
    </w:p>
    <w:p w:rsidR="006A5175" w:rsidRPr="00CF770E" w:rsidRDefault="006A5175" w:rsidP="006A5175">
      <w:pPr>
        <w:ind w:firstLine="360"/>
        <w:jc w:val="both"/>
        <w:rPr>
          <w:rFonts w:ascii="Times" w:hAnsi="Times" w:cs="Times New Roman"/>
        </w:rPr>
      </w:pPr>
      <w:r w:rsidRPr="00CF770E">
        <w:rPr>
          <w:rFonts w:ascii="Times" w:hAnsi="Times" w:cs="Times New Roman"/>
        </w:rPr>
        <w:t xml:space="preserve">According to </w:t>
      </w:r>
      <w:proofErr w:type="spellStart"/>
      <w:r w:rsidRPr="00CF770E">
        <w:rPr>
          <w:rFonts w:ascii="Times" w:hAnsi="Times" w:cs="Times New Roman"/>
        </w:rPr>
        <w:t>Goh</w:t>
      </w:r>
      <w:proofErr w:type="spellEnd"/>
      <w:r w:rsidRPr="00CF770E">
        <w:rPr>
          <w:rFonts w:ascii="Times" w:hAnsi="Times" w:cs="Times New Roman"/>
        </w:rPr>
        <w:t xml:space="preserve"> (2000), educators </w:t>
      </w:r>
      <w:r>
        <w:rPr>
          <w:rFonts w:ascii="Times" w:hAnsi="Times" w:cs="Times New Roman"/>
        </w:rPr>
        <w:t>must first</w:t>
      </w:r>
      <w:r w:rsidRPr="00CF770E">
        <w:rPr>
          <w:rFonts w:ascii="Times" w:hAnsi="Times" w:cs="Times New Roman"/>
        </w:rPr>
        <w:t xml:space="preserve"> help their pupils improve their vocabulary, grammar, and phonology before teaching listening methods. According to </w:t>
      </w:r>
      <w:proofErr w:type="spellStart"/>
      <w:r w:rsidRPr="00CF770E">
        <w:rPr>
          <w:rFonts w:ascii="Times" w:hAnsi="Times" w:cs="Times New Roman"/>
        </w:rPr>
        <w:t>Azmi</w:t>
      </w:r>
      <w:proofErr w:type="spellEnd"/>
      <w:r w:rsidRPr="00CF770E">
        <w:rPr>
          <w:rFonts w:ascii="Times" w:hAnsi="Times" w:cs="Times New Roman"/>
        </w:rPr>
        <w:t xml:space="preserve"> </w:t>
      </w:r>
      <w:proofErr w:type="spellStart"/>
      <w:r w:rsidRPr="00CF770E">
        <w:rPr>
          <w:rFonts w:ascii="Times" w:hAnsi="Times" w:cs="Times New Roman"/>
        </w:rPr>
        <w:t>Bingol</w:t>
      </w:r>
      <w:proofErr w:type="spellEnd"/>
      <w:r w:rsidRPr="00CF770E">
        <w:rPr>
          <w:rFonts w:ascii="Times" w:hAnsi="Times" w:cs="Times New Roman"/>
        </w:rPr>
        <w:t xml:space="preserve">, </w:t>
      </w:r>
      <w:proofErr w:type="spellStart"/>
      <w:r w:rsidRPr="00CF770E">
        <w:rPr>
          <w:rFonts w:ascii="Times" w:hAnsi="Times" w:cs="Times New Roman"/>
        </w:rPr>
        <w:t>Celik</w:t>
      </w:r>
      <w:proofErr w:type="spellEnd"/>
      <w:r w:rsidRPr="00CF770E">
        <w:rPr>
          <w:rFonts w:ascii="Times" w:hAnsi="Times" w:cs="Times New Roman"/>
        </w:rPr>
        <w:t xml:space="preserve">, </w:t>
      </w:r>
      <w:proofErr w:type="spellStart"/>
      <w:r w:rsidRPr="00CF770E">
        <w:rPr>
          <w:rFonts w:ascii="Times" w:hAnsi="Times" w:cs="Times New Roman"/>
        </w:rPr>
        <w:t>Yidliz</w:t>
      </w:r>
      <w:proofErr w:type="spellEnd"/>
      <w:r w:rsidRPr="00CF770E">
        <w:rPr>
          <w:rFonts w:ascii="Times" w:hAnsi="Times" w:cs="Times New Roman"/>
        </w:rPr>
        <w:t xml:space="preserve">, and </w:t>
      </w:r>
      <w:proofErr w:type="spellStart"/>
      <w:r w:rsidRPr="00CF770E">
        <w:rPr>
          <w:rFonts w:ascii="Times" w:hAnsi="Times" w:cs="Times New Roman"/>
        </w:rPr>
        <w:t>Tugrul</w:t>
      </w:r>
      <w:proofErr w:type="spellEnd"/>
      <w:r w:rsidRPr="00CF770E">
        <w:rPr>
          <w:rFonts w:ascii="Times" w:hAnsi="Times" w:cs="Times New Roman"/>
        </w:rPr>
        <w:t xml:space="preserve"> Mart (2014), </w:t>
      </w:r>
      <w:r>
        <w:rPr>
          <w:rFonts w:ascii="Times" w:hAnsi="Times" w:cs="Times New Roman"/>
        </w:rPr>
        <w:t>three distinct Strategies are involved in understanding</w:t>
      </w:r>
      <w:r w:rsidRPr="00CF770E">
        <w:rPr>
          <w:rFonts w:ascii="Times" w:hAnsi="Times" w:cs="Times New Roman"/>
        </w:rPr>
        <w:t xml:space="preserve"> spoken language. Cognitive, </w:t>
      </w:r>
      <w:proofErr w:type="spellStart"/>
      <w:r w:rsidRPr="00CF770E">
        <w:rPr>
          <w:rFonts w:ascii="Times" w:hAnsi="Times" w:cs="Times New Roman"/>
        </w:rPr>
        <w:t>metacognitive</w:t>
      </w:r>
      <w:proofErr w:type="spellEnd"/>
      <w:r w:rsidRPr="00CF770E">
        <w:rPr>
          <w:rFonts w:ascii="Times" w:hAnsi="Times" w:cs="Times New Roman"/>
        </w:rPr>
        <w:t xml:space="preserve">, and social and emotional skills are the three main ones. </w:t>
      </w:r>
    </w:p>
    <w:p w:rsidR="006A5175" w:rsidRPr="00CF770E" w:rsidRDefault="006A5175" w:rsidP="006A5175">
      <w:pPr>
        <w:ind w:firstLine="360"/>
        <w:jc w:val="both"/>
        <w:rPr>
          <w:rFonts w:ascii="Times" w:hAnsi="Times" w:cs="Times New Roman"/>
        </w:rPr>
      </w:pPr>
      <w:r w:rsidRPr="00CF770E">
        <w:rPr>
          <w:rFonts w:ascii="Times" w:hAnsi="Times" w:cs="Times New Roman"/>
        </w:rPr>
        <w:t xml:space="preserve">Understanding and storing information in working memory or a permanent repository are examples of cognitive methods. The decoding process starts with the examination of the incoming </w:t>
      </w:r>
      <w:r w:rsidRPr="00CF770E">
        <w:rPr>
          <w:rFonts w:ascii="Times" w:hAnsi="Times" w:cs="Times New Roman"/>
        </w:rPr>
        <w:lastRenderedPageBreak/>
        <w:t>data as a series of formational stages. In order to tackle the Learning activity and assimilate new information, students use a cognitive approach (</w:t>
      </w:r>
      <w:proofErr w:type="spellStart"/>
      <w:r w:rsidRPr="00CF770E">
        <w:rPr>
          <w:rFonts w:ascii="Times" w:hAnsi="Times" w:cs="Times New Roman"/>
        </w:rPr>
        <w:t>Bingol</w:t>
      </w:r>
      <w:proofErr w:type="spellEnd"/>
      <w:r w:rsidRPr="00CF770E">
        <w:rPr>
          <w:rFonts w:ascii="Times" w:hAnsi="Times" w:cs="Times New Roman"/>
        </w:rPr>
        <w:t xml:space="preserve">, </w:t>
      </w:r>
      <w:proofErr w:type="spellStart"/>
      <w:r w:rsidRPr="00CF770E">
        <w:rPr>
          <w:rFonts w:ascii="Times" w:hAnsi="Times" w:cs="Times New Roman"/>
        </w:rPr>
        <w:t>Celik</w:t>
      </w:r>
      <w:proofErr w:type="spellEnd"/>
      <w:r w:rsidRPr="00CF770E">
        <w:rPr>
          <w:rFonts w:ascii="Times" w:hAnsi="Times" w:cs="Times New Roman"/>
        </w:rPr>
        <w:t xml:space="preserve">, </w:t>
      </w:r>
      <w:proofErr w:type="spellStart"/>
      <w:r w:rsidRPr="00CF770E">
        <w:rPr>
          <w:rFonts w:ascii="Times" w:hAnsi="Times" w:cs="Times New Roman"/>
        </w:rPr>
        <w:t>Yildiz</w:t>
      </w:r>
      <w:proofErr w:type="spellEnd"/>
      <w:r w:rsidRPr="00CF770E">
        <w:rPr>
          <w:rFonts w:ascii="Times" w:hAnsi="Times" w:cs="Times New Roman"/>
        </w:rPr>
        <w:t>, &amp; Mart, 2014). Bottom-up and top-down cognitive techniques are two types of listening tactics. Word-for-word translation, rearranging the speed of speech, repeating the oral text, and focusing on the text's prosodic characteristics are all examples of bottom-up approaches. Forecasting, speculating, explaining, and visualizing are all examples of top-down approaches.</w:t>
      </w:r>
    </w:p>
    <w:p w:rsidR="006A5175" w:rsidRPr="00CF770E" w:rsidRDefault="006A5175" w:rsidP="006A5175">
      <w:pPr>
        <w:ind w:firstLine="360"/>
        <w:jc w:val="both"/>
        <w:rPr>
          <w:rFonts w:ascii="Times" w:hAnsi="Times" w:cs="Times New Roman"/>
        </w:rPr>
      </w:pPr>
      <w:r w:rsidRPr="00CF770E">
        <w:rPr>
          <w:rFonts w:ascii="Times" w:hAnsi="Times" w:cs="Times New Roman"/>
        </w:rPr>
        <w:t xml:space="preserve">According to Rubin (1988), students employ </w:t>
      </w:r>
      <w:proofErr w:type="spellStart"/>
      <w:r w:rsidRPr="00CF770E">
        <w:rPr>
          <w:rFonts w:ascii="Times" w:hAnsi="Times" w:cs="Times New Roman"/>
        </w:rPr>
        <w:t>metacognitive</w:t>
      </w:r>
      <w:proofErr w:type="spellEnd"/>
      <w:r w:rsidRPr="00CF770E">
        <w:rPr>
          <w:rFonts w:ascii="Times" w:hAnsi="Times" w:cs="Times New Roman"/>
        </w:rPr>
        <w:t xml:space="preserve"> processes including planning, checking, evaluating, and modifying their learning </w:t>
      </w:r>
      <w:r>
        <w:rPr>
          <w:rFonts w:ascii="Times" w:hAnsi="Times" w:cs="Times New Roman"/>
        </w:rPr>
        <w:t>to</w:t>
      </w:r>
      <w:r w:rsidRPr="00CF770E">
        <w:rPr>
          <w:rFonts w:ascii="Times" w:hAnsi="Times" w:cs="Times New Roman"/>
        </w:rPr>
        <w:t xml:space="preserve"> take charge of their education. A listener could, for instance, use </w:t>
      </w:r>
      <w:proofErr w:type="spellStart"/>
      <w:r w:rsidRPr="00CF770E">
        <w:rPr>
          <w:rFonts w:ascii="Times" w:hAnsi="Times" w:cs="Times New Roman"/>
        </w:rPr>
        <w:t>metacognitive</w:t>
      </w:r>
      <w:proofErr w:type="spellEnd"/>
      <w:r w:rsidRPr="00CF770E">
        <w:rPr>
          <w:rFonts w:ascii="Times" w:hAnsi="Times" w:cs="Times New Roman"/>
        </w:rPr>
        <w:t xml:space="preserve"> planning skills to make it easier to understand the language they are exposed to via listening. Knowledge of cognition and the ability to regulate cognition are the two types of </w:t>
      </w:r>
      <w:proofErr w:type="spellStart"/>
      <w:r w:rsidRPr="00CF770E">
        <w:rPr>
          <w:rFonts w:ascii="Times" w:hAnsi="Times" w:cs="Times New Roman"/>
        </w:rPr>
        <w:t>metacognitive</w:t>
      </w:r>
      <w:proofErr w:type="spellEnd"/>
      <w:r w:rsidRPr="00CF770E">
        <w:rPr>
          <w:rFonts w:ascii="Times" w:hAnsi="Times" w:cs="Times New Roman"/>
        </w:rPr>
        <w:t xml:space="preserve"> skills identified by Baker and Brown (1984) and </w:t>
      </w:r>
      <w:proofErr w:type="spellStart"/>
      <w:r w:rsidRPr="00CF770E">
        <w:rPr>
          <w:rFonts w:ascii="Times" w:hAnsi="Times" w:cs="Times New Roman"/>
        </w:rPr>
        <w:t>Abdalhamid</w:t>
      </w:r>
      <w:proofErr w:type="spellEnd"/>
      <w:r w:rsidRPr="00CF770E">
        <w:rPr>
          <w:rFonts w:ascii="Times" w:hAnsi="Times" w:cs="Times New Roman"/>
        </w:rPr>
        <w:t xml:space="preserve"> (2012). </w:t>
      </w:r>
      <w:r>
        <w:rPr>
          <w:rFonts w:ascii="Times" w:hAnsi="Times" w:cs="Times New Roman"/>
        </w:rPr>
        <w:t>The knowledge of cognition addresses learners' awareness of the situation</w:t>
      </w:r>
      <w:r w:rsidRPr="00CF770E">
        <w:rPr>
          <w:rFonts w:ascii="Times" w:hAnsi="Times" w:cs="Times New Roman"/>
        </w:rPr>
        <w:t>, while the regulation of cognition focuses on the actions they should do in order to listen well.</w:t>
      </w:r>
    </w:p>
    <w:p w:rsidR="006A5175" w:rsidRPr="00CF770E" w:rsidRDefault="006A5175" w:rsidP="006A5175">
      <w:pPr>
        <w:ind w:firstLine="360"/>
        <w:jc w:val="both"/>
        <w:rPr>
          <w:rFonts w:ascii="Times" w:hAnsi="Times" w:cs="Times New Roman"/>
        </w:rPr>
      </w:pPr>
      <w:r w:rsidRPr="00CF770E">
        <w:rPr>
          <w:rFonts w:ascii="Times" w:hAnsi="Times" w:cs="Times New Roman"/>
        </w:rPr>
        <w:t xml:space="preserve">According to Vandergrift (2003) and </w:t>
      </w:r>
      <w:proofErr w:type="spellStart"/>
      <w:r w:rsidRPr="00CF770E">
        <w:rPr>
          <w:rFonts w:ascii="Times" w:hAnsi="Times" w:cs="Times New Roman"/>
        </w:rPr>
        <w:t>Abdalhamid</w:t>
      </w:r>
      <w:proofErr w:type="spellEnd"/>
      <w:r w:rsidRPr="00CF770E">
        <w:rPr>
          <w:rFonts w:ascii="Times" w:hAnsi="Times" w:cs="Times New Roman"/>
        </w:rPr>
        <w:t xml:space="preserve"> (2012), listeners use socio-affective tactics </w:t>
      </w:r>
      <w:r>
        <w:rPr>
          <w:rFonts w:ascii="Times" w:hAnsi="Times" w:cs="Times New Roman"/>
        </w:rPr>
        <w:t>to</w:t>
      </w:r>
      <w:r w:rsidRPr="00CF770E">
        <w:rPr>
          <w:rFonts w:ascii="Times" w:hAnsi="Times" w:cs="Times New Roman"/>
        </w:rPr>
        <w:t xml:space="preserve"> coordinate with others, verify their understanding, and lessen their anxiety. Anxiety and listening ability are positively correlated; </w:t>
      </w:r>
      <w:r>
        <w:rPr>
          <w:rFonts w:ascii="Times" w:hAnsi="Times" w:cs="Times New Roman"/>
        </w:rPr>
        <w:t>emotive tactics facilitate and enhance</w:t>
      </w:r>
      <w:r w:rsidRPr="00CF770E">
        <w:rPr>
          <w:rFonts w:ascii="Times" w:hAnsi="Times" w:cs="Times New Roman"/>
        </w:rPr>
        <w:t xml:space="preserve"> listening (</w:t>
      </w:r>
      <w:proofErr w:type="spellStart"/>
      <w:r w:rsidRPr="00CF770E">
        <w:rPr>
          <w:rFonts w:ascii="Times" w:hAnsi="Times" w:cs="Times New Roman"/>
        </w:rPr>
        <w:t>Aneiro</w:t>
      </w:r>
      <w:proofErr w:type="spellEnd"/>
      <w:r w:rsidRPr="00CF770E">
        <w:rPr>
          <w:rFonts w:ascii="Times" w:hAnsi="Times" w:cs="Times New Roman"/>
        </w:rPr>
        <w:t xml:space="preserve">, 1989). According to </w:t>
      </w:r>
      <w:proofErr w:type="spellStart"/>
      <w:r w:rsidRPr="00CF770E">
        <w:rPr>
          <w:rFonts w:ascii="Times" w:hAnsi="Times" w:cs="Times New Roman"/>
        </w:rPr>
        <w:t>Habte-Gabr</w:t>
      </w:r>
      <w:proofErr w:type="spellEnd"/>
      <w:r w:rsidRPr="00CF770E">
        <w:rPr>
          <w:rFonts w:ascii="Times" w:hAnsi="Times" w:cs="Times New Roman"/>
        </w:rPr>
        <w:t xml:space="preserve"> (2006), students using a socio-affective approach to learning better listening skills should be able to lower their anxiety, increase their confidence during listening activities, and boost their motivation.</w:t>
      </w:r>
    </w:p>
    <w:p w:rsidR="006A5175" w:rsidRPr="00CF770E" w:rsidRDefault="006A5175" w:rsidP="00A5194D">
      <w:pPr>
        <w:pStyle w:val="ListParagraph"/>
        <w:numPr>
          <w:ilvl w:val="1"/>
          <w:numId w:val="4"/>
        </w:numPr>
        <w:spacing w:after="0" w:line="240" w:lineRule="auto"/>
        <w:ind w:left="426" w:hanging="426"/>
        <w:rPr>
          <w:rFonts w:ascii="Times" w:hAnsi="Times"/>
          <w:b/>
          <w:bCs/>
        </w:rPr>
      </w:pPr>
      <w:r w:rsidRPr="00CF770E">
        <w:rPr>
          <w:rFonts w:ascii="Times" w:hAnsi="Times"/>
          <w:b/>
          <w:bCs/>
        </w:rPr>
        <w:t>Media for Teaching Listening</w:t>
      </w:r>
    </w:p>
    <w:p w:rsidR="006A5175" w:rsidRPr="00CF770E" w:rsidRDefault="006A5175" w:rsidP="006A5175">
      <w:pPr>
        <w:ind w:firstLine="360"/>
        <w:jc w:val="both"/>
        <w:rPr>
          <w:rFonts w:ascii="Times" w:hAnsi="Times" w:cs="Times New Roman"/>
        </w:rPr>
      </w:pPr>
      <w:r w:rsidRPr="00CF770E">
        <w:rPr>
          <w:rFonts w:ascii="Times" w:hAnsi="Times" w:cs="Times New Roman"/>
        </w:rPr>
        <w:t>Teachers of listening skills would do well to cultivate in their students the dispositions of low motivation, self-confidence, and anxiousness. Many forms of media may be used for this purpose (</w:t>
      </w:r>
      <w:proofErr w:type="spellStart"/>
      <w:r w:rsidRPr="00CF770E">
        <w:rPr>
          <w:rFonts w:ascii="Times" w:hAnsi="Times" w:cs="Times New Roman"/>
        </w:rPr>
        <w:t>Muteheli</w:t>
      </w:r>
      <w:proofErr w:type="spellEnd"/>
      <w:r w:rsidRPr="00CF770E">
        <w:rPr>
          <w:rFonts w:ascii="Times" w:hAnsi="Times" w:cs="Times New Roman"/>
        </w:rPr>
        <w:t xml:space="preserve">, 2017). Different forms of media exist. Instructional media may be broken down into three categories: visual, auditory, and audio-visual, as described by </w:t>
      </w:r>
      <w:proofErr w:type="spellStart"/>
      <w:r w:rsidRPr="00CF770E">
        <w:rPr>
          <w:rFonts w:ascii="Times" w:hAnsi="Times" w:cs="Times New Roman"/>
        </w:rPr>
        <w:t>Ruis</w:t>
      </w:r>
      <w:proofErr w:type="spellEnd"/>
      <w:r w:rsidRPr="00CF770E">
        <w:rPr>
          <w:rFonts w:ascii="Times" w:hAnsi="Times" w:cs="Times New Roman"/>
        </w:rPr>
        <w:t xml:space="preserve">, </w:t>
      </w:r>
      <w:proofErr w:type="spellStart"/>
      <w:r w:rsidRPr="00CF770E">
        <w:rPr>
          <w:rFonts w:ascii="Times" w:hAnsi="Times" w:cs="Times New Roman"/>
        </w:rPr>
        <w:t>Muhyidin</w:t>
      </w:r>
      <w:proofErr w:type="spellEnd"/>
      <w:r w:rsidRPr="00CF770E">
        <w:rPr>
          <w:rFonts w:ascii="Times" w:hAnsi="Times" w:cs="Times New Roman"/>
        </w:rPr>
        <w:t xml:space="preserve">, and </w:t>
      </w:r>
      <w:proofErr w:type="spellStart"/>
      <w:r w:rsidRPr="00CF770E">
        <w:rPr>
          <w:rFonts w:ascii="Times" w:hAnsi="Times" w:cs="Times New Roman"/>
        </w:rPr>
        <w:t>Waluyo</w:t>
      </w:r>
      <w:proofErr w:type="spellEnd"/>
      <w:r w:rsidRPr="00CF770E">
        <w:rPr>
          <w:rFonts w:ascii="Times" w:hAnsi="Times" w:cs="Times New Roman"/>
        </w:rPr>
        <w:t xml:space="preserve"> (2009). </w:t>
      </w:r>
      <w:r w:rsidRPr="00CF770E">
        <w:rPr>
          <w:rFonts w:ascii="Times" w:hAnsi="Times" w:cs="Times New Roman"/>
        </w:rPr>
        <w:lastRenderedPageBreak/>
        <w:t xml:space="preserve">The digital age has spawned a proliferation of artistic expressions. Multimedia, preventative, and interactive forms of media are all possible. Contextual media are essential to the listening process. The media used in the classroom should fit in with the students' existing knowledge and mental models (Sari, 2013). Russell (2012) </w:t>
      </w:r>
      <w:proofErr w:type="gramStart"/>
      <w:r w:rsidRPr="00CF770E">
        <w:rPr>
          <w:rFonts w:ascii="Times" w:hAnsi="Times" w:cs="Times New Roman"/>
        </w:rPr>
        <w:t>classify</w:t>
      </w:r>
      <w:proofErr w:type="gramEnd"/>
      <w:r w:rsidRPr="00CF770E">
        <w:rPr>
          <w:rFonts w:ascii="Times" w:hAnsi="Times" w:cs="Times New Roman"/>
        </w:rPr>
        <w:t xml:space="preserve"> the various forms of media into six categories: textual, aural, visual, video, manipulative, and human.</w:t>
      </w:r>
    </w:p>
    <w:p w:rsidR="006A5175" w:rsidRPr="00CF770E" w:rsidRDefault="006A5175" w:rsidP="006A5175">
      <w:pPr>
        <w:ind w:firstLine="360"/>
        <w:jc w:val="both"/>
        <w:rPr>
          <w:rFonts w:ascii="Times" w:hAnsi="Times"/>
          <w:b/>
          <w:bCs/>
        </w:rPr>
      </w:pPr>
      <w:r w:rsidRPr="002820C2">
        <w:rPr>
          <w:rFonts w:ascii="Times" w:hAnsi="Times"/>
          <w:bCs/>
        </w:rPr>
        <w:t>According to several experts, there are several media that can be used for teaching listening, namely</w:t>
      </w:r>
      <w:r w:rsidRPr="00CF770E">
        <w:rPr>
          <w:rFonts w:ascii="Times" w:hAnsi="Times"/>
          <w:b/>
          <w:bCs/>
        </w:rPr>
        <w:t>:</w:t>
      </w:r>
    </w:p>
    <w:p w:rsidR="006A5175" w:rsidRPr="00CF770E" w:rsidRDefault="006A5175" w:rsidP="006A5175">
      <w:pPr>
        <w:pStyle w:val="ListParagraph"/>
        <w:numPr>
          <w:ilvl w:val="0"/>
          <w:numId w:val="3"/>
        </w:numPr>
        <w:spacing w:after="0" w:line="240" w:lineRule="auto"/>
        <w:jc w:val="both"/>
        <w:rPr>
          <w:rFonts w:ascii="Times" w:hAnsi="Times"/>
        </w:rPr>
      </w:pPr>
      <w:r w:rsidRPr="00CF770E">
        <w:rPr>
          <w:rFonts w:ascii="Times" w:hAnsi="Times"/>
        </w:rPr>
        <w:t xml:space="preserve">Text Media. As </w:t>
      </w:r>
      <w:proofErr w:type="spellStart"/>
      <w:r w:rsidRPr="00CF770E">
        <w:rPr>
          <w:rFonts w:ascii="Times" w:hAnsi="Times" w:cs="Times New Roman"/>
        </w:rPr>
        <w:t>Smaldino</w:t>
      </w:r>
      <w:proofErr w:type="spellEnd"/>
      <w:r w:rsidRPr="00CF770E">
        <w:rPr>
          <w:rFonts w:ascii="Times" w:hAnsi="Times" w:cs="Times New Roman"/>
        </w:rPr>
        <w:t xml:space="preserve">, </w:t>
      </w:r>
      <w:proofErr w:type="spellStart"/>
      <w:r w:rsidRPr="00CF770E">
        <w:rPr>
          <w:rFonts w:ascii="Times" w:hAnsi="Times" w:cs="Times New Roman"/>
        </w:rPr>
        <w:t>Lowther</w:t>
      </w:r>
      <w:proofErr w:type="spellEnd"/>
      <w:r w:rsidRPr="00CF770E">
        <w:rPr>
          <w:rFonts w:ascii="Times" w:hAnsi="Times" w:cs="Times New Roman"/>
        </w:rPr>
        <w:t xml:space="preserve">, &amp; Russell (2012) </w:t>
      </w:r>
      <w:r>
        <w:rPr>
          <w:rFonts w:ascii="Times" w:hAnsi="Times" w:cs="Times New Roman"/>
        </w:rPr>
        <w:t xml:space="preserve">mentioned, </w:t>
      </w:r>
      <w:r w:rsidRPr="00CF770E">
        <w:rPr>
          <w:rFonts w:ascii="Times" w:hAnsi="Times" w:cs="Times New Roman"/>
        </w:rPr>
        <w:t xml:space="preserve">text media can be media for teaching listening. It </w:t>
      </w:r>
      <w:r>
        <w:rPr>
          <w:rFonts w:ascii="Times" w:hAnsi="Times" w:cs="Times New Roman"/>
        </w:rPr>
        <w:t>includes</w:t>
      </w:r>
      <w:r w:rsidRPr="00CF770E">
        <w:rPr>
          <w:rFonts w:ascii="Times" w:hAnsi="Times" w:cs="Times New Roman"/>
        </w:rPr>
        <w:t xml:space="preserve"> several media such as books, posters, whiteboards, computer displays, and </w:t>
      </w:r>
      <w:r>
        <w:rPr>
          <w:rFonts w:ascii="Times" w:hAnsi="Times" w:cs="Times New Roman"/>
        </w:rPr>
        <w:t>other</w:t>
      </w:r>
      <w:r w:rsidRPr="00CF770E">
        <w:rPr>
          <w:rFonts w:ascii="Times" w:hAnsi="Times" w:cs="Times New Roman"/>
        </w:rPr>
        <w:t xml:space="preserve"> examples of textual media. </w:t>
      </w:r>
    </w:p>
    <w:p w:rsidR="006A5175" w:rsidRPr="00CF770E" w:rsidRDefault="006A5175" w:rsidP="006A5175">
      <w:pPr>
        <w:pStyle w:val="ListParagraph"/>
        <w:numPr>
          <w:ilvl w:val="0"/>
          <w:numId w:val="3"/>
        </w:numPr>
        <w:spacing w:after="0" w:line="240" w:lineRule="auto"/>
        <w:jc w:val="both"/>
        <w:rPr>
          <w:rFonts w:ascii="Times" w:hAnsi="Times"/>
        </w:rPr>
      </w:pPr>
      <w:r w:rsidRPr="00CF770E">
        <w:rPr>
          <w:rFonts w:ascii="Times" w:hAnsi="Times"/>
        </w:rPr>
        <w:t xml:space="preserve">Audio Media. </w:t>
      </w:r>
      <w:r w:rsidRPr="00CF770E">
        <w:rPr>
          <w:rFonts w:ascii="Times" w:hAnsi="Times" w:cs="Times New Roman"/>
        </w:rPr>
        <w:t xml:space="preserve">Sounds, music, and other mechanical or environmental noises are all examples of audio media. Records and cassettes, radio, and other audio devices and sound systems are all examples of audio media that Loren, </w:t>
      </w:r>
      <w:proofErr w:type="spellStart"/>
      <w:r w:rsidRPr="00CF770E">
        <w:rPr>
          <w:rFonts w:ascii="Times" w:hAnsi="Times" w:cs="Times New Roman"/>
        </w:rPr>
        <w:t>Andayani</w:t>
      </w:r>
      <w:proofErr w:type="spellEnd"/>
      <w:r w:rsidRPr="00CF770E">
        <w:rPr>
          <w:rFonts w:ascii="Times" w:hAnsi="Times" w:cs="Times New Roman"/>
        </w:rPr>
        <w:t xml:space="preserve">, and </w:t>
      </w:r>
      <w:proofErr w:type="spellStart"/>
      <w:r w:rsidRPr="00CF770E">
        <w:rPr>
          <w:rFonts w:ascii="Times" w:hAnsi="Times" w:cs="Times New Roman"/>
        </w:rPr>
        <w:t>Setiawan</w:t>
      </w:r>
      <w:proofErr w:type="spellEnd"/>
      <w:r w:rsidRPr="00CF770E">
        <w:rPr>
          <w:rFonts w:ascii="Times" w:hAnsi="Times" w:cs="Times New Roman"/>
        </w:rPr>
        <w:t xml:space="preserve"> (2017) classify as such</w:t>
      </w:r>
    </w:p>
    <w:p w:rsidR="006A5175" w:rsidRPr="00CF770E" w:rsidRDefault="006A5175" w:rsidP="006A5175">
      <w:pPr>
        <w:pStyle w:val="ListParagraph"/>
        <w:jc w:val="both"/>
        <w:rPr>
          <w:rFonts w:ascii="Times" w:hAnsi="Times" w:cs="Times New Roman"/>
        </w:rPr>
      </w:pPr>
      <w:proofErr w:type="gramStart"/>
      <w:r w:rsidRPr="00CF770E">
        <w:rPr>
          <w:rFonts w:ascii="Times" w:hAnsi="Times"/>
        </w:rPr>
        <w:t>Visual Media.</w:t>
      </w:r>
      <w:proofErr w:type="gramEnd"/>
      <w:r w:rsidRPr="00CF770E">
        <w:rPr>
          <w:rFonts w:ascii="Times" w:hAnsi="Times"/>
        </w:rPr>
        <w:t xml:space="preserve"> </w:t>
      </w:r>
      <w:r w:rsidRPr="00CF770E">
        <w:rPr>
          <w:rFonts w:ascii="Times" w:hAnsi="Times" w:cs="Times New Roman"/>
        </w:rPr>
        <w:t>Pictures, actual items, drawings or teacher-made drawings charts, posters, cartoons and flash cards, black board, flannel board, magnetic board, wall chart, reading, module, picture card, slide, film, OHP are all frequent visual media used to teach English (Sari, 2013).</w:t>
      </w:r>
    </w:p>
    <w:p w:rsidR="006A5175" w:rsidRPr="00CF770E" w:rsidRDefault="006A5175" w:rsidP="006A5175">
      <w:pPr>
        <w:pStyle w:val="ListParagraph"/>
        <w:numPr>
          <w:ilvl w:val="0"/>
          <w:numId w:val="3"/>
        </w:numPr>
        <w:spacing w:after="0" w:line="240" w:lineRule="auto"/>
        <w:jc w:val="both"/>
        <w:rPr>
          <w:rFonts w:ascii="Times" w:hAnsi="Times"/>
        </w:rPr>
      </w:pPr>
      <w:r w:rsidRPr="00CF770E">
        <w:rPr>
          <w:rFonts w:ascii="Times" w:hAnsi="Times"/>
        </w:rPr>
        <w:t xml:space="preserve">Video Media. </w:t>
      </w:r>
      <w:r w:rsidRPr="00CF770E">
        <w:rPr>
          <w:rFonts w:ascii="Times" w:hAnsi="Times" w:cs="Times New Roman"/>
        </w:rPr>
        <w:t xml:space="preserve">The term "video media" refers to any medium that shows motion, such as a DVD, a computer animation, etc. According to </w:t>
      </w:r>
      <w:proofErr w:type="spellStart"/>
      <w:r w:rsidRPr="00CF770E">
        <w:rPr>
          <w:rFonts w:ascii="Times" w:hAnsi="Times" w:cs="Times New Roman"/>
        </w:rPr>
        <w:t>Prasetya</w:t>
      </w:r>
      <w:proofErr w:type="spellEnd"/>
      <w:r w:rsidRPr="00CF770E">
        <w:rPr>
          <w:rFonts w:ascii="Times" w:hAnsi="Times" w:cs="Times New Roman"/>
        </w:rPr>
        <w:t xml:space="preserve">, </w:t>
      </w:r>
      <w:proofErr w:type="spellStart"/>
      <w:r w:rsidRPr="00CF770E">
        <w:rPr>
          <w:rFonts w:ascii="Times" w:hAnsi="Times" w:cs="Times New Roman"/>
        </w:rPr>
        <w:t>Sukirlan</w:t>
      </w:r>
      <w:proofErr w:type="spellEnd"/>
      <w:r w:rsidRPr="00CF770E">
        <w:rPr>
          <w:rFonts w:ascii="Times" w:hAnsi="Times" w:cs="Times New Roman"/>
        </w:rPr>
        <w:t xml:space="preserve">, and </w:t>
      </w:r>
      <w:proofErr w:type="spellStart"/>
      <w:r w:rsidRPr="00CF770E">
        <w:rPr>
          <w:rFonts w:ascii="Times" w:hAnsi="Times" w:cs="Times New Roman"/>
        </w:rPr>
        <w:t>Suka</w:t>
      </w:r>
      <w:proofErr w:type="spellEnd"/>
      <w:r w:rsidRPr="00CF770E">
        <w:rPr>
          <w:rFonts w:ascii="Times" w:hAnsi="Times" w:cs="Times New Roman"/>
        </w:rPr>
        <w:t xml:space="preserve"> (2014), visual cues like photos and video are useful in eliciting prior knowledge, which in turn enhances understanding. Students may learn how language is used, how it varies with </w:t>
      </w:r>
      <w:r w:rsidR="002820C2" w:rsidRPr="00CF770E">
        <w:rPr>
          <w:rFonts w:ascii="Times" w:hAnsi="Times" w:cs="Times New Roman"/>
        </w:rPr>
        <w:t>age and the connection between the language</w:t>
      </w:r>
      <w:r w:rsidRPr="00CF770E">
        <w:rPr>
          <w:rFonts w:ascii="Times" w:hAnsi="Times" w:cs="Times New Roman"/>
        </w:rPr>
        <w:t xml:space="preserve"> spoken and its paralinguistic aspects (</w:t>
      </w:r>
      <w:proofErr w:type="spellStart"/>
      <w:r w:rsidRPr="00CF770E">
        <w:rPr>
          <w:rFonts w:ascii="Times" w:hAnsi="Times" w:cs="Times New Roman"/>
        </w:rPr>
        <w:t>Woottipong</w:t>
      </w:r>
      <w:proofErr w:type="spellEnd"/>
      <w:r w:rsidRPr="00CF770E">
        <w:rPr>
          <w:rFonts w:ascii="Times" w:hAnsi="Times" w:cs="Times New Roman"/>
        </w:rPr>
        <w:t>, 2014).</w:t>
      </w:r>
    </w:p>
    <w:p w:rsidR="006A5175" w:rsidRDefault="006A5175" w:rsidP="006A5175">
      <w:pPr>
        <w:pStyle w:val="ListParagraph"/>
        <w:jc w:val="both"/>
        <w:rPr>
          <w:rFonts w:ascii="Times" w:hAnsi="Times"/>
          <w:b/>
          <w:bCs/>
          <w:lang w:val="id-ID"/>
        </w:rPr>
      </w:pPr>
    </w:p>
    <w:p w:rsidR="002820C2" w:rsidRPr="002820C2" w:rsidRDefault="002820C2" w:rsidP="006A5175">
      <w:pPr>
        <w:pStyle w:val="ListParagraph"/>
        <w:jc w:val="both"/>
        <w:rPr>
          <w:rFonts w:ascii="Times" w:hAnsi="Times"/>
          <w:b/>
          <w:bCs/>
          <w:lang w:val="id-ID"/>
        </w:rPr>
      </w:pPr>
    </w:p>
    <w:p w:rsidR="006A5175" w:rsidRPr="00CF770E" w:rsidRDefault="006A5175" w:rsidP="002820C2">
      <w:pPr>
        <w:pStyle w:val="ListParagraph"/>
        <w:numPr>
          <w:ilvl w:val="1"/>
          <w:numId w:val="4"/>
        </w:numPr>
        <w:spacing w:after="0" w:line="240" w:lineRule="auto"/>
        <w:ind w:left="426" w:hanging="426"/>
        <w:rPr>
          <w:rFonts w:ascii="Times" w:hAnsi="Times"/>
          <w:b/>
          <w:bCs/>
        </w:rPr>
      </w:pPr>
      <w:r w:rsidRPr="00CF770E">
        <w:rPr>
          <w:rFonts w:ascii="Times" w:hAnsi="Times"/>
          <w:b/>
          <w:bCs/>
        </w:rPr>
        <w:t>Podcast in Learning</w:t>
      </w:r>
    </w:p>
    <w:p w:rsidR="006A5175" w:rsidRPr="00CF770E" w:rsidRDefault="006A5175" w:rsidP="006A5175">
      <w:pPr>
        <w:ind w:firstLine="360"/>
        <w:jc w:val="both"/>
        <w:rPr>
          <w:rFonts w:ascii="Times" w:hAnsi="Times"/>
          <w:b/>
          <w:bCs/>
        </w:rPr>
      </w:pPr>
      <w:r w:rsidRPr="00CF770E">
        <w:rPr>
          <w:rFonts w:ascii="Times" w:hAnsi="Times" w:cs="Times New Roman"/>
        </w:rPr>
        <w:t xml:space="preserve">Podcasting, as described by Constantine (2007), is "internet audio blogging" or "internet audio publishing." The term "podcast" originally appeared </w:t>
      </w:r>
      <w:r w:rsidRPr="00CF770E">
        <w:rPr>
          <w:rFonts w:ascii="Times" w:hAnsi="Times" w:cs="Times New Roman"/>
        </w:rPr>
        <w:lastRenderedPageBreak/>
        <w:t xml:space="preserve">in 2004. The recording was made so that it may be easily transferred to and played on any mp3 device or computer. Podcasts are distinct from other forms of audio since they are distributed online in an automated fashion via a website. Podcasts provide </w:t>
      </w:r>
      <w:r>
        <w:rPr>
          <w:rFonts w:ascii="Times" w:hAnsi="Times" w:cs="Times New Roman"/>
        </w:rPr>
        <w:t>a real-life</w:t>
      </w:r>
      <w:r w:rsidRPr="00CF770E">
        <w:rPr>
          <w:rFonts w:ascii="Times" w:hAnsi="Times" w:cs="Times New Roman"/>
        </w:rPr>
        <w:t xml:space="preserve"> listening source accessible to all speakers of a target language. Podcasts are useful because they allow students to participate in worldwide listening, even if they can only devote a few minutes a day to it. Podcasts, with its roots in both radio and the use of sound to facilitate learning (</w:t>
      </w:r>
      <w:proofErr w:type="spellStart"/>
      <w:r w:rsidRPr="00CF770E">
        <w:rPr>
          <w:rFonts w:ascii="Times" w:hAnsi="Times" w:cs="Times New Roman"/>
        </w:rPr>
        <w:t>Popova</w:t>
      </w:r>
      <w:proofErr w:type="spellEnd"/>
      <w:r w:rsidRPr="00CF770E">
        <w:rPr>
          <w:rFonts w:ascii="Times" w:hAnsi="Times" w:cs="Times New Roman"/>
        </w:rPr>
        <w:t xml:space="preserve"> &amp;</w:t>
      </w:r>
      <w:proofErr w:type="spellStart"/>
      <w:r w:rsidRPr="00CF770E">
        <w:rPr>
          <w:rFonts w:ascii="Times" w:hAnsi="Times" w:cs="Times New Roman"/>
        </w:rPr>
        <w:t>Edirisingha</w:t>
      </w:r>
      <w:proofErr w:type="spellEnd"/>
      <w:r w:rsidRPr="00CF770E">
        <w:rPr>
          <w:rFonts w:ascii="Times" w:hAnsi="Times" w:cs="Times New Roman"/>
        </w:rPr>
        <w:t>, 2010)</w:t>
      </w:r>
      <w:proofErr w:type="gramStart"/>
      <w:r w:rsidRPr="00CF770E">
        <w:rPr>
          <w:rFonts w:ascii="Times" w:hAnsi="Times" w:cs="Times New Roman"/>
        </w:rPr>
        <w:t>,</w:t>
      </w:r>
      <w:proofErr w:type="gramEnd"/>
      <w:r w:rsidRPr="00CF770E">
        <w:rPr>
          <w:rFonts w:ascii="Times" w:hAnsi="Times" w:cs="Times New Roman"/>
        </w:rPr>
        <w:t xml:space="preserve"> have emerged as a credible alternative to more conventional media.  It's true that podcasts help students of English develop their four pillars of proficiency: listening, speaking, reading, and writing. Podcasts not only boost students' enthusiasm and inspire them to become self-directed and independent learners but also enhance their pronunciation, vocabulary, and grammar.</w:t>
      </w:r>
    </w:p>
    <w:p w:rsidR="006A5175" w:rsidRPr="00CF770E" w:rsidRDefault="006A5175" w:rsidP="006A5175">
      <w:pPr>
        <w:ind w:firstLine="360"/>
        <w:jc w:val="both"/>
        <w:rPr>
          <w:rFonts w:ascii="Times" w:hAnsi="Times"/>
          <w:b/>
          <w:bCs/>
        </w:rPr>
      </w:pPr>
      <w:r w:rsidRPr="00CF770E">
        <w:rPr>
          <w:rFonts w:ascii="Times" w:hAnsi="Times" w:cs="Times New Roman"/>
        </w:rPr>
        <w:t xml:space="preserve">The existence of podcasts in the world of learning does not replace the existence of textbooks, quizzes and other materials. Podcasts, on the other hand, act as a supplement to the learning process (Goldman in </w:t>
      </w:r>
      <w:proofErr w:type="spellStart"/>
      <w:r w:rsidRPr="00CF770E">
        <w:rPr>
          <w:rFonts w:ascii="Times" w:hAnsi="Times" w:cs="Times New Roman"/>
        </w:rPr>
        <w:t>Laila</w:t>
      </w:r>
      <w:proofErr w:type="spellEnd"/>
      <w:r w:rsidRPr="00CF770E">
        <w:rPr>
          <w:rFonts w:ascii="Times" w:hAnsi="Times" w:cs="Times New Roman"/>
        </w:rPr>
        <w:t>, 2020:8). The purpose behind using podcasts can be divided into 3 categories, namely: increasing flexibility in learning, increasing learning abilities (especially related to mobile access users) and increasing learning experiences (</w:t>
      </w:r>
      <w:proofErr w:type="spellStart"/>
      <w:r w:rsidRPr="00CF770E">
        <w:rPr>
          <w:rFonts w:ascii="Times" w:hAnsi="Times" w:cs="Times New Roman"/>
        </w:rPr>
        <w:t>Hutabarat</w:t>
      </w:r>
      <w:proofErr w:type="spellEnd"/>
      <w:r w:rsidRPr="00CF770E">
        <w:rPr>
          <w:rFonts w:ascii="Times" w:hAnsi="Times" w:cs="Times New Roman"/>
        </w:rPr>
        <w:t>, 2020: 108).</w:t>
      </w:r>
    </w:p>
    <w:p w:rsidR="006A5175" w:rsidRPr="00CF770E" w:rsidRDefault="006A5175" w:rsidP="006A5175">
      <w:pPr>
        <w:ind w:firstLine="360"/>
        <w:jc w:val="both"/>
        <w:rPr>
          <w:rFonts w:ascii="Times" w:hAnsi="Times"/>
          <w:b/>
          <w:bCs/>
        </w:rPr>
      </w:pPr>
      <w:r w:rsidRPr="00CF770E">
        <w:rPr>
          <w:rFonts w:ascii="Times" w:hAnsi="Times" w:cs="Times New Roman"/>
        </w:rPr>
        <w:t xml:space="preserve">The benefits of using podcasts for learning according to </w:t>
      </w:r>
      <w:proofErr w:type="spellStart"/>
      <w:r w:rsidRPr="00CF770E">
        <w:rPr>
          <w:rFonts w:ascii="Times" w:hAnsi="Times" w:cs="Times New Roman"/>
        </w:rPr>
        <w:t>Pineiro</w:t>
      </w:r>
      <w:proofErr w:type="spellEnd"/>
      <w:r w:rsidRPr="00CF770E">
        <w:rPr>
          <w:rFonts w:ascii="Times" w:hAnsi="Times" w:cs="Times New Roman"/>
        </w:rPr>
        <w:t xml:space="preserve"> Otero in (</w:t>
      </w:r>
      <w:proofErr w:type="spellStart"/>
      <w:r w:rsidRPr="00CF770E">
        <w:rPr>
          <w:rFonts w:ascii="Times" w:hAnsi="Times" w:cs="Times New Roman"/>
        </w:rPr>
        <w:t>Hutabarat</w:t>
      </w:r>
      <w:proofErr w:type="spellEnd"/>
      <w:r w:rsidRPr="00CF770E">
        <w:rPr>
          <w:rFonts w:ascii="Times" w:hAnsi="Times" w:cs="Times New Roman"/>
        </w:rPr>
        <w:t xml:space="preserve">, 2020:110-111) include: 1) Cognitive benefits, to improve students' ability to communicate and interact, interpret learning, collaborate, and have analysis, 2) Student involvement, podcasts encourage student involvement in teaching and learning activities independently, 3) Students have student self-management which requires them to plan their own learning, 4) Educators can provide the necessary guidance so that students can listen to material related to learning anytime and anywhere, 5) Podcasts can improve students' ability to manage and use content on a regular basis, 6) Podcasts can be played repeatedly, so students can understand the </w:t>
      </w:r>
      <w:r w:rsidRPr="00CF770E">
        <w:rPr>
          <w:rFonts w:ascii="Times" w:hAnsi="Times" w:cs="Times New Roman"/>
        </w:rPr>
        <w:lastRenderedPageBreak/>
        <w:t xml:space="preserve">material well, and 7) Podcasts can reduce student anxiety about certain topics. </w:t>
      </w:r>
    </w:p>
    <w:p w:rsidR="009E00E9" w:rsidRPr="002820C2" w:rsidRDefault="009E00E9" w:rsidP="009E00E9">
      <w:pPr>
        <w:pStyle w:val="ListParagraph"/>
        <w:numPr>
          <w:ilvl w:val="0"/>
          <w:numId w:val="1"/>
        </w:numPr>
        <w:spacing w:line="0" w:lineRule="atLeast"/>
        <w:ind w:left="426" w:right="-559" w:hanging="426"/>
        <w:rPr>
          <w:rFonts w:ascii="Times New Roman" w:hAnsi="Times New Roman" w:cs="Times New Roman"/>
          <w:b/>
          <w:sz w:val="24"/>
          <w:szCs w:val="24"/>
        </w:rPr>
      </w:pPr>
      <w:r w:rsidRPr="009E00E9">
        <w:rPr>
          <w:rFonts w:ascii="Times New Roman" w:hAnsi="Times New Roman" w:cs="Times New Roman"/>
          <w:b/>
          <w:sz w:val="24"/>
          <w:szCs w:val="24"/>
        </w:rPr>
        <w:t xml:space="preserve">METHODS </w:t>
      </w:r>
    </w:p>
    <w:p w:rsidR="002820C2" w:rsidRPr="002820C2" w:rsidRDefault="002820C2" w:rsidP="002820C2">
      <w:pPr>
        <w:jc w:val="both"/>
        <w:rPr>
          <w:rFonts w:ascii="Times" w:hAnsi="Times" w:cs="Times New Roman"/>
        </w:rPr>
      </w:pPr>
      <w:r w:rsidRPr="002820C2">
        <w:rPr>
          <w:rFonts w:ascii="Times" w:hAnsi="Times"/>
        </w:rPr>
        <w:t xml:space="preserve">This research used pre-experimental approach as a method to answer the research questions. </w:t>
      </w:r>
      <w:proofErr w:type="spellStart"/>
      <w:r w:rsidRPr="002820C2">
        <w:rPr>
          <w:rFonts w:ascii="Times" w:hAnsi="Times" w:cs="Times New Roman"/>
        </w:rPr>
        <w:t>Adnan</w:t>
      </w:r>
      <w:proofErr w:type="spellEnd"/>
      <w:r w:rsidRPr="002820C2">
        <w:rPr>
          <w:rFonts w:ascii="Times" w:hAnsi="Times" w:cs="Times New Roman"/>
        </w:rPr>
        <w:t xml:space="preserve"> (2016) defines pre-experimental research as a study that administers tests before and after a treatment to determine whether or not the therapy had an impact on the variable under investigation by comparing the mean scores on the two tests. This research also used a pre- and post-test design with a single group. In order to conduct the research, there are three stages implemented: (1) measuring the dependent variable with a pretest; (2) implementing the experimental treatment X on the participants; and (3) assessing the dependent variable with a posttest. </w:t>
      </w:r>
    </w:p>
    <w:p w:rsidR="002820C2" w:rsidRPr="00780FDA" w:rsidRDefault="002820C2" w:rsidP="002820C2">
      <w:pPr>
        <w:pStyle w:val="Caption"/>
        <w:keepNext/>
        <w:jc w:val="center"/>
        <w:rPr>
          <w:rFonts w:ascii="Times" w:hAnsi="Times"/>
          <w:bCs/>
          <w:i w:val="0"/>
          <w:iCs w:val="0"/>
          <w:color w:val="000000" w:themeColor="text1"/>
          <w:sz w:val="24"/>
          <w:szCs w:val="24"/>
        </w:rPr>
      </w:pPr>
      <w:r w:rsidRPr="00780FDA">
        <w:rPr>
          <w:rFonts w:ascii="Times" w:hAnsi="Times"/>
          <w:bCs/>
          <w:i w:val="0"/>
          <w:iCs w:val="0"/>
          <w:color w:val="000000" w:themeColor="text1"/>
          <w:sz w:val="24"/>
          <w:szCs w:val="24"/>
        </w:rPr>
        <w:t xml:space="preserve">Table </w:t>
      </w:r>
      <w:r w:rsidRPr="00780FDA">
        <w:rPr>
          <w:rFonts w:ascii="Times" w:hAnsi="Times"/>
          <w:bCs/>
          <w:i w:val="0"/>
          <w:iCs w:val="0"/>
          <w:color w:val="000000" w:themeColor="text1"/>
          <w:sz w:val="24"/>
          <w:szCs w:val="24"/>
          <w:lang w:val="en-US"/>
        </w:rPr>
        <w:t>3.</w:t>
      </w:r>
      <w:r w:rsidRPr="00780FDA">
        <w:rPr>
          <w:rFonts w:ascii="Times" w:hAnsi="Times"/>
          <w:bCs/>
          <w:i w:val="0"/>
          <w:iCs w:val="0"/>
          <w:color w:val="000000" w:themeColor="text1"/>
          <w:sz w:val="24"/>
          <w:szCs w:val="24"/>
        </w:rPr>
        <w:fldChar w:fldCharType="begin"/>
      </w:r>
      <w:r w:rsidRPr="00780FDA">
        <w:rPr>
          <w:rFonts w:ascii="Times" w:hAnsi="Times"/>
          <w:bCs/>
          <w:i w:val="0"/>
          <w:iCs w:val="0"/>
          <w:color w:val="000000" w:themeColor="text1"/>
          <w:sz w:val="24"/>
          <w:szCs w:val="24"/>
        </w:rPr>
        <w:instrText xml:space="preserve"> SEQ Table \* ARABIC </w:instrText>
      </w:r>
      <w:r w:rsidRPr="00780FDA">
        <w:rPr>
          <w:rFonts w:ascii="Times" w:hAnsi="Times"/>
          <w:bCs/>
          <w:i w:val="0"/>
          <w:iCs w:val="0"/>
          <w:color w:val="000000" w:themeColor="text1"/>
          <w:sz w:val="24"/>
          <w:szCs w:val="24"/>
        </w:rPr>
        <w:fldChar w:fldCharType="separate"/>
      </w:r>
      <w:r w:rsidRPr="00780FDA">
        <w:rPr>
          <w:rFonts w:ascii="Times" w:hAnsi="Times"/>
          <w:bCs/>
          <w:i w:val="0"/>
          <w:iCs w:val="0"/>
          <w:noProof/>
          <w:color w:val="000000" w:themeColor="text1"/>
          <w:sz w:val="24"/>
          <w:szCs w:val="24"/>
        </w:rPr>
        <w:t>1</w:t>
      </w:r>
      <w:r w:rsidRPr="00780FDA">
        <w:rPr>
          <w:rFonts w:ascii="Times" w:hAnsi="Times"/>
          <w:bCs/>
          <w:i w:val="0"/>
          <w:iCs w:val="0"/>
          <w:noProof/>
          <w:color w:val="000000" w:themeColor="text1"/>
          <w:sz w:val="24"/>
          <w:szCs w:val="24"/>
        </w:rPr>
        <w:fldChar w:fldCharType="end"/>
      </w:r>
      <w:r w:rsidRPr="00780FDA">
        <w:rPr>
          <w:rFonts w:ascii="Times" w:hAnsi="Times"/>
          <w:bCs/>
          <w:i w:val="0"/>
          <w:iCs w:val="0"/>
          <w:color w:val="000000" w:themeColor="text1"/>
          <w:sz w:val="24"/>
          <w:szCs w:val="24"/>
          <w:lang w:val="en-GB"/>
        </w:rPr>
        <w:t>. Pattern of One Group Pre-test and Post-test</w:t>
      </w:r>
    </w:p>
    <w:tbl>
      <w:tblPr>
        <w:tblStyle w:val="TableGrid"/>
        <w:tblW w:w="0" w:type="auto"/>
        <w:jc w:val="center"/>
        <w:tblLook w:val="04A0"/>
      </w:tblPr>
      <w:tblGrid>
        <w:gridCol w:w="1506"/>
        <w:gridCol w:w="1733"/>
        <w:gridCol w:w="1584"/>
      </w:tblGrid>
      <w:tr w:rsidR="002820C2" w:rsidRPr="00CF770E" w:rsidTr="001C0FD4">
        <w:trPr>
          <w:trHeight w:val="248"/>
          <w:jc w:val="center"/>
        </w:trPr>
        <w:tc>
          <w:tcPr>
            <w:tcW w:w="2227" w:type="dxa"/>
          </w:tcPr>
          <w:p w:rsidR="002820C2" w:rsidRPr="00CF770E" w:rsidRDefault="002820C2" w:rsidP="001C0FD4">
            <w:pPr>
              <w:pStyle w:val="Default"/>
              <w:jc w:val="center"/>
              <w:rPr>
                <w:rFonts w:ascii="Times" w:hAnsi="Times"/>
              </w:rPr>
            </w:pPr>
            <w:r w:rsidRPr="00CF770E">
              <w:rPr>
                <w:rFonts w:ascii="Times" w:hAnsi="Times"/>
                <w:b/>
                <w:bCs/>
                <w:lang w:val="en-GB"/>
              </w:rPr>
              <w:t>T</w:t>
            </w:r>
            <w:r w:rsidRPr="00CF770E">
              <w:rPr>
                <w:rFonts w:ascii="Times" w:hAnsi="Times"/>
                <w:b/>
                <w:bCs/>
              </w:rPr>
              <w:t>1</w:t>
            </w:r>
          </w:p>
          <w:p w:rsidR="002820C2" w:rsidRPr="00CF770E" w:rsidRDefault="002820C2" w:rsidP="001C0FD4">
            <w:pPr>
              <w:jc w:val="center"/>
              <w:rPr>
                <w:rFonts w:ascii="Times" w:hAnsi="Times" w:cs="Times New Roman"/>
                <w:sz w:val="24"/>
                <w:szCs w:val="24"/>
              </w:rPr>
            </w:pPr>
          </w:p>
        </w:tc>
        <w:tc>
          <w:tcPr>
            <w:tcW w:w="2163" w:type="dxa"/>
          </w:tcPr>
          <w:p w:rsidR="002820C2" w:rsidRPr="00CF770E" w:rsidRDefault="002820C2" w:rsidP="001C0FD4">
            <w:pPr>
              <w:pStyle w:val="Default"/>
              <w:jc w:val="center"/>
              <w:rPr>
                <w:rFonts w:ascii="Times" w:hAnsi="Times"/>
              </w:rPr>
            </w:pPr>
            <w:r w:rsidRPr="00CF770E">
              <w:rPr>
                <w:rFonts w:ascii="Times" w:hAnsi="Times"/>
                <w:b/>
                <w:bCs/>
              </w:rPr>
              <w:t>X</w:t>
            </w:r>
          </w:p>
          <w:p w:rsidR="002820C2" w:rsidRPr="00CF770E" w:rsidRDefault="002820C2" w:rsidP="001C0FD4">
            <w:pPr>
              <w:jc w:val="center"/>
              <w:rPr>
                <w:rFonts w:ascii="Times" w:hAnsi="Times" w:cs="Times New Roman"/>
                <w:sz w:val="24"/>
                <w:szCs w:val="24"/>
              </w:rPr>
            </w:pPr>
          </w:p>
        </w:tc>
        <w:tc>
          <w:tcPr>
            <w:tcW w:w="2292" w:type="dxa"/>
          </w:tcPr>
          <w:p w:rsidR="002820C2" w:rsidRPr="00CF770E" w:rsidRDefault="002820C2" w:rsidP="001C0FD4">
            <w:pPr>
              <w:pStyle w:val="Default"/>
              <w:jc w:val="center"/>
              <w:rPr>
                <w:rFonts w:ascii="Times" w:hAnsi="Times"/>
              </w:rPr>
            </w:pPr>
            <w:r w:rsidRPr="00CF770E">
              <w:rPr>
                <w:rFonts w:ascii="Times" w:hAnsi="Times"/>
                <w:b/>
                <w:bCs/>
              </w:rPr>
              <w:t>T2</w:t>
            </w:r>
          </w:p>
          <w:p w:rsidR="002820C2" w:rsidRPr="00CF770E" w:rsidRDefault="002820C2" w:rsidP="001C0FD4">
            <w:pPr>
              <w:jc w:val="center"/>
              <w:rPr>
                <w:rFonts w:ascii="Times" w:hAnsi="Times" w:cs="Times New Roman"/>
                <w:sz w:val="24"/>
                <w:szCs w:val="24"/>
              </w:rPr>
            </w:pPr>
          </w:p>
        </w:tc>
      </w:tr>
      <w:tr w:rsidR="002820C2" w:rsidRPr="00CF770E" w:rsidTr="001C0FD4">
        <w:trPr>
          <w:trHeight w:val="611"/>
          <w:jc w:val="center"/>
        </w:trPr>
        <w:tc>
          <w:tcPr>
            <w:tcW w:w="2227" w:type="dxa"/>
          </w:tcPr>
          <w:p w:rsidR="002820C2" w:rsidRPr="00CF770E" w:rsidRDefault="002820C2" w:rsidP="001C0FD4">
            <w:pPr>
              <w:pStyle w:val="Default"/>
              <w:jc w:val="center"/>
              <w:rPr>
                <w:rFonts w:ascii="Times" w:hAnsi="Times"/>
              </w:rPr>
            </w:pPr>
            <w:r w:rsidRPr="00CF770E">
              <w:rPr>
                <w:rFonts w:ascii="Times" w:hAnsi="Times"/>
              </w:rPr>
              <w:t>Pre</w:t>
            </w:r>
            <w:r w:rsidRPr="00CF770E">
              <w:rPr>
                <w:rFonts w:ascii="Times" w:hAnsi="Times"/>
                <w:lang w:val="en-GB"/>
              </w:rPr>
              <w:t>-</w:t>
            </w:r>
            <w:r w:rsidRPr="00CF770E">
              <w:rPr>
                <w:rFonts w:ascii="Times" w:hAnsi="Times"/>
              </w:rPr>
              <w:t>test</w:t>
            </w:r>
          </w:p>
          <w:p w:rsidR="002820C2" w:rsidRPr="00CF770E" w:rsidRDefault="002820C2" w:rsidP="001C0FD4">
            <w:pPr>
              <w:jc w:val="center"/>
              <w:rPr>
                <w:rFonts w:ascii="Times" w:hAnsi="Times" w:cs="Times New Roman"/>
                <w:sz w:val="24"/>
                <w:szCs w:val="24"/>
              </w:rPr>
            </w:pPr>
          </w:p>
        </w:tc>
        <w:tc>
          <w:tcPr>
            <w:tcW w:w="2163" w:type="dxa"/>
          </w:tcPr>
          <w:p w:rsidR="002820C2" w:rsidRPr="00CF770E" w:rsidRDefault="002820C2" w:rsidP="001C0FD4">
            <w:pPr>
              <w:pStyle w:val="Default"/>
              <w:jc w:val="center"/>
              <w:rPr>
                <w:rFonts w:ascii="Times" w:hAnsi="Times"/>
              </w:rPr>
            </w:pPr>
            <w:r w:rsidRPr="00CF770E">
              <w:rPr>
                <w:rFonts w:ascii="Times" w:hAnsi="Times"/>
              </w:rPr>
              <w:t>Treatment</w:t>
            </w:r>
          </w:p>
          <w:p w:rsidR="002820C2" w:rsidRPr="00CF770E" w:rsidRDefault="002820C2" w:rsidP="001C0FD4">
            <w:pPr>
              <w:jc w:val="center"/>
              <w:rPr>
                <w:rFonts w:ascii="Times" w:hAnsi="Times" w:cs="Times New Roman"/>
                <w:sz w:val="24"/>
                <w:szCs w:val="24"/>
              </w:rPr>
            </w:pPr>
          </w:p>
        </w:tc>
        <w:tc>
          <w:tcPr>
            <w:tcW w:w="2292" w:type="dxa"/>
          </w:tcPr>
          <w:p w:rsidR="002820C2" w:rsidRPr="00CF770E" w:rsidRDefault="002820C2" w:rsidP="001C0FD4">
            <w:pPr>
              <w:pStyle w:val="Default"/>
              <w:jc w:val="center"/>
              <w:rPr>
                <w:rFonts w:ascii="Times" w:hAnsi="Times"/>
              </w:rPr>
            </w:pPr>
            <w:r w:rsidRPr="00CF770E">
              <w:rPr>
                <w:rFonts w:ascii="Times" w:hAnsi="Times"/>
              </w:rPr>
              <w:t>Post</w:t>
            </w:r>
            <w:r w:rsidRPr="00CF770E">
              <w:rPr>
                <w:rFonts w:ascii="Times" w:hAnsi="Times"/>
                <w:lang w:val="en-GB"/>
              </w:rPr>
              <w:t>-</w:t>
            </w:r>
            <w:r w:rsidRPr="00CF770E">
              <w:rPr>
                <w:rFonts w:ascii="Times" w:hAnsi="Times"/>
              </w:rPr>
              <w:t>test</w:t>
            </w:r>
          </w:p>
          <w:p w:rsidR="002820C2" w:rsidRPr="00CF770E" w:rsidRDefault="002820C2" w:rsidP="001C0FD4">
            <w:pPr>
              <w:jc w:val="center"/>
              <w:rPr>
                <w:rFonts w:ascii="Times" w:hAnsi="Times" w:cs="Times New Roman"/>
                <w:sz w:val="24"/>
                <w:szCs w:val="24"/>
              </w:rPr>
            </w:pPr>
          </w:p>
        </w:tc>
      </w:tr>
    </w:tbl>
    <w:p w:rsidR="002820C2" w:rsidRPr="002820C2" w:rsidRDefault="002820C2" w:rsidP="002820C2">
      <w:pPr>
        <w:tabs>
          <w:tab w:val="left" w:pos="426"/>
        </w:tabs>
        <w:jc w:val="both"/>
        <w:rPr>
          <w:rFonts w:ascii="Times" w:hAnsi="Times"/>
          <w:bCs/>
          <w:sz w:val="8"/>
          <w:lang w:val="id-ID"/>
        </w:rPr>
      </w:pPr>
    </w:p>
    <w:p w:rsidR="002820C2" w:rsidRPr="002820C2" w:rsidRDefault="002820C2" w:rsidP="002820C2">
      <w:pPr>
        <w:tabs>
          <w:tab w:val="left" w:pos="426"/>
        </w:tabs>
        <w:jc w:val="both"/>
        <w:rPr>
          <w:rFonts w:ascii="Times" w:hAnsi="Times" w:cs="Times New Roman"/>
          <w:lang w:val="en-GB"/>
        </w:rPr>
      </w:pPr>
      <w:r w:rsidRPr="002820C2">
        <w:rPr>
          <w:rFonts w:ascii="Times" w:hAnsi="Times"/>
          <w:bCs/>
        </w:rPr>
        <w:t>The population of the present research was</w:t>
      </w:r>
      <w:r w:rsidRPr="002820C2">
        <w:rPr>
          <w:rFonts w:ascii="Times" w:hAnsi="Times"/>
          <w:b/>
          <w:bCs/>
        </w:rPr>
        <w:t xml:space="preserve"> </w:t>
      </w:r>
      <w:r w:rsidRPr="002820C2">
        <w:rPr>
          <w:rFonts w:ascii="Times" w:hAnsi="Times" w:cs="Times New Roman"/>
        </w:rPr>
        <w:t>the English Study Program at the University of Jambi for the 2022/2023 school years</w:t>
      </w:r>
      <w:r>
        <w:rPr>
          <w:rFonts w:ascii="Times" w:hAnsi="Times" w:cs="Times New Roman"/>
          <w:lang w:val="id-ID"/>
        </w:rPr>
        <w:t xml:space="preserve"> with the</w:t>
      </w:r>
      <w:r w:rsidRPr="002820C2">
        <w:rPr>
          <w:rFonts w:ascii="Times" w:hAnsi="Times" w:cs="Times New Roman"/>
        </w:rPr>
        <w:t xml:space="preserve"> total 145 students. Meanwhile, the researcher only chose one class with 25 students as the sample. </w:t>
      </w:r>
      <w:r w:rsidRPr="002820C2">
        <w:rPr>
          <w:rFonts w:ascii="Times" w:hAnsi="Times" w:cs="Times New Roman"/>
          <w:lang w:val="en-GB"/>
        </w:rPr>
        <w:t xml:space="preserve">Because the lectures teaching in that class are giving permission to do the research in that class using Podcast media, they are also willing and available to be studied. The sample </w:t>
      </w:r>
      <w:r>
        <w:rPr>
          <w:rFonts w:ascii="Times" w:hAnsi="Times" w:cs="Times New Roman"/>
          <w:lang w:val="id-ID"/>
        </w:rPr>
        <w:t xml:space="preserve">was </w:t>
      </w:r>
      <w:r w:rsidRPr="002820C2">
        <w:rPr>
          <w:rFonts w:ascii="Times" w:hAnsi="Times" w:cs="Times New Roman"/>
          <w:lang w:val="en-GB"/>
        </w:rPr>
        <w:t xml:space="preserve">taken with the criteria of students who contract listening and speaking for academic purposes course. </w:t>
      </w:r>
    </w:p>
    <w:p w:rsidR="002820C2" w:rsidRPr="00780FDA" w:rsidRDefault="002820C2" w:rsidP="002820C2">
      <w:pPr>
        <w:pStyle w:val="Caption"/>
        <w:keepNext/>
        <w:jc w:val="center"/>
        <w:rPr>
          <w:rFonts w:ascii="Times" w:hAnsi="Times"/>
          <w:bCs/>
          <w:i w:val="0"/>
          <w:iCs w:val="0"/>
          <w:sz w:val="24"/>
          <w:szCs w:val="24"/>
        </w:rPr>
      </w:pPr>
      <w:r w:rsidRPr="00780FDA">
        <w:rPr>
          <w:rFonts w:ascii="Times" w:hAnsi="Times"/>
          <w:bCs/>
          <w:i w:val="0"/>
          <w:iCs w:val="0"/>
          <w:color w:val="000000" w:themeColor="text1"/>
          <w:sz w:val="24"/>
          <w:szCs w:val="24"/>
        </w:rPr>
        <w:t xml:space="preserve">Table </w:t>
      </w:r>
      <w:r w:rsidRPr="00780FDA">
        <w:rPr>
          <w:rFonts w:ascii="Times" w:hAnsi="Times"/>
          <w:bCs/>
          <w:i w:val="0"/>
          <w:iCs w:val="0"/>
          <w:color w:val="000000" w:themeColor="text1"/>
          <w:sz w:val="24"/>
          <w:szCs w:val="24"/>
          <w:lang w:val="en-US"/>
        </w:rPr>
        <w:t>3.2</w:t>
      </w:r>
      <w:r w:rsidRPr="00780FDA">
        <w:rPr>
          <w:rFonts w:ascii="Times" w:hAnsi="Times"/>
          <w:bCs/>
          <w:i w:val="0"/>
          <w:iCs w:val="0"/>
          <w:color w:val="000000" w:themeColor="text1"/>
          <w:sz w:val="24"/>
          <w:szCs w:val="24"/>
          <w:lang w:val="en-GB"/>
        </w:rPr>
        <w:t>. Sample of the research</w:t>
      </w:r>
    </w:p>
    <w:tbl>
      <w:tblPr>
        <w:tblStyle w:val="TableGrid"/>
        <w:tblW w:w="4542" w:type="dxa"/>
        <w:jc w:val="center"/>
        <w:tblLook w:val="04A0"/>
      </w:tblPr>
      <w:tblGrid>
        <w:gridCol w:w="2412"/>
        <w:gridCol w:w="2130"/>
      </w:tblGrid>
      <w:tr w:rsidR="002820C2" w:rsidRPr="00CF770E" w:rsidTr="001C0FD4">
        <w:trPr>
          <w:jc w:val="center"/>
        </w:trPr>
        <w:tc>
          <w:tcPr>
            <w:tcW w:w="2412" w:type="dxa"/>
            <w:tcBorders>
              <w:top w:val="single" w:sz="4" w:space="0" w:color="auto"/>
              <w:left w:val="single" w:sz="4" w:space="0" w:color="auto"/>
              <w:bottom w:val="single" w:sz="4" w:space="0" w:color="auto"/>
              <w:right w:val="single" w:sz="4" w:space="0" w:color="auto"/>
            </w:tcBorders>
          </w:tcPr>
          <w:p w:rsidR="002820C2" w:rsidRPr="00CF770E" w:rsidRDefault="002820C2" w:rsidP="001C0FD4">
            <w:pPr>
              <w:jc w:val="center"/>
              <w:rPr>
                <w:rFonts w:ascii="Times" w:hAnsi="Times" w:cs="Times New Roman"/>
                <w:sz w:val="24"/>
                <w:szCs w:val="24"/>
              </w:rPr>
            </w:pPr>
            <w:r w:rsidRPr="00CF770E">
              <w:rPr>
                <w:rFonts w:ascii="Times" w:hAnsi="Times" w:cs="Times New Roman"/>
                <w:sz w:val="24"/>
                <w:szCs w:val="24"/>
              </w:rPr>
              <w:t>Experimental Group</w:t>
            </w:r>
          </w:p>
        </w:tc>
        <w:tc>
          <w:tcPr>
            <w:tcW w:w="2130" w:type="dxa"/>
            <w:tcBorders>
              <w:left w:val="single" w:sz="4" w:space="0" w:color="auto"/>
            </w:tcBorders>
          </w:tcPr>
          <w:p w:rsidR="002820C2" w:rsidRPr="00CF770E" w:rsidRDefault="002820C2" w:rsidP="001C0FD4">
            <w:pPr>
              <w:jc w:val="center"/>
              <w:rPr>
                <w:rFonts w:ascii="Times" w:hAnsi="Times" w:cs="Times New Roman"/>
                <w:sz w:val="24"/>
                <w:szCs w:val="24"/>
              </w:rPr>
            </w:pPr>
            <w:r w:rsidRPr="00CF770E">
              <w:rPr>
                <w:rFonts w:ascii="Times" w:hAnsi="Times" w:cs="Times New Roman"/>
                <w:sz w:val="24"/>
                <w:szCs w:val="24"/>
              </w:rPr>
              <w:t>Total</w:t>
            </w:r>
          </w:p>
        </w:tc>
      </w:tr>
      <w:tr w:rsidR="002820C2" w:rsidRPr="00CF770E" w:rsidTr="001C0FD4">
        <w:trPr>
          <w:jc w:val="center"/>
        </w:trPr>
        <w:tc>
          <w:tcPr>
            <w:tcW w:w="2412" w:type="dxa"/>
            <w:tcBorders>
              <w:top w:val="single" w:sz="4" w:space="0" w:color="auto"/>
              <w:left w:val="single" w:sz="4" w:space="0" w:color="auto"/>
              <w:bottom w:val="single" w:sz="4" w:space="0" w:color="auto"/>
              <w:right w:val="single" w:sz="4" w:space="0" w:color="auto"/>
            </w:tcBorders>
          </w:tcPr>
          <w:p w:rsidR="002820C2" w:rsidRPr="00CF770E" w:rsidRDefault="002820C2" w:rsidP="001C0FD4">
            <w:pPr>
              <w:jc w:val="center"/>
              <w:rPr>
                <w:rFonts w:ascii="Times" w:hAnsi="Times" w:cs="Times New Roman"/>
                <w:sz w:val="24"/>
                <w:szCs w:val="24"/>
                <w:lang w:val="en-GB"/>
              </w:rPr>
            </w:pPr>
            <w:r w:rsidRPr="00CF770E">
              <w:rPr>
                <w:rFonts w:ascii="Times" w:hAnsi="Times" w:cs="Times New Roman"/>
                <w:sz w:val="24"/>
                <w:szCs w:val="24"/>
                <w:lang w:val="en-GB"/>
              </w:rPr>
              <w:t>R-005</w:t>
            </w:r>
          </w:p>
        </w:tc>
        <w:tc>
          <w:tcPr>
            <w:tcW w:w="2130" w:type="dxa"/>
            <w:tcBorders>
              <w:left w:val="single" w:sz="4" w:space="0" w:color="auto"/>
            </w:tcBorders>
          </w:tcPr>
          <w:p w:rsidR="002820C2" w:rsidRPr="00CF770E" w:rsidRDefault="002820C2" w:rsidP="001C0FD4">
            <w:pPr>
              <w:jc w:val="center"/>
              <w:rPr>
                <w:rFonts w:ascii="Times" w:hAnsi="Times" w:cs="Times New Roman"/>
                <w:sz w:val="24"/>
                <w:szCs w:val="24"/>
                <w:lang w:val="en-GB"/>
              </w:rPr>
            </w:pPr>
            <w:r w:rsidRPr="00CF770E">
              <w:rPr>
                <w:rFonts w:ascii="Times" w:hAnsi="Times" w:cs="Times New Roman"/>
                <w:sz w:val="24"/>
                <w:szCs w:val="24"/>
                <w:lang w:val="en-GB"/>
              </w:rPr>
              <w:t>25</w:t>
            </w:r>
          </w:p>
        </w:tc>
      </w:tr>
    </w:tbl>
    <w:p w:rsidR="002820C2" w:rsidRPr="002820C2" w:rsidRDefault="002820C2" w:rsidP="002820C2">
      <w:pPr>
        <w:jc w:val="both"/>
        <w:rPr>
          <w:rFonts w:ascii="Times" w:hAnsi="Times"/>
          <w:sz w:val="8"/>
          <w:lang w:val="id-ID"/>
        </w:rPr>
      </w:pPr>
    </w:p>
    <w:p w:rsidR="002820C2" w:rsidRPr="002820C2" w:rsidRDefault="002820C2" w:rsidP="002820C2">
      <w:pPr>
        <w:jc w:val="both"/>
        <w:rPr>
          <w:rFonts w:ascii="Times" w:hAnsi="Times" w:cs="Times New Roman"/>
          <w:lang w:val="en-GB"/>
        </w:rPr>
      </w:pPr>
      <w:r w:rsidRPr="002820C2">
        <w:rPr>
          <w:rFonts w:ascii="Times" w:hAnsi="Times"/>
        </w:rPr>
        <w:t xml:space="preserve">The data was gathered through pre-test, post-test, and questionnaire. The researcher conducted three </w:t>
      </w:r>
      <w:r>
        <w:rPr>
          <w:rFonts w:ascii="Times" w:hAnsi="Times"/>
          <w:lang w:val="id-ID"/>
        </w:rPr>
        <w:t xml:space="preserve">times of </w:t>
      </w:r>
      <w:r>
        <w:rPr>
          <w:rFonts w:ascii="Times" w:hAnsi="Times"/>
        </w:rPr>
        <w:t>treatment</w:t>
      </w:r>
      <w:r w:rsidRPr="002820C2">
        <w:rPr>
          <w:rFonts w:ascii="Times" w:hAnsi="Times"/>
        </w:rPr>
        <w:t xml:space="preserve"> to see the improvement of students’ listening skill using podcast. In order to see </w:t>
      </w:r>
      <w:r w:rsidRPr="002820C2">
        <w:rPr>
          <w:rFonts w:ascii="Times" w:hAnsi="Times" w:cs="Times New Roman"/>
          <w:lang w:val="en-GB"/>
        </w:rPr>
        <w:t xml:space="preserve">the students' perceptions of the use of podcasts </w:t>
      </w:r>
      <w:r w:rsidRPr="002820C2">
        <w:rPr>
          <w:rFonts w:ascii="Times" w:hAnsi="Times" w:cs="Times New Roman"/>
          <w:lang w:val="en-GB"/>
        </w:rPr>
        <w:lastRenderedPageBreak/>
        <w:t xml:space="preserve">as listening media, the researcher used a questionnaire. Whereas, it distributed via Google form and after post-test was implemented. Thus, the questionnaire was adopted from Day, M. R (2018) and </w:t>
      </w:r>
      <w:proofErr w:type="spellStart"/>
      <w:r w:rsidRPr="002820C2">
        <w:rPr>
          <w:rFonts w:ascii="Times" w:hAnsi="Times" w:cs="Times New Roman"/>
          <w:lang w:val="en-GB"/>
        </w:rPr>
        <w:t>tryanti</w:t>
      </w:r>
      <w:proofErr w:type="spellEnd"/>
      <w:r w:rsidRPr="002820C2">
        <w:rPr>
          <w:rFonts w:ascii="Times" w:hAnsi="Times" w:cs="Times New Roman"/>
          <w:lang w:val="en-GB"/>
        </w:rPr>
        <w:t xml:space="preserve"> R. </w:t>
      </w:r>
      <w:proofErr w:type="spellStart"/>
      <w:r w:rsidRPr="002820C2">
        <w:rPr>
          <w:rFonts w:ascii="Times" w:hAnsi="Times" w:cs="Times New Roman"/>
          <w:lang w:val="en-GB"/>
        </w:rPr>
        <w:t>Abdulrahman</w:t>
      </w:r>
      <w:proofErr w:type="spellEnd"/>
      <w:r w:rsidRPr="002820C2">
        <w:rPr>
          <w:rFonts w:ascii="Times" w:hAnsi="Times" w:cs="Times New Roman"/>
          <w:lang w:val="en-GB"/>
        </w:rPr>
        <w:t xml:space="preserve"> (2018). The data were analyse used descriptive quantitative method and paired sample t-test. </w:t>
      </w:r>
    </w:p>
    <w:p w:rsidR="009E00E9" w:rsidRPr="00D312C8" w:rsidRDefault="009E00E9" w:rsidP="009E00E9">
      <w:pPr>
        <w:pStyle w:val="ListParagraph"/>
        <w:numPr>
          <w:ilvl w:val="0"/>
          <w:numId w:val="1"/>
        </w:numPr>
        <w:spacing w:line="240" w:lineRule="auto"/>
        <w:ind w:left="426" w:right="-559" w:hanging="426"/>
        <w:rPr>
          <w:rFonts w:ascii="Times New Roman" w:hAnsi="Times New Roman" w:cs="Times New Roman"/>
          <w:b/>
          <w:sz w:val="24"/>
          <w:szCs w:val="24"/>
        </w:rPr>
      </w:pPr>
      <w:r w:rsidRPr="009E00E9">
        <w:rPr>
          <w:rFonts w:ascii="Times New Roman" w:hAnsi="Times New Roman" w:cs="Times New Roman"/>
          <w:b/>
          <w:sz w:val="24"/>
          <w:szCs w:val="24"/>
        </w:rPr>
        <w:t xml:space="preserve">FINDINGS </w:t>
      </w:r>
    </w:p>
    <w:p w:rsidR="00D312C8" w:rsidRPr="00CF770E" w:rsidRDefault="00D312C8" w:rsidP="00D312C8">
      <w:pPr>
        <w:pStyle w:val="ListParagraph"/>
        <w:numPr>
          <w:ilvl w:val="0"/>
          <w:numId w:val="6"/>
        </w:numPr>
        <w:spacing w:after="0" w:line="240" w:lineRule="auto"/>
        <w:rPr>
          <w:rFonts w:ascii="Times" w:hAnsi="Times"/>
          <w:b/>
          <w:bCs/>
        </w:rPr>
      </w:pPr>
      <w:r w:rsidRPr="00CF770E">
        <w:rPr>
          <w:rFonts w:ascii="Times" w:hAnsi="Times"/>
          <w:b/>
          <w:bCs/>
        </w:rPr>
        <w:t>Pre-test result</w:t>
      </w:r>
    </w:p>
    <w:p w:rsidR="00D312C8" w:rsidRPr="00CF770E" w:rsidRDefault="00D312C8" w:rsidP="00D312C8">
      <w:pPr>
        <w:ind w:firstLine="360"/>
        <w:jc w:val="both"/>
        <w:rPr>
          <w:rFonts w:ascii="Times" w:hAnsi="Times"/>
        </w:rPr>
      </w:pPr>
      <w:r w:rsidRPr="00CF770E">
        <w:rPr>
          <w:rFonts w:ascii="Times" w:hAnsi="Times"/>
        </w:rPr>
        <w:t xml:space="preserve">To </w:t>
      </w:r>
      <w:r>
        <w:rPr>
          <w:rFonts w:ascii="Times" w:hAnsi="Times"/>
        </w:rPr>
        <w:t>determine</w:t>
      </w:r>
      <w:r w:rsidRPr="00CF770E">
        <w:rPr>
          <w:rFonts w:ascii="Times" w:hAnsi="Times"/>
        </w:rPr>
        <w:t xml:space="preserve"> the level of students’ listening </w:t>
      </w:r>
      <w:r>
        <w:rPr>
          <w:rFonts w:ascii="Times" w:hAnsi="Times"/>
        </w:rPr>
        <w:t>skills</w:t>
      </w:r>
      <w:r w:rsidRPr="00CF770E">
        <w:rPr>
          <w:rFonts w:ascii="Times" w:hAnsi="Times"/>
        </w:rPr>
        <w:t xml:space="preserve">, the researcher gave the pre-test to collect students’ </w:t>
      </w:r>
      <w:r>
        <w:rPr>
          <w:rFonts w:ascii="Times" w:hAnsi="Times"/>
        </w:rPr>
        <w:t>scores</w:t>
      </w:r>
      <w:r w:rsidRPr="00CF770E">
        <w:rPr>
          <w:rFonts w:ascii="Times" w:hAnsi="Times"/>
        </w:rPr>
        <w:t>. Below is the result of the pre-test data:</w:t>
      </w:r>
    </w:p>
    <w:p w:rsidR="00D312C8" w:rsidRPr="00D312C8" w:rsidRDefault="00D312C8" w:rsidP="00D312C8">
      <w:pPr>
        <w:pStyle w:val="Caption"/>
        <w:keepNext/>
        <w:jc w:val="center"/>
        <w:rPr>
          <w:rFonts w:ascii="Times" w:hAnsi="Times"/>
          <w:i w:val="0"/>
          <w:iCs w:val="0"/>
          <w:color w:val="000000" w:themeColor="text1"/>
          <w:sz w:val="24"/>
          <w:szCs w:val="24"/>
        </w:rPr>
      </w:pPr>
      <w:r w:rsidRPr="00CF770E">
        <w:rPr>
          <w:rFonts w:ascii="Times" w:hAnsi="Times"/>
          <w:i w:val="0"/>
          <w:iCs w:val="0"/>
          <w:color w:val="000000" w:themeColor="text1"/>
          <w:sz w:val="24"/>
          <w:szCs w:val="24"/>
        </w:rPr>
        <w:t>Table 4.</w:t>
      </w:r>
      <w:r w:rsidRPr="00CF770E">
        <w:rPr>
          <w:rFonts w:ascii="Times" w:hAnsi="Times"/>
          <w:i w:val="0"/>
          <w:iCs w:val="0"/>
          <w:color w:val="000000" w:themeColor="text1"/>
          <w:sz w:val="24"/>
          <w:szCs w:val="24"/>
          <w:lang w:val="en-US"/>
        </w:rPr>
        <w:t xml:space="preserve">1 </w:t>
      </w:r>
      <w:r w:rsidRPr="00CF770E">
        <w:rPr>
          <w:rFonts w:ascii="Times" w:hAnsi="Times"/>
          <w:i w:val="0"/>
          <w:iCs w:val="0"/>
          <w:color w:val="000000" w:themeColor="text1"/>
          <w:sz w:val="24"/>
          <w:szCs w:val="24"/>
        </w:rPr>
        <w:t>Students</w:t>
      </w:r>
      <w:r w:rsidRPr="00CF770E">
        <w:rPr>
          <w:rFonts w:ascii="Times" w:hAnsi="Times"/>
          <w:i w:val="0"/>
          <w:iCs w:val="0"/>
          <w:color w:val="000000" w:themeColor="text1"/>
          <w:sz w:val="24"/>
          <w:szCs w:val="24"/>
          <w:lang w:val="en-GB"/>
        </w:rPr>
        <w:t>Pre-test scores</w:t>
      </w:r>
    </w:p>
    <w:tbl>
      <w:tblPr>
        <w:tblStyle w:val="TableGrid"/>
        <w:tblpPr w:leftFromText="180" w:rightFromText="180" w:vertAnchor="text" w:horzAnchor="page" w:tblpX="6313" w:tblpY="121"/>
        <w:tblW w:w="5070" w:type="dxa"/>
        <w:tblLayout w:type="fixed"/>
        <w:tblLook w:val="04A0"/>
      </w:tblPr>
      <w:tblGrid>
        <w:gridCol w:w="534"/>
        <w:gridCol w:w="1134"/>
        <w:gridCol w:w="850"/>
        <w:gridCol w:w="709"/>
        <w:gridCol w:w="1134"/>
        <w:gridCol w:w="709"/>
      </w:tblGrid>
      <w:tr w:rsidR="00D312C8" w:rsidRPr="00CF770E" w:rsidTr="00D312C8">
        <w:tc>
          <w:tcPr>
            <w:tcW w:w="534" w:type="dxa"/>
          </w:tcPr>
          <w:p w:rsidR="00D312C8" w:rsidRPr="00D312C8" w:rsidRDefault="00D312C8" w:rsidP="00D312C8">
            <w:pPr>
              <w:jc w:val="center"/>
              <w:rPr>
                <w:rFonts w:ascii="Times" w:hAnsi="Times" w:cs="Times New Roman"/>
                <w:b/>
                <w:sz w:val="20"/>
                <w:szCs w:val="24"/>
                <w:lang w:val="en-GB"/>
              </w:rPr>
            </w:pPr>
            <w:r w:rsidRPr="00D312C8">
              <w:rPr>
                <w:rFonts w:ascii="Times" w:hAnsi="Times" w:cs="Times New Roman"/>
                <w:b/>
                <w:sz w:val="20"/>
                <w:szCs w:val="24"/>
                <w:lang w:val="en-GB"/>
              </w:rPr>
              <w:t>No</w:t>
            </w:r>
          </w:p>
        </w:tc>
        <w:tc>
          <w:tcPr>
            <w:tcW w:w="1134" w:type="dxa"/>
          </w:tcPr>
          <w:p w:rsidR="00D312C8" w:rsidRPr="00D312C8" w:rsidRDefault="00D312C8" w:rsidP="00D312C8">
            <w:pPr>
              <w:jc w:val="center"/>
              <w:rPr>
                <w:rFonts w:ascii="Times" w:hAnsi="Times" w:cs="Times New Roman"/>
                <w:b/>
                <w:sz w:val="20"/>
                <w:szCs w:val="24"/>
                <w:lang w:val="en-GB"/>
              </w:rPr>
            </w:pPr>
            <w:r w:rsidRPr="00D312C8">
              <w:rPr>
                <w:rFonts w:ascii="Times" w:hAnsi="Times" w:cs="Times New Roman"/>
                <w:b/>
                <w:sz w:val="20"/>
                <w:szCs w:val="24"/>
                <w:lang w:val="en-GB"/>
              </w:rPr>
              <w:t>Students’ Name</w:t>
            </w:r>
          </w:p>
        </w:tc>
        <w:tc>
          <w:tcPr>
            <w:tcW w:w="850" w:type="dxa"/>
          </w:tcPr>
          <w:p w:rsidR="00D312C8" w:rsidRPr="00D312C8" w:rsidRDefault="00D312C8" w:rsidP="00D312C8">
            <w:pPr>
              <w:jc w:val="center"/>
              <w:rPr>
                <w:rFonts w:ascii="Times" w:hAnsi="Times" w:cs="Times New Roman"/>
                <w:b/>
                <w:sz w:val="20"/>
                <w:szCs w:val="24"/>
                <w:lang w:val="en-GB"/>
              </w:rPr>
            </w:pPr>
            <w:r w:rsidRPr="00D312C8">
              <w:rPr>
                <w:rFonts w:ascii="Times" w:hAnsi="Times" w:cs="Times New Roman"/>
                <w:b/>
                <w:sz w:val="20"/>
                <w:szCs w:val="24"/>
                <w:lang w:val="en-GB"/>
              </w:rPr>
              <w:t>Score</w:t>
            </w:r>
          </w:p>
        </w:tc>
        <w:tc>
          <w:tcPr>
            <w:tcW w:w="709" w:type="dxa"/>
          </w:tcPr>
          <w:p w:rsidR="00D312C8" w:rsidRPr="00D312C8" w:rsidRDefault="00D312C8" w:rsidP="00D312C8">
            <w:pPr>
              <w:rPr>
                <w:rFonts w:ascii="Times" w:hAnsi="Times" w:cs="Times New Roman"/>
                <w:b/>
                <w:sz w:val="20"/>
                <w:szCs w:val="24"/>
                <w:lang w:val="en-GB"/>
              </w:rPr>
            </w:pPr>
            <w:r w:rsidRPr="00D312C8">
              <w:rPr>
                <w:rFonts w:ascii="Times" w:hAnsi="Times" w:cs="Times New Roman"/>
                <w:b/>
                <w:sz w:val="20"/>
                <w:szCs w:val="24"/>
                <w:lang w:val="en-GB"/>
              </w:rPr>
              <w:t>No</w:t>
            </w:r>
          </w:p>
        </w:tc>
        <w:tc>
          <w:tcPr>
            <w:tcW w:w="1134" w:type="dxa"/>
          </w:tcPr>
          <w:p w:rsidR="00D312C8" w:rsidRPr="00D312C8" w:rsidRDefault="00D312C8" w:rsidP="00D312C8">
            <w:pPr>
              <w:jc w:val="center"/>
              <w:rPr>
                <w:rFonts w:ascii="Times" w:hAnsi="Times" w:cs="Times New Roman"/>
                <w:b/>
                <w:sz w:val="20"/>
                <w:szCs w:val="24"/>
                <w:lang w:val="en-GB"/>
              </w:rPr>
            </w:pPr>
            <w:r w:rsidRPr="00D312C8">
              <w:rPr>
                <w:rFonts w:ascii="Times" w:hAnsi="Times" w:cs="Times New Roman"/>
                <w:b/>
                <w:sz w:val="20"/>
                <w:szCs w:val="24"/>
                <w:lang w:val="en-GB"/>
              </w:rPr>
              <w:t>Students’  Name</w:t>
            </w:r>
          </w:p>
        </w:tc>
        <w:tc>
          <w:tcPr>
            <w:tcW w:w="709" w:type="dxa"/>
          </w:tcPr>
          <w:p w:rsidR="00D312C8" w:rsidRPr="00D312C8" w:rsidRDefault="00D312C8" w:rsidP="00D312C8">
            <w:pPr>
              <w:jc w:val="center"/>
              <w:rPr>
                <w:rFonts w:ascii="Times" w:hAnsi="Times" w:cs="Times New Roman"/>
                <w:b/>
                <w:sz w:val="20"/>
                <w:szCs w:val="24"/>
                <w:lang w:val="en-GB"/>
              </w:rPr>
            </w:pPr>
            <w:r w:rsidRPr="00D312C8">
              <w:rPr>
                <w:rFonts w:ascii="Times" w:hAnsi="Times" w:cs="Times New Roman"/>
                <w:b/>
                <w:sz w:val="20"/>
                <w:szCs w:val="24"/>
                <w:lang w:val="en-GB"/>
              </w:rPr>
              <w:t>Score</w:t>
            </w:r>
          </w:p>
        </w:tc>
      </w:tr>
      <w:tr w:rsidR="00D312C8" w:rsidRPr="00CF770E" w:rsidTr="00D312C8">
        <w:tc>
          <w:tcPr>
            <w:tcW w:w="534" w:type="dxa"/>
          </w:tcPr>
          <w:p w:rsidR="00D312C8" w:rsidRPr="00CF770E" w:rsidRDefault="00D312C8" w:rsidP="00D312C8">
            <w:pPr>
              <w:rPr>
                <w:rFonts w:ascii="Times" w:hAnsi="Times" w:cs="Times New Roman"/>
                <w:sz w:val="24"/>
                <w:szCs w:val="24"/>
                <w:lang w:val="en-GB"/>
              </w:rPr>
            </w:pPr>
            <w:r w:rsidRPr="00CF770E">
              <w:rPr>
                <w:rFonts w:ascii="Times" w:hAnsi="Times" w:cs="Times New Roman"/>
                <w:sz w:val="24"/>
                <w:szCs w:val="24"/>
                <w:lang w:val="en-GB"/>
              </w:rPr>
              <w:t>1.</w:t>
            </w:r>
          </w:p>
        </w:tc>
        <w:tc>
          <w:tcPr>
            <w:tcW w:w="1134" w:type="dxa"/>
          </w:tcPr>
          <w:p w:rsidR="00D312C8" w:rsidRPr="00CF770E" w:rsidRDefault="00D312C8" w:rsidP="00D312C8">
            <w:pPr>
              <w:jc w:val="center"/>
              <w:rPr>
                <w:rFonts w:ascii="Times" w:hAnsi="Times" w:cs="Times New Roman"/>
                <w:sz w:val="24"/>
                <w:szCs w:val="24"/>
                <w:lang w:val="en-GB"/>
              </w:rPr>
            </w:pPr>
            <w:r w:rsidRPr="00CF770E">
              <w:rPr>
                <w:rFonts w:ascii="Times" w:hAnsi="Times" w:cs="Times New Roman"/>
                <w:sz w:val="24"/>
                <w:szCs w:val="24"/>
                <w:lang w:val="en-GB"/>
              </w:rPr>
              <w:t>NP</w:t>
            </w:r>
          </w:p>
        </w:tc>
        <w:tc>
          <w:tcPr>
            <w:tcW w:w="850" w:type="dxa"/>
          </w:tcPr>
          <w:p w:rsidR="00D312C8" w:rsidRPr="00CF770E" w:rsidRDefault="00D312C8" w:rsidP="00D312C8">
            <w:pPr>
              <w:jc w:val="center"/>
              <w:rPr>
                <w:rFonts w:ascii="Times" w:hAnsi="Times" w:cs="Times New Roman"/>
                <w:sz w:val="24"/>
                <w:szCs w:val="24"/>
                <w:lang w:val="en-GB"/>
              </w:rPr>
            </w:pPr>
            <w:r w:rsidRPr="00CF770E">
              <w:rPr>
                <w:rFonts w:ascii="Times" w:hAnsi="Times" w:cs="Times New Roman"/>
                <w:sz w:val="24"/>
                <w:szCs w:val="24"/>
                <w:lang w:val="en-GB"/>
              </w:rPr>
              <w:t>54</w:t>
            </w:r>
          </w:p>
        </w:tc>
        <w:tc>
          <w:tcPr>
            <w:tcW w:w="709" w:type="dxa"/>
          </w:tcPr>
          <w:p w:rsidR="00D312C8" w:rsidRPr="00CF770E" w:rsidRDefault="00D312C8" w:rsidP="00D312C8">
            <w:pPr>
              <w:rPr>
                <w:rFonts w:ascii="Times" w:hAnsi="Times" w:cs="Times New Roman"/>
                <w:sz w:val="24"/>
                <w:szCs w:val="24"/>
                <w:lang w:val="en-GB"/>
              </w:rPr>
            </w:pPr>
            <w:r w:rsidRPr="00CF770E">
              <w:rPr>
                <w:rFonts w:ascii="Times" w:hAnsi="Times" w:cs="Times New Roman"/>
                <w:sz w:val="24"/>
                <w:szCs w:val="24"/>
                <w:lang w:val="en-GB"/>
              </w:rPr>
              <w:t>14.</w:t>
            </w:r>
          </w:p>
        </w:tc>
        <w:tc>
          <w:tcPr>
            <w:tcW w:w="1134" w:type="dxa"/>
          </w:tcPr>
          <w:p w:rsidR="00D312C8" w:rsidRPr="00CF770E" w:rsidRDefault="00D312C8" w:rsidP="00D312C8">
            <w:pPr>
              <w:tabs>
                <w:tab w:val="center" w:pos="1168"/>
                <w:tab w:val="right" w:pos="2336"/>
              </w:tabs>
              <w:jc w:val="center"/>
              <w:rPr>
                <w:rFonts w:ascii="Times" w:hAnsi="Times" w:cs="Times New Roman"/>
                <w:sz w:val="24"/>
                <w:szCs w:val="24"/>
                <w:lang w:val="en-GB"/>
              </w:rPr>
            </w:pPr>
            <w:r w:rsidRPr="00CF770E">
              <w:rPr>
                <w:rFonts w:ascii="Times" w:hAnsi="Times" w:cs="Times New Roman"/>
                <w:sz w:val="24"/>
                <w:szCs w:val="24"/>
                <w:lang w:val="en-GB"/>
              </w:rPr>
              <w:t>ZIZ</w:t>
            </w:r>
          </w:p>
        </w:tc>
        <w:tc>
          <w:tcPr>
            <w:tcW w:w="709" w:type="dxa"/>
          </w:tcPr>
          <w:p w:rsidR="00D312C8" w:rsidRPr="00CF770E" w:rsidRDefault="00D312C8" w:rsidP="00D312C8">
            <w:pPr>
              <w:jc w:val="center"/>
              <w:rPr>
                <w:rFonts w:ascii="Times" w:hAnsi="Times" w:cs="Times New Roman"/>
                <w:sz w:val="24"/>
                <w:szCs w:val="24"/>
                <w:lang w:val="en-GB"/>
              </w:rPr>
            </w:pPr>
            <w:r w:rsidRPr="00CF770E">
              <w:rPr>
                <w:rFonts w:ascii="Times" w:hAnsi="Times" w:cs="Times New Roman"/>
                <w:sz w:val="24"/>
                <w:szCs w:val="24"/>
                <w:lang w:val="en-GB"/>
              </w:rPr>
              <w:t>88</w:t>
            </w:r>
          </w:p>
        </w:tc>
      </w:tr>
      <w:tr w:rsidR="00D312C8" w:rsidRPr="00CF770E" w:rsidTr="00D312C8">
        <w:tc>
          <w:tcPr>
            <w:tcW w:w="534" w:type="dxa"/>
          </w:tcPr>
          <w:p w:rsidR="00D312C8" w:rsidRPr="00CF770E" w:rsidRDefault="00D312C8" w:rsidP="00D312C8">
            <w:pPr>
              <w:rPr>
                <w:rFonts w:ascii="Times" w:hAnsi="Times" w:cs="Times New Roman"/>
                <w:sz w:val="24"/>
                <w:szCs w:val="24"/>
                <w:lang w:val="en-GB"/>
              </w:rPr>
            </w:pPr>
            <w:r w:rsidRPr="00CF770E">
              <w:rPr>
                <w:rFonts w:ascii="Times" w:hAnsi="Times" w:cs="Times New Roman"/>
                <w:sz w:val="24"/>
                <w:szCs w:val="24"/>
                <w:lang w:val="en-GB"/>
              </w:rPr>
              <w:t>2.</w:t>
            </w:r>
          </w:p>
        </w:tc>
        <w:tc>
          <w:tcPr>
            <w:tcW w:w="1134" w:type="dxa"/>
          </w:tcPr>
          <w:p w:rsidR="00D312C8" w:rsidRPr="00CF770E" w:rsidRDefault="00D312C8" w:rsidP="00D312C8">
            <w:pPr>
              <w:jc w:val="center"/>
              <w:rPr>
                <w:rFonts w:ascii="Times" w:hAnsi="Times" w:cs="Times New Roman"/>
                <w:sz w:val="24"/>
                <w:szCs w:val="24"/>
                <w:lang w:val="en-GB"/>
              </w:rPr>
            </w:pPr>
            <w:r w:rsidRPr="00CF770E">
              <w:rPr>
                <w:rFonts w:ascii="Times" w:hAnsi="Times" w:cs="Times New Roman"/>
                <w:sz w:val="24"/>
                <w:szCs w:val="24"/>
                <w:lang w:val="en-GB"/>
              </w:rPr>
              <w:t>TRS</w:t>
            </w:r>
          </w:p>
        </w:tc>
        <w:tc>
          <w:tcPr>
            <w:tcW w:w="850" w:type="dxa"/>
          </w:tcPr>
          <w:p w:rsidR="00D312C8" w:rsidRPr="00CF770E" w:rsidRDefault="00D312C8" w:rsidP="00D312C8">
            <w:pPr>
              <w:jc w:val="center"/>
              <w:rPr>
                <w:rFonts w:ascii="Times" w:hAnsi="Times" w:cs="Times New Roman"/>
                <w:sz w:val="24"/>
                <w:szCs w:val="24"/>
                <w:lang w:val="en-GB"/>
              </w:rPr>
            </w:pPr>
            <w:r w:rsidRPr="00CF770E">
              <w:rPr>
                <w:rFonts w:ascii="Times" w:hAnsi="Times" w:cs="Times New Roman"/>
                <w:sz w:val="24"/>
                <w:szCs w:val="24"/>
                <w:lang w:val="en-GB"/>
              </w:rPr>
              <w:t>44</w:t>
            </w:r>
          </w:p>
        </w:tc>
        <w:tc>
          <w:tcPr>
            <w:tcW w:w="709" w:type="dxa"/>
          </w:tcPr>
          <w:p w:rsidR="00D312C8" w:rsidRPr="00CF770E" w:rsidRDefault="00D312C8" w:rsidP="00D312C8">
            <w:pPr>
              <w:rPr>
                <w:rFonts w:ascii="Times" w:hAnsi="Times" w:cs="Times New Roman"/>
                <w:sz w:val="24"/>
                <w:szCs w:val="24"/>
                <w:lang w:val="en-GB"/>
              </w:rPr>
            </w:pPr>
            <w:r w:rsidRPr="00CF770E">
              <w:rPr>
                <w:rFonts w:ascii="Times" w:hAnsi="Times" w:cs="Times New Roman"/>
                <w:sz w:val="24"/>
                <w:szCs w:val="24"/>
                <w:lang w:val="en-GB"/>
              </w:rPr>
              <w:t>15.</w:t>
            </w:r>
          </w:p>
        </w:tc>
        <w:tc>
          <w:tcPr>
            <w:tcW w:w="1134" w:type="dxa"/>
          </w:tcPr>
          <w:p w:rsidR="00D312C8" w:rsidRPr="00CF770E" w:rsidRDefault="00D312C8" w:rsidP="00D312C8">
            <w:pPr>
              <w:jc w:val="center"/>
              <w:rPr>
                <w:rFonts w:ascii="Times" w:hAnsi="Times" w:cs="Times New Roman"/>
                <w:sz w:val="24"/>
                <w:szCs w:val="24"/>
                <w:lang w:val="en-GB"/>
              </w:rPr>
            </w:pPr>
            <w:r w:rsidRPr="00CF770E">
              <w:rPr>
                <w:rFonts w:ascii="Times" w:hAnsi="Times" w:cs="Times New Roman"/>
                <w:sz w:val="24"/>
                <w:szCs w:val="24"/>
                <w:lang w:val="en-GB"/>
              </w:rPr>
              <w:t>SD</w:t>
            </w:r>
          </w:p>
        </w:tc>
        <w:tc>
          <w:tcPr>
            <w:tcW w:w="709" w:type="dxa"/>
          </w:tcPr>
          <w:p w:rsidR="00D312C8" w:rsidRPr="00CF770E" w:rsidRDefault="00D312C8" w:rsidP="00D312C8">
            <w:pPr>
              <w:jc w:val="center"/>
              <w:rPr>
                <w:rFonts w:ascii="Times" w:hAnsi="Times" w:cs="Times New Roman"/>
                <w:sz w:val="24"/>
                <w:szCs w:val="24"/>
                <w:lang w:val="en-GB"/>
              </w:rPr>
            </w:pPr>
            <w:r w:rsidRPr="00CF770E">
              <w:rPr>
                <w:rFonts w:ascii="Times" w:hAnsi="Times" w:cs="Times New Roman"/>
                <w:sz w:val="24"/>
                <w:szCs w:val="24"/>
                <w:lang w:val="en-GB"/>
              </w:rPr>
              <w:t>78</w:t>
            </w:r>
          </w:p>
        </w:tc>
      </w:tr>
      <w:tr w:rsidR="00D312C8" w:rsidRPr="00CF770E" w:rsidTr="00D312C8">
        <w:tc>
          <w:tcPr>
            <w:tcW w:w="534" w:type="dxa"/>
          </w:tcPr>
          <w:p w:rsidR="00D312C8" w:rsidRPr="00CF770E" w:rsidRDefault="00D312C8" w:rsidP="00D312C8">
            <w:pPr>
              <w:rPr>
                <w:rFonts w:ascii="Times" w:hAnsi="Times" w:cs="Times New Roman"/>
                <w:sz w:val="24"/>
                <w:szCs w:val="24"/>
                <w:lang w:val="en-GB"/>
              </w:rPr>
            </w:pPr>
            <w:r w:rsidRPr="00CF770E">
              <w:rPr>
                <w:rFonts w:ascii="Times" w:hAnsi="Times" w:cs="Times New Roman"/>
                <w:sz w:val="24"/>
                <w:szCs w:val="24"/>
                <w:lang w:val="en-GB"/>
              </w:rPr>
              <w:t>3.</w:t>
            </w:r>
          </w:p>
        </w:tc>
        <w:tc>
          <w:tcPr>
            <w:tcW w:w="1134" w:type="dxa"/>
          </w:tcPr>
          <w:p w:rsidR="00D312C8" w:rsidRPr="00CF770E" w:rsidRDefault="00D312C8" w:rsidP="00D312C8">
            <w:pPr>
              <w:jc w:val="center"/>
              <w:rPr>
                <w:rFonts w:ascii="Times" w:hAnsi="Times" w:cs="Times New Roman"/>
                <w:sz w:val="24"/>
                <w:szCs w:val="24"/>
                <w:lang w:val="en-GB"/>
              </w:rPr>
            </w:pPr>
            <w:r w:rsidRPr="00CF770E">
              <w:rPr>
                <w:rFonts w:ascii="Times" w:hAnsi="Times" w:cs="Times New Roman"/>
                <w:sz w:val="24"/>
                <w:szCs w:val="24"/>
                <w:lang w:val="en-GB"/>
              </w:rPr>
              <w:t>STA</w:t>
            </w:r>
          </w:p>
        </w:tc>
        <w:tc>
          <w:tcPr>
            <w:tcW w:w="850" w:type="dxa"/>
          </w:tcPr>
          <w:p w:rsidR="00D312C8" w:rsidRPr="00CF770E" w:rsidRDefault="00D312C8" w:rsidP="00D312C8">
            <w:pPr>
              <w:jc w:val="center"/>
              <w:rPr>
                <w:rFonts w:ascii="Times" w:hAnsi="Times" w:cs="Times New Roman"/>
                <w:sz w:val="24"/>
                <w:szCs w:val="24"/>
                <w:lang w:val="en-GB"/>
              </w:rPr>
            </w:pPr>
            <w:r w:rsidRPr="00CF770E">
              <w:rPr>
                <w:rFonts w:ascii="Times" w:hAnsi="Times" w:cs="Times New Roman"/>
                <w:sz w:val="24"/>
                <w:szCs w:val="24"/>
                <w:lang w:val="en-GB"/>
              </w:rPr>
              <w:t>30</w:t>
            </w:r>
          </w:p>
        </w:tc>
        <w:tc>
          <w:tcPr>
            <w:tcW w:w="709" w:type="dxa"/>
          </w:tcPr>
          <w:p w:rsidR="00D312C8" w:rsidRPr="00CF770E" w:rsidRDefault="00D312C8" w:rsidP="00D312C8">
            <w:pPr>
              <w:rPr>
                <w:rFonts w:ascii="Times" w:hAnsi="Times" w:cs="Times New Roman"/>
                <w:sz w:val="24"/>
                <w:szCs w:val="24"/>
                <w:lang w:val="en-GB"/>
              </w:rPr>
            </w:pPr>
            <w:r w:rsidRPr="00CF770E">
              <w:rPr>
                <w:rFonts w:ascii="Times" w:hAnsi="Times" w:cs="Times New Roman"/>
                <w:sz w:val="24"/>
                <w:szCs w:val="24"/>
                <w:lang w:val="en-GB"/>
              </w:rPr>
              <w:t>16.</w:t>
            </w:r>
          </w:p>
        </w:tc>
        <w:tc>
          <w:tcPr>
            <w:tcW w:w="1134" w:type="dxa"/>
          </w:tcPr>
          <w:p w:rsidR="00D312C8" w:rsidRPr="00CF770E" w:rsidRDefault="00D312C8" w:rsidP="00D312C8">
            <w:pPr>
              <w:jc w:val="center"/>
              <w:rPr>
                <w:rFonts w:ascii="Times" w:hAnsi="Times" w:cs="Times New Roman"/>
                <w:sz w:val="24"/>
                <w:szCs w:val="24"/>
                <w:lang w:val="en-GB"/>
              </w:rPr>
            </w:pPr>
            <w:r w:rsidRPr="00CF770E">
              <w:rPr>
                <w:rFonts w:ascii="Times" w:hAnsi="Times" w:cs="Times New Roman"/>
                <w:sz w:val="24"/>
                <w:szCs w:val="24"/>
                <w:lang w:val="en-GB"/>
              </w:rPr>
              <w:t>DAA</w:t>
            </w:r>
          </w:p>
        </w:tc>
        <w:tc>
          <w:tcPr>
            <w:tcW w:w="709" w:type="dxa"/>
          </w:tcPr>
          <w:p w:rsidR="00D312C8" w:rsidRPr="00CF770E" w:rsidRDefault="00D312C8" w:rsidP="00D312C8">
            <w:pPr>
              <w:jc w:val="center"/>
              <w:rPr>
                <w:rFonts w:ascii="Times" w:hAnsi="Times" w:cs="Times New Roman"/>
                <w:sz w:val="24"/>
                <w:szCs w:val="24"/>
                <w:lang w:val="en-GB"/>
              </w:rPr>
            </w:pPr>
            <w:r w:rsidRPr="00CF770E">
              <w:rPr>
                <w:rFonts w:ascii="Times" w:hAnsi="Times" w:cs="Times New Roman"/>
                <w:sz w:val="24"/>
                <w:szCs w:val="24"/>
                <w:lang w:val="en-GB"/>
              </w:rPr>
              <w:t>56</w:t>
            </w:r>
          </w:p>
        </w:tc>
      </w:tr>
      <w:tr w:rsidR="00D312C8" w:rsidRPr="00CF770E" w:rsidTr="00D312C8">
        <w:tc>
          <w:tcPr>
            <w:tcW w:w="534" w:type="dxa"/>
          </w:tcPr>
          <w:p w:rsidR="00D312C8" w:rsidRPr="00CF770E" w:rsidRDefault="00D312C8" w:rsidP="00D312C8">
            <w:pPr>
              <w:rPr>
                <w:rFonts w:ascii="Times" w:hAnsi="Times" w:cs="Times New Roman"/>
                <w:sz w:val="24"/>
                <w:szCs w:val="24"/>
                <w:lang w:val="en-GB"/>
              </w:rPr>
            </w:pPr>
            <w:r w:rsidRPr="00CF770E">
              <w:rPr>
                <w:rFonts w:ascii="Times" w:hAnsi="Times" w:cs="Times New Roman"/>
                <w:sz w:val="24"/>
                <w:szCs w:val="24"/>
                <w:lang w:val="en-GB"/>
              </w:rPr>
              <w:t>4.</w:t>
            </w:r>
          </w:p>
        </w:tc>
        <w:tc>
          <w:tcPr>
            <w:tcW w:w="1134" w:type="dxa"/>
          </w:tcPr>
          <w:p w:rsidR="00D312C8" w:rsidRPr="00CF770E" w:rsidRDefault="00D312C8" w:rsidP="00D312C8">
            <w:pPr>
              <w:jc w:val="center"/>
              <w:rPr>
                <w:rFonts w:ascii="Times" w:hAnsi="Times" w:cs="Times New Roman"/>
                <w:sz w:val="24"/>
                <w:szCs w:val="24"/>
                <w:lang w:val="en-GB"/>
              </w:rPr>
            </w:pPr>
            <w:r w:rsidRPr="00CF770E">
              <w:rPr>
                <w:rFonts w:ascii="Times" w:hAnsi="Times" w:cs="Times New Roman"/>
                <w:sz w:val="24"/>
                <w:szCs w:val="24"/>
                <w:lang w:val="en-GB"/>
              </w:rPr>
              <w:t>WP</w:t>
            </w:r>
          </w:p>
        </w:tc>
        <w:tc>
          <w:tcPr>
            <w:tcW w:w="850" w:type="dxa"/>
          </w:tcPr>
          <w:p w:rsidR="00D312C8" w:rsidRPr="00CF770E" w:rsidRDefault="00D312C8" w:rsidP="00D312C8">
            <w:pPr>
              <w:jc w:val="center"/>
              <w:rPr>
                <w:rFonts w:ascii="Times" w:hAnsi="Times" w:cs="Times New Roman"/>
                <w:sz w:val="24"/>
                <w:szCs w:val="24"/>
                <w:lang w:val="en-GB"/>
              </w:rPr>
            </w:pPr>
            <w:r w:rsidRPr="00CF770E">
              <w:rPr>
                <w:rFonts w:ascii="Times" w:hAnsi="Times" w:cs="Times New Roman"/>
                <w:sz w:val="24"/>
                <w:szCs w:val="24"/>
                <w:lang w:val="en-GB"/>
              </w:rPr>
              <w:t>36</w:t>
            </w:r>
          </w:p>
        </w:tc>
        <w:tc>
          <w:tcPr>
            <w:tcW w:w="709" w:type="dxa"/>
          </w:tcPr>
          <w:p w:rsidR="00D312C8" w:rsidRPr="00CF770E" w:rsidRDefault="00D312C8" w:rsidP="00D312C8">
            <w:pPr>
              <w:rPr>
                <w:rFonts w:ascii="Times" w:hAnsi="Times" w:cs="Times New Roman"/>
                <w:sz w:val="24"/>
                <w:szCs w:val="24"/>
                <w:lang w:val="en-GB"/>
              </w:rPr>
            </w:pPr>
            <w:r w:rsidRPr="00CF770E">
              <w:rPr>
                <w:rFonts w:ascii="Times" w:hAnsi="Times" w:cs="Times New Roman"/>
                <w:sz w:val="24"/>
                <w:szCs w:val="24"/>
                <w:lang w:val="en-GB"/>
              </w:rPr>
              <w:t>17.</w:t>
            </w:r>
          </w:p>
        </w:tc>
        <w:tc>
          <w:tcPr>
            <w:tcW w:w="1134" w:type="dxa"/>
          </w:tcPr>
          <w:p w:rsidR="00D312C8" w:rsidRPr="00CF770E" w:rsidRDefault="00D312C8" w:rsidP="00D312C8">
            <w:pPr>
              <w:jc w:val="center"/>
              <w:rPr>
                <w:rFonts w:ascii="Times" w:hAnsi="Times" w:cs="Times New Roman"/>
                <w:sz w:val="24"/>
                <w:szCs w:val="24"/>
                <w:lang w:val="en-GB"/>
              </w:rPr>
            </w:pPr>
            <w:r w:rsidRPr="00CF770E">
              <w:rPr>
                <w:rFonts w:ascii="Times" w:hAnsi="Times" w:cs="Times New Roman"/>
                <w:sz w:val="24"/>
                <w:szCs w:val="24"/>
                <w:lang w:val="en-GB"/>
              </w:rPr>
              <w:t>DDF</w:t>
            </w:r>
          </w:p>
        </w:tc>
        <w:tc>
          <w:tcPr>
            <w:tcW w:w="709" w:type="dxa"/>
          </w:tcPr>
          <w:p w:rsidR="00D312C8" w:rsidRPr="00CF770E" w:rsidRDefault="00D312C8" w:rsidP="00D312C8">
            <w:pPr>
              <w:jc w:val="center"/>
              <w:rPr>
                <w:rFonts w:ascii="Times" w:hAnsi="Times" w:cs="Times New Roman"/>
                <w:sz w:val="24"/>
                <w:szCs w:val="24"/>
                <w:lang w:val="en-GB"/>
              </w:rPr>
            </w:pPr>
            <w:r w:rsidRPr="00CF770E">
              <w:rPr>
                <w:rFonts w:ascii="Times" w:hAnsi="Times" w:cs="Times New Roman"/>
                <w:sz w:val="24"/>
                <w:szCs w:val="24"/>
                <w:lang w:val="en-GB"/>
              </w:rPr>
              <w:t>60</w:t>
            </w:r>
          </w:p>
        </w:tc>
      </w:tr>
      <w:tr w:rsidR="00D312C8" w:rsidRPr="00CF770E" w:rsidTr="00D312C8">
        <w:tc>
          <w:tcPr>
            <w:tcW w:w="534" w:type="dxa"/>
          </w:tcPr>
          <w:p w:rsidR="00D312C8" w:rsidRPr="00CF770E" w:rsidRDefault="00D312C8" w:rsidP="00D312C8">
            <w:pPr>
              <w:rPr>
                <w:rFonts w:ascii="Times" w:hAnsi="Times" w:cs="Times New Roman"/>
                <w:sz w:val="24"/>
                <w:szCs w:val="24"/>
                <w:lang w:val="en-GB"/>
              </w:rPr>
            </w:pPr>
            <w:r w:rsidRPr="00CF770E">
              <w:rPr>
                <w:rFonts w:ascii="Times" w:hAnsi="Times" w:cs="Times New Roman"/>
                <w:sz w:val="24"/>
                <w:szCs w:val="24"/>
                <w:lang w:val="en-GB"/>
              </w:rPr>
              <w:t>5.</w:t>
            </w:r>
          </w:p>
        </w:tc>
        <w:tc>
          <w:tcPr>
            <w:tcW w:w="1134" w:type="dxa"/>
          </w:tcPr>
          <w:p w:rsidR="00D312C8" w:rsidRPr="00CF770E" w:rsidRDefault="00D312C8" w:rsidP="00D312C8">
            <w:pPr>
              <w:jc w:val="center"/>
              <w:rPr>
                <w:rFonts w:ascii="Times" w:hAnsi="Times" w:cs="Times New Roman"/>
                <w:sz w:val="24"/>
                <w:szCs w:val="24"/>
                <w:lang w:val="en-GB"/>
              </w:rPr>
            </w:pPr>
            <w:r w:rsidRPr="00CF770E">
              <w:rPr>
                <w:rFonts w:ascii="Times" w:hAnsi="Times" w:cs="Times New Roman"/>
                <w:sz w:val="24"/>
                <w:szCs w:val="24"/>
                <w:lang w:val="en-GB"/>
              </w:rPr>
              <w:t>YWN</w:t>
            </w:r>
          </w:p>
        </w:tc>
        <w:tc>
          <w:tcPr>
            <w:tcW w:w="850" w:type="dxa"/>
          </w:tcPr>
          <w:p w:rsidR="00D312C8" w:rsidRPr="00CF770E" w:rsidRDefault="00D312C8" w:rsidP="00D312C8">
            <w:pPr>
              <w:jc w:val="center"/>
              <w:rPr>
                <w:rFonts w:ascii="Times" w:hAnsi="Times" w:cs="Times New Roman"/>
                <w:sz w:val="24"/>
                <w:szCs w:val="24"/>
                <w:lang w:val="en-GB"/>
              </w:rPr>
            </w:pPr>
            <w:r w:rsidRPr="00CF770E">
              <w:rPr>
                <w:rFonts w:ascii="Times" w:hAnsi="Times" w:cs="Times New Roman"/>
                <w:sz w:val="24"/>
                <w:szCs w:val="24"/>
                <w:lang w:val="en-GB"/>
              </w:rPr>
              <w:t>60</w:t>
            </w:r>
          </w:p>
        </w:tc>
        <w:tc>
          <w:tcPr>
            <w:tcW w:w="709" w:type="dxa"/>
          </w:tcPr>
          <w:p w:rsidR="00D312C8" w:rsidRPr="00CF770E" w:rsidRDefault="00D312C8" w:rsidP="00D312C8">
            <w:pPr>
              <w:rPr>
                <w:rFonts w:ascii="Times" w:hAnsi="Times" w:cs="Times New Roman"/>
                <w:sz w:val="24"/>
                <w:szCs w:val="24"/>
                <w:lang w:val="en-GB"/>
              </w:rPr>
            </w:pPr>
            <w:r w:rsidRPr="00CF770E">
              <w:rPr>
                <w:rFonts w:ascii="Times" w:hAnsi="Times" w:cs="Times New Roman"/>
                <w:sz w:val="24"/>
                <w:szCs w:val="24"/>
                <w:lang w:val="en-GB"/>
              </w:rPr>
              <w:t>18.</w:t>
            </w:r>
          </w:p>
        </w:tc>
        <w:tc>
          <w:tcPr>
            <w:tcW w:w="1134" w:type="dxa"/>
          </w:tcPr>
          <w:p w:rsidR="00D312C8" w:rsidRPr="00CF770E" w:rsidRDefault="00D312C8" w:rsidP="00D312C8">
            <w:pPr>
              <w:jc w:val="center"/>
              <w:rPr>
                <w:rFonts w:ascii="Times" w:hAnsi="Times" w:cs="Times New Roman"/>
                <w:sz w:val="24"/>
                <w:szCs w:val="24"/>
                <w:lang w:val="en-GB"/>
              </w:rPr>
            </w:pPr>
            <w:r w:rsidRPr="00CF770E">
              <w:rPr>
                <w:rFonts w:ascii="Times" w:hAnsi="Times" w:cs="Times New Roman"/>
                <w:sz w:val="24"/>
                <w:szCs w:val="24"/>
                <w:lang w:val="en-GB"/>
              </w:rPr>
              <w:t>MW</w:t>
            </w:r>
          </w:p>
        </w:tc>
        <w:tc>
          <w:tcPr>
            <w:tcW w:w="709" w:type="dxa"/>
          </w:tcPr>
          <w:p w:rsidR="00D312C8" w:rsidRPr="00CF770E" w:rsidRDefault="00D312C8" w:rsidP="00D312C8">
            <w:pPr>
              <w:jc w:val="center"/>
              <w:rPr>
                <w:rFonts w:ascii="Times" w:hAnsi="Times" w:cs="Times New Roman"/>
                <w:sz w:val="24"/>
                <w:szCs w:val="24"/>
                <w:lang w:val="en-GB"/>
              </w:rPr>
            </w:pPr>
            <w:r w:rsidRPr="00CF770E">
              <w:rPr>
                <w:rFonts w:ascii="Times" w:hAnsi="Times" w:cs="Times New Roman"/>
                <w:sz w:val="24"/>
                <w:szCs w:val="24"/>
                <w:lang w:val="en-GB"/>
              </w:rPr>
              <w:t>24</w:t>
            </w:r>
          </w:p>
        </w:tc>
      </w:tr>
      <w:tr w:rsidR="00D312C8" w:rsidRPr="00CF770E" w:rsidTr="00D312C8">
        <w:tc>
          <w:tcPr>
            <w:tcW w:w="534" w:type="dxa"/>
          </w:tcPr>
          <w:p w:rsidR="00D312C8" w:rsidRPr="00CF770E" w:rsidRDefault="00D312C8" w:rsidP="00D312C8">
            <w:pPr>
              <w:rPr>
                <w:rFonts w:ascii="Times" w:hAnsi="Times" w:cs="Times New Roman"/>
                <w:sz w:val="24"/>
                <w:szCs w:val="24"/>
                <w:lang w:val="en-GB"/>
              </w:rPr>
            </w:pPr>
            <w:r w:rsidRPr="00CF770E">
              <w:rPr>
                <w:rFonts w:ascii="Times" w:hAnsi="Times" w:cs="Times New Roman"/>
                <w:sz w:val="24"/>
                <w:szCs w:val="24"/>
                <w:lang w:val="en-GB"/>
              </w:rPr>
              <w:t>6.</w:t>
            </w:r>
          </w:p>
        </w:tc>
        <w:tc>
          <w:tcPr>
            <w:tcW w:w="1134" w:type="dxa"/>
          </w:tcPr>
          <w:p w:rsidR="00D312C8" w:rsidRPr="00CF770E" w:rsidRDefault="00D312C8" w:rsidP="00D312C8">
            <w:pPr>
              <w:jc w:val="center"/>
              <w:rPr>
                <w:rFonts w:ascii="Times" w:hAnsi="Times" w:cs="Times New Roman"/>
                <w:sz w:val="24"/>
                <w:szCs w:val="24"/>
                <w:lang w:val="en-GB"/>
              </w:rPr>
            </w:pPr>
            <w:r w:rsidRPr="00CF770E">
              <w:rPr>
                <w:rFonts w:ascii="Times" w:hAnsi="Times" w:cs="Times New Roman"/>
                <w:sz w:val="24"/>
                <w:szCs w:val="24"/>
                <w:lang w:val="en-GB"/>
              </w:rPr>
              <w:t>RFY</w:t>
            </w:r>
          </w:p>
        </w:tc>
        <w:tc>
          <w:tcPr>
            <w:tcW w:w="850" w:type="dxa"/>
          </w:tcPr>
          <w:p w:rsidR="00D312C8" w:rsidRPr="00CF770E" w:rsidRDefault="00D312C8" w:rsidP="00D312C8">
            <w:pPr>
              <w:jc w:val="center"/>
              <w:rPr>
                <w:rFonts w:ascii="Times" w:hAnsi="Times" w:cs="Times New Roman"/>
                <w:sz w:val="24"/>
                <w:szCs w:val="24"/>
                <w:lang w:val="en-GB"/>
              </w:rPr>
            </w:pPr>
            <w:r w:rsidRPr="00CF770E">
              <w:rPr>
                <w:rFonts w:ascii="Times" w:hAnsi="Times" w:cs="Times New Roman"/>
                <w:sz w:val="24"/>
                <w:szCs w:val="24"/>
                <w:lang w:val="en-GB"/>
              </w:rPr>
              <w:t>72</w:t>
            </w:r>
          </w:p>
        </w:tc>
        <w:tc>
          <w:tcPr>
            <w:tcW w:w="709" w:type="dxa"/>
          </w:tcPr>
          <w:p w:rsidR="00D312C8" w:rsidRPr="00CF770E" w:rsidRDefault="00D312C8" w:rsidP="00D312C8">
            <w:pPr>
              <w:rPr>
                <w:rFonts w:ascii="Times" w:hAnsi="Times" w:cs="Times New Roman"/>
                <w:sz w:val="24"/>
                <w:szCs w:val="24"/>
                <w:lang w:val="en-GB"/>
              </w:rPr>
            </w:pPr>
            <w:r w:rsidRPr="00CF770E">
              <w:rPr>
                <w:rFonts w:ascii="Times" w:hAnsi="Times" w:cs="Times New Roman"/>
                <w:sz w:val="24"/>
                <w:szCs w:val="24"/>
                <w:lang w:val="en-GB"/>
              </w:rPr>
              <w:t>19.</w:t>
            </w:r>
          </w:p>
        </w:tc>
        <w:tc>
          <w:tcPr>
            <w:tcW w:w="1134" w:type="dxa"/>
          </w:tcPr>
          <w:p w:rsidR="00D312C8" w:rsidRPr="00CF770E" w:rsidRDefault="00D312C8" w:rsidP="00D312C8">
            <w:pPr>
              <w:jc w:val="center"/>
              <w:rPr>
                <w:rFonts w:ascii="Times" w:hAnsi="Times" w:cs="Times New Roman"/>
                <w:sz w:val="24"/>
                <w:szCs w:val="24"/>
                <w:lang w:val="en-GB"/>
              </w:rPr>
            </w:pPr>
            <w:r w:rsidRPr="00CF770E">
              <w:rPr>
                <w:rFonts w:ascii="Times" w:hAnsi="Times" w:cs="Times New Roman"/>
                <w:sz w:val="24"/>
                <w:szCs w:val="24"/>
                <w:lang w:val="en-GB"/>
              </w:rPr>
              <w:t>WF</w:t>
            </w:r>
          </w:p>
        </w:tc>
        <w:tc>
          <w:tcPr>
            <w:tcW w:w="709" w:type="dxa"/>
          </w:tcPr>
          <w:p w:rsidR="00D312C8" w:rsidRPr="00CF770E" w:rsidRDefault="00D312C8" w:rsidP="00D312C8">
            <w:pPr>
              <w:jc w:val="center"/>
              <w:rPr>
                <w:rFonts w:ascii="Times" w:hAnsi="Times" w:cs="Times New Roman"/>
                <w:sz w:val="24"/>
                <w:szCs w:val="24"/>
                <w:lang w:val="en-GB"/>
              </w:rPr>
            </w:pPr>
            <w:r w:rsidRPr="00CF770E">
              <w:rPr>
                <w:rFonts w:ascii="Times" w:hAnsi="Times" w:cs="Times New Roman"/>
                <w:sz w:val="24"/>
                <w:szCs w:val="24"/>
                <w:lang w:val="en-GB"/>
              </w:rPr>
              <w:t>48</w:t>
            </w:r>
          </w:p>
        </w:tc>
      </w:tr>
      <w:tr w:rsidR="00D312C8" w:rsidRPr="00CF770E" w:rsidTr="00D312C8">
        <w:tc>
          <w:tcPr>
            <w:tcW w:w="534" w:type="dxa"/>
          </w:tcPr>
          <w:p w:rsidR="00D312C8" w:rsidRPr="00CF770E" w:rsidRDefault="00D312C8" w:rsidP="00D312C8">
            <w:pPr>
              <w:rPr>
                <w:rFonts w:ascii="Times" w:hAnsi="Times" w:cs="Times New Roman"/>
                <w:sz w:val="24"/>
                <w:szCs w:val="24"/>
                <w:lang w:val="en-GB"/>
              </w:rPr>
            </w:pPr>
            <w:r w:rsidRPr="00CF770E">
              <w:rPr>
                <w:rFonts w:ascii="Times" w:hAnsi="Times" w:cs="Times New Roman"/>
                <w:sz w:val="24"/>
                <w:szCs w:val="24"/>
                <w:lang w:val="en-GB"/>
              </w:rPr>
              <w:t>7.</w:t>
            </w:r>
          </w:p>
        </w:tc>
        <w:tc>
          <w:tcPr>
            <w:tcW w:w="1134" w:type="dxa"/>
          </w:tcPr>
          <w:p w:rsidR="00D312C8" w:rsidRPr="00CF770E" w:rsidRDefault="00D312C8" w:rsidP="00D312C8">
            <w:pPr>
              <w:jc w:val="center"/>
              <w:rPr>
                <w:rFonts w:ascii="Times" w:hAnsi="Times" w:cs="Times New Roman"/>
                <w:sz w:val="24"/>
                <w:szCs w:val="24"/>
                <w:lang w:val="en-GB"/>
              </w:rPr>
            </w:pPr>
            <w:r w:rsidRPr="00CF770E">
              <w:rPr>
                <w:rFonts w:ascii="Times" w:hAnsi="Times" w:cs="Times New Roman"/>
                <w:sz w:val="24"/>
                <w:szCs w:val="24"/>
                <w:lang w:val="en-GB"/>
              </w:rPr>
              <w:t>NAZH</w:t>
            </w:r>
          </w:p>
        </w:tc>
        <w:tc>
          <w:tcPr>
            <w:tcW w:w="850" w:type="dxa"/>
          </w:tcPr>
          <w:p w:rsidR="00D312C8" w:rsidRPr="00CF770E" w:rsidRDefault="00D312C8" w:rsidP="00D312C8">
            <w:pPr>
              <w:jc w:val="center"/>
              <w:rPr>
                <w:rFonts w:ascii="Times" w:hAnsi="Times" w:cs="Times New Roman"/>
                <w:sz w:val="24"/>
                <w:szCs w:val="24"/>
                <w:lang w:val="en-GB"/>
              </w:rPr>
            </w:pPr>
            <w:r w:rsidRPr="00CF770E">
              <w:rPr>
                <w:rFonts w:ascii="Times" w:hAnsi="Times" w:cs="Times New Roman"/>
                <w:sz w:val="24"/>
                <w:szCs w:val="24"/>
                <w:lang w:val="en-GB"/>
              </w:rPr>
              <w:t>36</w:t>
            </w:r>
          </w:p>
        </w:tc>
        <w:tc>
          <w:tcPr>
            <w:tcW w:w="709" w:type="dxa"/>
          </w:tcPr>
          <w:p w:rsidR="00D312C8" w:rsidRPr="00CF770E" w:rsidRDefault="00D312C8" w:rsidP="00D312C8">
            <w:pPr>
              <w:rPr>
                <w:rFonts w:ascii="Times" w:hAnsi="Times" w:cs="Times New Roman"/>
                <w:sz w:val="24"/>
                <w:szCs w:val="24"/>
                <w:lang w:val="en-GB"/>
              </w:rPr>
            </w:pPr>
            <w:r w:rsidRPr="00CF770E">
              <w:rPr>
                <w:rFonts w:ascii="Times" w:hAnsi="Times" w:cs="Times New Roman"/>
                <w:sz w:val="24"/>
                <w:szCs w:val="24"/>
                <w:lang w:val="en-GB"/>
              </w:rPr>
              <w:t>20.</w:t>
            </w:r>
          </w:p>
        </w:tc>
        <w:tc>
          <w:tcPr>
            <w:tcW w:w="1134" w:type="dxa"/>
          </w:tcPr>
          <w:p w:rsidR="00D312C8" w:rsidRPr="00CF770E" w:rsidRDefault="00D312C8" w:rsidP="00D312C8">
            <w:pPr>
              <w:jc w:val="center"/>
              <w:rPr>
                <w:rFonts w:ascii="Times" w:hAnsi="Times" w:cs="Times New Roman"/>
                <w:sz w:val="24"/>
                <w:szCs w:val="24"/>
                <w:lang w:val="en-GB"/>
              </w:rPr>
            </w:pPr>
            <w:r w:rsidRPr="00CF770E">
              <w:rPr>
                <w:rFonts w:ascii="Times" w:hAnsi="Times" w:cs="Times New Roman"/>
                <w:sz w:val="24"/>
                <w:szCs w:val="24"/>
                <w:lang w:val="en-GB"/>
              </w:rPr>
              <w:t>NS</w:t>
            </w:r>
          </w:p>
        </w:tc>
        <w:tc>
          <w:tcPr>
            <w:tcW w:w="709" w:type="dxa"/>
          </w:tcPr>
          <w:p w:rsidR="00D312C8" w:rsidRPr="00CF770E" w:rsidRDefault="00D312C8" w:rsidP="00D312C8">
            <w:pPr>
              <w:jc w:val="center"/>
              <w:rPr>
                <w:rFonts w:ascii="Times" w:hAnsi="Times" w:cs="Times New Roman"/>
                <w:sz w:val="24"/>
                <w:szCs w:val="24"/>
                <w:lang w:val="en-GB"/>
              </w:rPr>
            </w:pPr>
            <w:r w:rsidRPr="00CF770E">
              <w:rPr>
                <w:rFonts w:ascii="Times" w:hAnsi="Times" w:cs="Times New Roman"/>
                <w:sz w:val="24"/>
                <w:szCs w:val="24"/>
                <w:lang w:val="en-GB"/>
              </w:rPr>
              <w:t>56</w:t>
            </w:r>
          </w:p>
        </w:tc>
      </w:tr>
      <w:tr w:rsidR="00D312C8" w:rsidRPr="00CF770E" w:rsidTr="00D312C8">
        <w:tc>
          <w:tcPr>
            <w:tcW w:w="534" w:type="dxa"/>
          </w:tcPr>
          <w:p w:rsidR="00D312C8" w:rsidRPr="00CF770E" w:rsidRDefault="00D312C8" w:rsidP="00D312C8">
            <w:pPr>
              <w:rPr>
                <w:rFonts w:ascii="Times" w:hAnsi="Times" w:cs="Times New Roman"/>
                <w:sz w:val="24"/>
                <w:szCs w:val="24"/>
                <w:lang w:val="en-GB"/>
              </w:rPr>
            </w:pPr>
            <w:r w:rsidRPr="00CF770E">
              <w:rPr>
                <w:rFonts w:ascii="Times" w:hAnsi="Times" w:cs="Times New Roman"/>
                <w:sz w:val="24"/>
                <w:szCs w:val="24"/>
                <w:lang w:val="en-GB"/>
              </w:rPr>
              <w:t>8.</w:t>
            </w:r>
          </w:p>
        </w:tc>
        <w:tc>
          <w:tcPr>
            <w:tcW w:w="1134" w:type="dxa"/>
          </w:tcPr>
          <w:p w:rsidR="00D312C8" w:rsidRPr="00CF770E" w:rsidRDefault="00D312C8" w:rsidP="00D312C8">
            <w:pPr>
              <w:jc w:val="center"/>
              <w:rPr>
                <w:rFonts w:ascii="Times" w:hAnsi="Times" w:cs="Times New Roman"/>
                <w:sz w:val="24"/>
                <w:szCs w:val="24"/>
                <w:lang w:val="en-GB"/>
              </w:rPr>
            </w:pPr>
            <w:r w:rsidRPr="00CF770E">
              <w:rPr>
                <w:rFonts w:ascii="Times" w:hAnsi="Times" w:cs="Times New Roman"/>
                <w:sz w:val="24"/>
                <w:szCs w:val="24"/>
                <w:lang w:val="en-GB"/>
              </w:rPr>
              <w:t>DTZ</w:t>
            </w:r>
          </w:p>
        </w:tc>
        <w:tc>
          <w:tcPr>
            <w:tcW w:w="850" w:type="dxa"/>
          </w:tcPr>
          <w:p w:rsidR="00D312C8" w:rsidRPr="00CF770E" w:rsidRDefault="00D312C8" w:rsidP="00D312C8">
            <w:pPr>
              <w:jc w:val="center"/>
              <w:rPr>
                <w:rFonts w:ascii="Times" w:hAnsi="Times" w:cs="Times New Roman"/>
                <w:sz w:val="24"/>
                <w:szCs w:val="24"/>
                <w:lang w:val="en-GB"/>
              </w:rPr>
            </w:pPr>
            <w:r w:rsidRPr="00CF770E">
              <w:rPr>
                <w:rFonts w:ascii="Times" w:hAnsi="Times" w:cs="Times New Roman"/>
                <w:sz w:val="24"/>
                <w:szCs w:val="24"/>
                <w:lang w:val="en-GB"/>
              </w:rPr>
              <w:t>78</w:t>
            </w:r>
          </w:p>
        </w:tc>
        <w:tc>
          <w:tcPr>
            <w:tcW w:w="709" w:type="dxa"/>
          </w:tcPr>
          <w:p w:rsidR="00D312C8" w:rsidRPr="00CF770E" w:rsidRDefault="00D312C8" w:rsidP="00D312C8">
            <w:pPr>
              <w:rPr>
                <w:rFonts w:ascii="Times" w:hAnsi="Times" w:cs="Times New Roman"/>
                <w:sz w:val="24"/>
                <w:szCs w:val="24"/>
                <w:lang w:val="en-GB"/>
              </w:rPr>
            </w:pPr>
            <w:r w:rsidRPr="00CF770E">
              <w:rPr>
                <w:rFonts w:ascii="Times" w:hAnsi="Times" w:cs="Times New Roman"/>
                <w:sz w:val="24"/>
                <w:szCs w:val="24"/>
                <w:lang w:val="en-GB"/>
              </w:rPr>
              <w:t>21.</w:t>
            </w:r>
          </w:p>
        </w:tc>
        <w:tc>
          <w:tcPr>
            <w:tcW w:w="1134" w:type="dxa"/>
          </w:tcPr>
          <w:p w:rsidR="00D312C8" w:rsidRPr="00CF770E" w:rsidRDefault="00D312C8" w:rsidP="00D312C8">
            <w:pPr>
              <w:jc w:val="center"/>
              <w:rPr>
                <w:rFonts w:ascii="Times" w:hAnsi="Times" w:cs="Times New Roman"/>
                <w:sz w:val="24"/>
                <w:szCs w:val="24"/>
                <w:lang w:val="en-GB"/>
              </w:rPr>
            </w:pPr>
            <w:r w:rsidRPr="00CF770E">
              <w:rPr>
                <w:rFonts w:ascii="Times" w:hAnsi="Times" w:cs="Times New Roman"/>
                <w:sz w:val="24"/>
                <w:szCs w:val="24"/>
                <w:lang w:val="en-GB"/>
              </w:rPr>
              <w:t>SO</w:t>
            </w:r>
          </w:p>
        </w:tc>
        <w:tc>
          <w:tcPr>
            <w:tcW w:w="709" w:type="dxa"/>
          </w:tcPr>
          <w:p w:rsidR="00D312C8" w:rsidRPr="00CF770E" w:rsidRDefault="00D312C8" w:rsidP="00D312C8">
            <w:pPr>
              <w:jc w:val="center"/>
              <w:rPr>
                <w:rFonts w:ascii="Times" w:hAnsi="Times" w:cs="Times New Roman"/>
                <w:sz w:val="24"/>
                <w:szCs w:val="24"/>
                <w:lang w:val="en-GB"/>
              </w:rPr>
            </w:pPr>
            <w:r w:rsidRPr="00CF770E">
              <w:rPr>
                <w:rFonts w:ascii="Times" w:hAnsi="Times" w:cs="Times New Roman"/>
                <w:sz w:val="24"/>
                <w:szCs w:val="24"/>
                <w:lang w:val="en-GB"/>
              </w:rPr>
              <w:t>24</w:t>
            </w:r>
          </w:p>
        </w:tc>
      </w:tr>
      <w:tr w:rsidR="00D312C8" w:rsidRPr="00CF770E" w:rsidTr="00D312C8">
        <w:tc>
          <w:tcPr>
            <w:tcW w:w="534" w:type="dxa"/>
          </w:tcPr>
          <w:p w:rsidR="00D312C8" w:rsidRPr="00CF770E" w:rsidRDefault="00D312C8" w:rsidP="00D312C8">
            <w:pPr>
              <w:rPr>
                <w:rFonts w:ascii="Times" w:hAnsi="Times" w:cs="Times New Roman"/>
                <w:sz w:val="24"/>
                <w:szCs w:val="24"/>
                <w:lang w:val="en-GB"/>
              </w:rPr>
            </w:pPr>
            <w:r w:rsidRPr="00CF770E">
              <w:rPr>
                <w:rFonts w:ascii="Times" w:hAnsi="Times" w:cs="Times New Roman"/>
                <w:sz w:val="24"/>
                <w:szCs w:val="24"/>
                <w:lang w:val="en-GB"/>
              </w:rPr>
              <w:t>9.</w:t>
            </w:r>
          </w:p>
        </w:tc>
        <w:tc>
          <w:tcPr>
            <w:tcW w:w="1134" w:type="dxa"/>
          </w:tcPr>
          <w:p w:rsidR="00D312C8" w:rsidRPr="00CF770E" w:rsidRDefault="00D312C8" w:rsidP="00D312C8">
            <w:pPr>
              <w:jc w:val="center"/>
              <w:rPr>
                <w:rFonts w:ascii="Times" w:hAnsi="Times" w:cs="Times New Roman"/>
                <w:sz w:val="24"/>
                <w:szCs w:val="24"/>
                <w:lang w:val="en-GB"/>
              </w:rPr>
            </w:pPr>
            <w:r w:rsidRPr="00CF770E">
              <w:rPr>
                <w:rFonts w:ascii="Times" w:hAnsi="Times" w:cs="Times New Roman"/>
                <w:sz w:val="24"/>
                <w:szCs w:val="24"/>
                <w:lang w:val="en-GB"/>
              </w:rPr>
              <w:t>DC</w:t>
            </w:r>
          </w:p>
        </w:tc>
        <w:tc>
          <w:tcPr>
            <w:tcW w:w="850" w:type="dxa"/>
          </w:tcPr>
          <w:p w:rsidR="00D312C8" w:rsidRPr="00CF770E" w:rsidRDefault="00D312C8" w:rsidP="00D312C8">
            <w:pPr>
              <w:jc w:val="center"/>
              <w:rPr>
                <w:rFonts w:ascii="Times" w:hAnsi="Times" w:cs="Times New Roman"/>
                <w:sz w:val="24"/>
                <w:szCs w:val="24"/>
                <w:lang w:val="en-GB"/>
              </w:rPr>
            </w:pPr>
            <w:r w:rsidRPr="00CF770E">
              <w:rPr>
                <w:rFonts w:ascii="Times" w:hAnsi="Times" w:cs="Times New Roman"/>
                <w:sz w:val="24"/>
                <w:szCs w:val="24"/>
                <w:lang w:val="en-GB"/>
              </w:rPr>
              <w:t>54</w:t>
            </w:r>
          </w:p>
        </w:tc>
        <w:tc>
          <w:tcPr>
            <w:tcW w:w="709" w:type="dxa"/>
          </w:tcPr>
          <w:p w:rsidR="00D312C8" w:rsidRPr="00CF770E" w:rsidRDefault="00D312C8" w:rsidP="00D312C8">
            <w:pPr>
              <w:rPr>
                <w:rFonts w:ascii="Times" w:hAnsi="Times" w:cs="Times New Roman"/>
                <w:sz w:val="24"/>
                <w:szCs w:val="24"/>
                <w:lang w:val="en-GB"/>
              </w:rPr>
            </w:pPr>
            <w:r w:rsidRPr="00CF770E">
              <w:rPr>
                <w:rFonts w:ascii="Times" w:hAnsi="Times" w:cs="Times New Roman"/>
                <w:sz w:val="24"/>
                <w:szCs w:val="24"/>
                <w:lang w:val="en-GB"/>
              </w:rPr>
              <w:t>22.</w:t>
            </w:r>
          </w:p>
        </w:tc>
        <w:tc>
          <w:tcPr>
            <w:tcW w:w="1134" w:type="dxa"/>
          </w:tcPr>
          <w:p w:rsidR="00D312C8" w:rsidRPr="00CF770E" w:rsidRDefault="00D312C8" w:rsidP="00D312C8">
            <w:pPr>
              <w:jc w:val="center"/>
              <w:rPr>
                <w:rFonts w:ascii="Times" w:hAnsi="Times" w:cs="Times New Roman"/>
                <w:sz w:val="24"/>
                <w:szCs w:val="24"/>
                <w:lang w:val="en-GB"/>
              </w:rPr>
            </w:pPr>
            <w:r w:rsidRPr="00CF770E">
              <w:rPr>
                <w:rFonts w:ascii="Times" w:hAnsi="Times" w:cs="Times New Roman"/>
                <w:sz w:val="24"/>
                <w:szCs w:val="24"/>
                <w:lang w:val="en-GB"/>
              </w:rPr>
              <w:t>FM</w:t>
            </w:r>
          </w:p>
        </w:tc>
        <w:tc>
          <w:tcPr>
            <w:tcW w:w="709" w:type="dxa"/>
          </w:tcPr>
          <w:p w:rsidR="00D312C8" w:rsidRPr="00CF770E" w:rsidRDefault="00D312C8" w:rsidP="00D312C8">
            <w:pPr>
              <w:jc w:val="center"/>
              <w:rPr>
                <w:rFonts w:ascii="Times" w:hAnsi="Times" w:cs="Times New Roman"/>
                <w:sz w:val="24"/>
                <w:szCs w:val="24"/>
                <w:lang w:val="en-GB"/>
              </w:rPr>
            </w:pPr>
            <w:r w:rsidRPr="00CF770E">
              <w:rPr>
                <w:rFonts w:ascii="Times" w:hAnsi="Times" w:cs="Times New Roman"/>
                <w:sz w:val="24"/>
                <w:szCs w:val="24"/>
                <w:lang w:val="en-GB"/>
              </w:rPr>
              <w:t>36</w:t>
            </w:r>
          </w:p>
        </w:tc>
      </w:tr>
      <w:tr w:rsidR="00D312C8" w:rsidRPr="00CF770E" w:rsidTr="00D312C8">
        <w:tc>
          <w:tcPr>
            <w:tcW w:w="534" w:type="dxa"/>
          </w:tcPr>
          <w:p w:rsidR="00D312C8" w:rsidRPr="00CF770E" w:rsidRDefault="00D312C8" w:rsidP="00D312C8">
            <w:pPr>
              <w:rPr>
                <w:rFonts w:ascii="Times" w:hAnsi="Times" w:cs="Times New Roman"/>
                <w:sz w:val="24"/>
                <w:szCs w:val="24"/>
                <w:lang w:val="en-GB"/>
              </w:rPr>
            </w:pPr>
            <w:r w:rsidRPr="00CF770E">
              <w:rPr>
                <w:rFonts w:ascii="Times" w:hAnsi="Times" w:cs="Times New Roman"/>
                <w:sz w:val="24"/>
                <w:szCs w:val="24"/>
                <w:lang w:val="en-GB"/>
              </w:rPr>
              <w:t>10.</w:t>
            </w:r>
          </w:p>
        </w:tc>
        <w:tc>
          <w:tcPr>
            <w:tcW w:w="1134" w:type="dxa"/>
          </w:tcPr>
          <w:p w:rsidR="00D312C8" w:rsidRPr="00CF770E" w:rsidRDefault="00D312C8" w:rsidP="00D312C8">
            <w:pPr>
              <w:jc w:val="center"/>
              <w:rPr>
                <w:rFonts w:ascii="Times" w:hAnsi="Times" w:cs="Times New Roman"/>
                <w:sz w:val="24"/>
                <w:szCs w:val="24"/>
                <w:lang w:val="en-GB"/>
              </w:rPr>
            </w:pPr>
            <w:r w:rsidRPr="00CF770E">
              <w:rPr>
                <w:rFonts w:ascii="Times" w:hAnsi="Times" w:cs="Times New Roman"/>
                <w:sz w:val="24"/>
                <w:szCs w:val="24"/>
                <w:lang w:val="en-GB"/>
              </w:rPr>
              <w:t>SLS</w:t>
            </w:r>
          </w:p>
        </w:tc>
        <w:tc>
          <w:tcPr>
            <w:tcW w:w="850" w:type="dxa"/>
          </w:tcPr>
          <w:p w:rsidR="00D312C8" w:rsidRPr="00CF770E" w:rsidRDefault="00D312C8" w:rsidP="00D312C8">
            <w:pPr>
              <w:jc w:val="center"/>
              <w:rPr>
                <w:rFonts w:ascii="Times" w:hAnsi="Times" w:cs="Times New Roman"/>
                <w:sz w:val="24"/>
                <w:szCs w:val="24"/>
                <w:lang w:val="en-GB"/>
              </w:rPr>
            </w:pPr>
            <w:r w:rsidRPr="00CF770E">
              <w:rPr>
                <w:rFonts w:ascii="Times" w:hAnsi="Times" w:cs="Times New Roman"/>
                <w:sz w:val="24"/>
                <w:szCs w:val="24"/>
                <w:lang w:val="en-GB"/>
              </w:rPr>
              <w:t>68</w:t>
            </w:r>
          </w:p>
        </w:tc>
        <w:tc>
          <w:tcPr>
            <w:tcW w:w="709" w:type="dxa"/>
          </w:tcPr>
          <w:p w:rsidR="00D312C8" w:rsidRPr="00CF770E" w:rsidRDefault="00D312C8" w:rsidP="00D312C8">
            <w:pPr>
              <w:rPr>
                <w:rFonts w:ascii="Times" w:hAnsi="Times" w:cs="Times New Roman"/>
                <w:sz w:val="24"/>
                <w:szCs w:val="24"/>
                <w:lang w:val="en-GB"/>
              </w:rPr>
            </w:pPr>
            <w:r w:rsidRPr="00CF770E">
              <w:rPr>
                <w:rFonts w:ascii="Times" w:hAnsi="Times" w:cs="Times New Roman"/>
                <w:sz w:val="24"/>
                <w:szCs w:val="24"/>
                <w:lang w:val="en-GB"/>
              </w:rPr>
              <w:t>23.</w:t>
            </w:r>
          </w:p>
        </w:tc>
        <w:tc>
          <w:tcPr>
            <w:tcW w:w="1134" w:type="dxa"/>
          </w:tcPr>
          <w:p w:rsidR="00D312C8" w:rsidRPr="00CF770E" w:rsidRDefault="00D312C8" w:rsidP="00D312C8">
            <w:pPr>
              <w:jc w:val="center"/>
              <w:rPr>
                <w:rFonts w:ascii="Times" w:hAnsi="Times" w:cs="Times New Roman"/>
                <w:sz w:val="24"/>
                <w:szCs w:val="24"/>
                <w:lang w:val="en-GB"/>
              </w:rPr>
            </w:pPr>
            <w:r w:rsidRPr="00CF770E">
              <w:rPr>
                <w:rFonts w:ascii="Times" w:hAnsi="Times" w:cs="Times New Roman"/>
                <w:sz w:val="24"/>
                <w:szCs w:val="24"/>
                <w:lang w:val="en-GB"/>
              </w:rPr>
              <w:t>NF</w:t>
            </w:r>
          </w:p>
        </w:tc>
        <w:tc>
          <w:tcPr>
            <w:tcW w:w="709" w:type="dxa"/>
          </w:tcPr>
          <w:p w:rsidR="00D312C8" w:rsidRPr="00CF770E" w:rsidRDefault="00D312C8" w:rsidP="00D312C8">
            <w:pPr>
              <w:jc w:val="center"/>
              <w:rPr>
                <w:rFonts w:ascii="Times" w:hAnsi="Times" w:cs="Times New Roman"/>
                <w:sz w:val="24"/>
                <w:szCs w:val="24"/>
                <w:lang w:val="en-GB"/>
              </w:rPr>
            </w:pPr>
            <w:r w:rsidRPr="00CF770E">
              <w:rPr>
                <w:rFonts w:ascii="Times" w:hAnsi="Times" w:cs="Times New Roman"/>
                <w:sz w:val="24"/>
                <w:szCs w:val="24"/>
                <w:lang w:val="en-GB"/>
              </w:rPr>
              <w:t>48</w:t>
            </w:r>
          </w:p>
        </w:tc>
      </w:tr>
      <w:tr w:rsidR="00D312C8" w:rsidRPr="00CF770E" w:rsidTr="00D312C8">
        <w:tc>
          <w:tcPr>
            <w:tcW w:w="534" w:type="dxa"/>
          </w:tcPr>
          <w:p w:rsidR="00D312C8" w:rsidRPr="00CF770E" w:rsidRDefault="00D312C8" w:rsidP="00D312C8">
            <w:pPr>
              <w:rPr>
                <w:rFonts w:ascii="Times" w:hAnsi="Times" w:cs="Times New Roman"/>
                <w:sz w:val="24"/>
                <w:szCs w:val="24"/>
                <w:lang w:val="en-GB"/>
              </w:rPr>
            </w:pPr>
            <w:r w:rsidRPr="00CF770E">
              <w:rPr>
                <w:rFonts w:ascii="Times" w:hAnsi="Times" w:cs="Times New Roman"/>
                <w:sz w:val="24"/>
                <w:szCs w:val="24"/>
                <w:lang w:val="en-GB"/>
              </w:rPr>
              <w:t>11.</w:t>
            </w:r>
          </w:p>
        </w:tc>
        <w:tc>
          <w:tcPr>
            <w:tcW w:w="1134" w:type="dxa"/>
          </w:tcPr>
          <w:p w:rsidR="00D312C8" w:rsidRPr="00CF770E" w:rsidRDefault="00D312C8" w:rsidP="00D312C8">
            <w:pPr>
              <w:jc w:val="center"/>
              <w:rPr>
                <w:rFonts w:ascii="Times" w:hAnsi="Times" w:cs="Times New Roman"/>
                <w:sz w:val="24"/>
                <w:szCs w:val="24"/>
                <w:lang w:val="en-GB"/>
              </w:rPr>
            </w:pPr>
            <w:r w:rsidRPr="00CF770E">
              <w:rPr>
                <w:rFonts w:ascii="Times" w:hAnsi="Times" w:cs="Times New Roman"/>
                <w:sz w:val="24"/>
                <w:szCs w:val="24"/>
                <w:lang w:val="en-GB"/>
              </w:rPr>
              <w:t>R</w:t>
            </w:r>
          </w:p>
        </w:tc>
        <w:tc>
          <w:tcPr>
            <w:tcW w:w="850" w:type="dxa"/>
          </w:tcPr>
          <w:p w:rsidR="00D312C8" w:rsidRPr="00CF770E" w:rsidRDefault="00D312C8" w:rsidP="00D312C8">
            <w:pPr>
              <w:jc w:val="center"/>
              <w:rPr>
                <w:rFonts w:ascii="Times" w:hAnsi="Times" w:cs="Times New Roman"/>
                <w:sz w:val="24"/>
                <w:szCs w:val="24"/>
                <w:lang w:val="en-GB"/>
              </w:rPr>
            </w:pPr>
            <w:r w:rsidRPr="00CF770E">
              <w:rPr>
                <w:rFonts w:ascii="Times" w:hAnsi="Times" w:cs="Times New Roman"/>
                <w:sz w:val="24"/>
                <w:szCs w:val="24"/>
                <w:lang w:val="en-GB"/>
              </w:rPr>
              <w:t>36</w:t>
            </w:r>
          </w:p>
        </w:tc>
        <w:tc>
          <w:tcPr>
            <w:tcW w:w="709" w:type="dxa"/>
          </w:tcPr>
          <w:p w:rsidR="00D312C8" w:rsidRPr="00CF770E" w:rsidRDefault="00D312C8" w:rsidP="00D312C8">
            <w:pPr>
              <w:rPr>
                <w:rFonts w:ascii="Times" w:hAnsi="Times" w:cs="Times New Roman"/>
                <w:sz w:val="24"/>
                <w:szCs w:val="24"/>
                <w:lang w:val="en-GB"/>
              </w:rPr>
            </w:pPr>
            <w:r w:rsidRPr="00CF770E">
              <w:rPr>
                <w:rFonts w:ascii="Times" w:hAnsi="Times" w:cs="Times New Roman"/>
                <w:sz w:val="24"/>
                <w:szCs w:val="24"/>
                <w:lang w:val="en-GB"/>
              </w:rPr>
              <w:t>24.</w:t>
            </w:r>
          </w:p>
        </w:tc>
        <w:tc>
          <w:tcPr>
            <w:tcW w:w="1134" w:type="dxa"/>
          </w:tcPr>
          <w:p w:rsidR="00D312C8" w:rsidRPr="00CF770E" w:rsidRDefault="00D312C8" w:rsidP="00D312C8">
            <w:pPr>
              <w:jc w:val="center"/>
              <w:rPr>
                <w:rFonts w:ascii="Times" w:hAnsi="Times" w:cs="Times New Roman"/>
                <w:sz w:val="24"/>
                <w:szCs w:val="24"/>
                <w:lang w:val="en-GB"/>
              </w:rPr>
            </w:pPr>
            <w:r w:rsidRPr="00CF770E">
              <w:rPr>
                <w:rFonts w:ascii="Times" w:hAnsi="Times" w:cs="Times New Roman"/>
                <w:sz w:val="24"/>
                <w:szCs w:val="24"/>
                <w:lang w:val="en-GB"/>
              </w:rPr>
              <w:t>MANA</w:t>
            </w:r>
          </w:p>
        </w:tc>
        <w:tc>
          <w:tcPr>
            <w:tcW w:w="709" w:type="dxa"/>
          </w:tcPr>
          <w:p w:rsidR="00D312C8" w:rsidRPr="00CF770E" w:rsidRDefault="00D312C8" w:rsidP="00D312C8">
            <w:pPr>
              <w:jc w:val="center"/>
              <w:rPr>
                <w:rFonts w:ascii="Times" w:hAnsi="Times" w:cs="Times New Roman"/>
                <w:sz w:val="24"/>
                <w:szCs w:val="24"/>
                <w:lang w:val="en-GB"/>
              </w:rPr>
            </w:pPr>
            <w:r w:rsidRPr="00CF770E">
              <w:rPr>
                <w:rFonts w:ascii="Times" w:hAnsi="Times" w:cs="Times New Roman"/>
                <w:sz w:val="24"/>
                <w:szCs w:val="24"/>
                <w:lang w:val="en-GB"/>
              </w:rPr>
              <w:t>36</w:t>
            </w:r>
          </w:p>
        </w:tc>
      </w:tr>
      <w:tr w:rsidR="00D312C8" w:rsidRPr="00CF770E" w:rsidTr="00D312C8">
        <w:tc>
          <w:tcPr>
            <w:tcW w:w="534" w:type="dxa"/>
          </w:tcPr>
          <w:p w:rsidR="00D312C8" w:rsidRPr="00CF770E" w:rsidRDefault="00D312C8" w:rsidP="00D312C8">
            <w:pPr>
              <w:rPr>
                <w:rFonts w:ascii="Times" w:hAnsi="Times" w:cs="Times New Roman"/>
                <w:sz w:val="24"/>
                <w:szCs w:val="24"/>
                <w:lang w:val="en-GB"/>
              </w:rPr>
            </w:pPr>
            <w:r w:rsidRPr="00CF770E">
              <w:rPr>
                <w:rFonts w:ascii="Times" w:hAnsi="Times" w:cs="Times New Roman"/>
                <w:sz w:val="24"/>
                <w:szCs w:val="24"/>
                <w:lang w:val="en-GB"/>
              </w:rPr>
              <w:t>12.</w:t>
            </w:r>
          </w:p>
        </w:tc>
        <w:tc>
          <w:tcPr>
            <w:tcW w:w="1134" w:type="dxa"/>
          </w:tcPr>
          <w:p w:rsidR="00D312C8" w:rsidRPr="00CF770E" w:rsidRDefault="00D312C8" w:rsidP="00D312C8">
            <w:pPr>
              <w:jc w:val="center"/>
              <w:rPr>
                <w:rFonts w:ascii="Times" w:hAnsi="Times" w:cs="Times New Roman"/>
                <w:sz w:val="24"/>
                <w:szCs w:val="24"/>
                <w:lang w:val="en-GB"/>
              </w:rPr>
            </w:pPr>
            <w:r w:rsidRPr="00CF770E">
              <w:rPr>
                <w:rFonts w:ascii="Times" w:hAnsi="Times" w:cs="Times New Roman"/>
                <w:sz w:val="24"/>
                <w:szCs w:val="24"/>
                <w:lang w:val="en-GB"/>
              </w:rPr>
              <w:t>AK</w:t>
            </w:r>
          </w:p>
        </w:tc>
        <w:tc>
          <w:tcPr>
            <w:tcW w:w="850" w:type="dxa"/>
          </w:tcPr>
          <w:p w:rsidR="00D312C8" w:rsidRPr="00CF770E" w:rsidRDefault="00D312C8" w:rsidP="00D312C8">
            <w:pPr>
              <w:jc w:val="center"/>
              <w:rPr>
                <w:rFonts w:ascii="Times" w:hAnsi="Times" w:cs="Times New Roman"/>
                <w:sz w:val="24"/>
                <w:szCs w:val="24"/>
                <w:lang w:val="en-GB"/>
              </w:rPr>
            </w:pPr>
            <w:r w:rsidRPr="00CF770E">
              <w:rPr>
                <w:rFonts w:ascii="Times" w:hAnsi="Times" w:cs="Times New Roman"/>
                <w:sz w:val="24"/>
                <w:szCs w:val="24"/>
                <w:lang w:val="en-GB"/>
              </w:rPr>
              <w:t>44</w:t>
            </w:r>
          </w:p>
        </w:tc>
        <w:tc>
          <w:tcPr>
            <w:tcW w:w="709" w:type="dxa"/>
          </w:tcPr>
          <w:p w:rsidR="00D312C8" w:rsidRPr="00CF770E" w:rsidRDefault="00D312C8" w:rsidP="00D312C8">
            <w:pPr>
              <w:rPr>
                <w:rFonts w:ascii="Times" w:hAnsi="Times" w:cs="Times New Roman"/>
                <w:sz w:val="24"/>
                <w:szCs w:val="24"/>
                <w:lang w:val="en-GB"/>
              </w:rPr>
            </w:pPr>
            <w:r w:rsidRPr="00CF770E">
              <w:rPr>
                <w:rFonts w:ascii="Times" w:hAnsi="Times" w:cs="Times New Roman"/>
                <w:sz w:val="24"/>
                <w:szCs w:val="24"/>
                <w:lang w:val="en-GB"/>
              </w:rPr>
              <w:t>25.</w:t>
            </w:r>
          </w:p>
        </w:tc>
        <w:tc>
          <w:tcPr>
            <w:tcW w:w="1134" w:type="dxa"/>
          </w:tcPr>
          <w:p w:rsidR="00D312C8" w:rsidRPr="00CF770E" w:rsidRDefault="00D312C8" w:rsidP="00D312C8">
            <w:pPr>
              <w:jc w:val="center"/>
              <w:rPr>
                <w:rFonts w:ascii="Times" w:hAnsi="Times" w:cs="Times New Roman"/>
                <w:sz w:val="24"/>
                <w:szCs w:val="24"/>
                <w:lang w:val="en-GB"/>
              </w:rPr>
            </w:pPr>
            <w:r w:rsidRPr="00CF770E">
              <w:rPr>
                <w:rFonts w:ascii="Times" w:hAnsi="Times" w:cs="Times New Roman"/>
                <w:sz w:val="24"/>
                <w:szCs w:val="24"/>
                <w:lang w:val="en-GB"/>
              </w:rPr>
              <w:t>EAP</w:t>
            </w:r>
          </w:p>
        </w:tc>
        <w:tc>
          <w:tcPr>
            <w:tcW w:w="709" w:type="dxa"/>
          </w:tcPr>
          <w:p w:rsidR="00D312C8" w:rsidRPr="00CF770E" w:rsidRDefault="00D312C8" w:rsidP="00D312C8">
            <w:pPr>
              <w:jc w:val="center"/>
              <w:rPr>
                <w:rFonts w:ascii="Times" w:hAnsi="Times" w:cs="Times New Roman"/>
                <w:sz w:val="24"/>
                <w:szCs w:val="24"/>
                <w:lang w:val="en-GB"/>
              </w:rPr>
            </w:pPr>
            <w:r w:rsidRPr="00CF770E">
              <w:rPr>
                <w:rFonts w:ascii="Times" w:hAnsi="Times" w:cs="Times New Roman"/>
                <w:sz w:val="24"/>
                <w:szCs w:val="24"/>
                <w:lang w:val="en-GB"/>
              </w:rPr>
              <w:t>-</w:t>
            </w:r>
          </w:p>
        </w:tc>
      </w:tr>
      <w:tr w:rsidR="00D312C8" w:rsidRPr="00CF770E" w:rsidTr="00D312C8">
        <w:tc>
          <w:tcPr>
            <w:tcW w:w="534" w:type="dxa"/>
          </w:tcPr>
          <w:p w:rsidR="00D312C8" w:rsidRPr="00CF770E" w:rsidRDefault="00D312C8" w:rsidP="00D312C8">
            <w:pPr>
              <w:rPr>
                <w:rFonts w:ascii="Times" w:hAnsi="Times" w:cs="Times New Roman"/>
                <w:sz w:val="24"/>
                <w:szCs w:val="24"/>
                <w:lang w:val="en-GB"/>
              </w:rPr>
            </w:pPr>
            <w:r w:rsidRPr="00CF770E">
              <w:rPr>
                <w:rFonts w:ascii="Times" w:hAnsi="Times" w:cs="Times New Roman"/>
                <w:sz w:val="24"/>
                <w:szCs w:val="24"/>
                <w:lang w:val="en-GB"/>
              </w:rPr>
              <w:t>13.</w:t>
            </w:r>
          </w:p>
        </w:tc>
        <w:tc>
          <w:tcPr>
            <w:tcW w:w="1134" w:type="dxa"/>
          </w:tcPr>
          <w:p w:rsidR="00D312C8" w:rsidRPr="00CF770E" w:rsidRDefault="00D312C8" w:rsidP="00D312C8">
            <w:pPr>
              <w:jc w:val="center"/>
              <w:rPr>
                <w:rFonts w:ascii="Times" w:hAnsi="Times" w:cs="Times New Roman"/>
                <w:sz w:val="24"/>
                <w:szCs w:val="24"/>
                <w:lang w:val="en-GB"/>
              </w:rPr>
            </w:pPr>
            <w:r w:rsidRPr="00CF770E">
              <w:rPr>
                <w:rFonts w:ascii="Times" w:hAnsi="Times" w:cs="Times New Roman"/>
                <w:sz w:val="24"/>
                <w:szCs w:val="24"/>
                <w:lang w:val="en-GB"/>
              </w:rPr>
              <w:t>AJ</w:t>
            </w:r>
          </w:p>
        </w:tc>
        <w:tc>
          <w:tcPr>
            <w:tcW w:w="850" w:type="dxa"/>
          </w:tcPr>
          <w:p w:rsidR="00D312C8" w:rsidRPr="00CF770E" w:rsidRDefault="00D312C8" w:rsidP="00D312C8">
            <w:pPr>
              <w:jc w:val="center"/>
              <w:rPr>
                <w:rFonts w:ascii="Times" w:hAnsi="Times" w:cs="Times New Roman"/>
                <w:sz w:val="24"/>
                <w:szCs w:val="24"/>
                <w:lang w:val="en-GB"/>
              </w:rPr>
            </w:pPr>
            <w:r w:rsidRPr="00CF770E">
              <w:rPr>
                <w:rFonts w:ascii="Times" w:hAnsi="Times" w:cs="Times New Roman"/>
                <w:sz w:val="24"/>
                <w:szCs w:val="24"/>
                <w:lang w:val="en-GB"/>
              </w:rPr>
              <w:t>30</w:t>
            </w:r>
          </w:p>
        </w:tc>
        <w:tc>
          <w:tcPr>
            <w:tcW w:w="2552" w:type="dxa"/>
            <w:gridSpan w:val="3"/>
          </w:tcPr>
          <w:p w:rsidR="00D312C8" w:rsidRPr="00CF770E" w:rsidRDefault="00D312C8" w:rsidP="00D312C8">
            <w:pPr>
              <w:jc w:val="center"/>
              <w:rPr>
                <w:rFonts w:ascii="Times" w:hAnsi="Times" w:cs="Times New Roman"/>
                <w:sz w:val="24"/>
                <w:szCs w:val="24"/>
                <w:lang w:val="en-GB"/>
              </w:rPr>
            </w:pPr>
            <w:r w:rsidRPr="00CF770E">
              <w:rPr>
                <w:rFonts w:ascii="Times" w:hAnsi="Times" w:cs="Times New Roman"/>
                <w:sz w:val="24"/>
                <w:szCs w:val="24"/>
                <w:lang w:val="en-GB"/>
              </w:rPr>
              <w:t>Total = 1.196</w:t>
            </w:r>
          </w:p>
        </w:tc>
      </w:tr>
    </w:tbl>
    <w:p w:rsidR="00D312C8" w:rsidRDefault="00D312C8" w:rsidP="00D312C8">
      <w:pPr>
        <w:rPr>
          <w:rFonts w:ascii="Times" w:hAnsi="Times" w:cs="Times New Roman"/>
          <w:lang w:val="id-ID"/>
        </w:rPr>
      </w:pPr>
    </w:p>
    <w:p w:rsidR="00D312C8" w:rsidRPr="00CF770E" w:rsidRDefault="00D312C8" w:rsidP="00D312C8">
      <w:pPr>
        <w:jc w:val="both"/>
        <w:rPr>
          <w:rFonts w:ascii="Times" w:hAnsi="Times" w:cs="Times New Roman"/>
        </w:rPr>
      </w:pPr>
      <w:r w:rsidRPr="00CF770E">
        <w:rPr>
          <w:rFonts w:ascii="Times" w:hAnsi="Times" w:cs="Times New Roman"/>
        </w:rPr>
        <w:t>Statistically, the calculation of the average score was as follows:</w:t>
      </w:r>
    </w:p>
    <w:p w:rsidR="00D312C8" w:rsidRPr="00CF770E" w:rsidRDefault="00D312C8" w:rsidP="00D312C8">
      <w:pPr>
        <w:rPr>
          <w:rFonts w:ascii="Times" w:hAnsi="Times" w:cs="Times New Roman"/>
          <w:lang w:val="en-GB"/>
        </w:rPr>
      </w:pPr>
      <m:oMathPara>
        <m:oMath>
          <m:r>
            <w:rPr>
              <w:rFonts w:ascii="Cambria Math" w:hAnsi="Cambria Math" w:cs="Times New Roman"/>
            </w:rPr>
            <m:t>Ẋ=</m:t>
          </m:r>
          <m:f>
            <m:fPr>
              <m:ctrlPr>
                <w:rPr>
                  <w:rFonts w:ascii="Cambria Math" w:hAnsi="Cambria Math" w:cs="Times New Roman"/>
                  <w:i/>
                </w:rPr>
              </m:ctrlPr>
            </m:fPr>
            <m:num>
              <m:r>
                <w:rPr>
                  <w:rFonts w:ascii="Cambria Math" w:hAnsi="Cambria Math" w:cs="Times New Roman"/>
                </w:rPr>
                <m:t>1.196</m:t>
              </m:r>
            </m:num>
            <m:den>
              <m:r>
                <w:rPr>
                  <w:rFonts w:ascii="Cambria Math" w:hAnsi="Cambria Math" w:cs="Times New Roman"/>
                </w:rPr>
                <m:t>25</m:t>
              </m:r>
            </m:den>
          </m:f>
          <m:r>
            <w:rPr>
              <w:rFonts w:ascii="Cambria Math" w:hAnsi="Cambria Math" w:cs="Times New Roman"/>
            </w:rPr>
            <m:t>=47,84</m:t>
          </m:r>
          <m:d>
            <m:dPr>
              <m:ctrlPr>
                <w:rPr>
                  <w:rFonts w:ascii="Cambria Math" w:hAnsi="Cambria Math" w:cs="Times New Roman"/>
                  <w:i/>
                  <w:lang w:val="en-GB"/>
                </w:rPr>
              </m:ctrlPr>
            </m:dPr>
            <m:e>
              <m:r>
                <w:rPr>
                  <w:rFonts w:ascii="Cambria Math" w:hAnsi="Cambria Math" w:cs="Times New Roman"/>
                  <w:lang w:val="en-GB"/>
                </w:rPr>
                <m:t>Ẋ=47,84</m:t>
              </m:r>
            </m:e>
          </m:d>
        </m:oMath>
      </m:oMathPara>
    </w:p>
    <w:p w:rsidR="00D312C8" w:rsidRPr="00CF770E" w:rsidRDefault="00D312C8" w:rsidP="00D312C8">
      <w:pPr>
        <w:ind w:firstLine="360"/>
        <w:jc w:val="both"/>
        <w:rPr>
          <w:rFonts w:ascii="Times" w:hAnsi="Times" w:cs="Times New Roman"/>
          <w:lang w:val="en-GB"/>
        </w:rPr>
      </w:pPr>
      <w:r w:rsidRPr="00CF770E">
        <w:rPr>
          <w:rFonts w:ascii="Times" w:hAnsi="Times" w:cs="Times New Roman"/>
          <w:lang w:val="en-GB"/>
        </w:rPr>
        <w:t>The results of a pre-test taken by 25 students are shown in Table 4.2. The researcher added up everyone's pre-test scores and came up with a grand total of 1,196. The pre-test results reveal that the lowest score obtained was 24, and the best score obtained was 88. The next step is to obtain the mean value of the pre-test using the formula presented in Chapter 3 of the descriptive quantitative analysis textbook. The researcher found that the a</w:t>
      </w:r>
      <w:r>
        <w:rPr>
          <w:rFonts w:ascii="Times" w:hAnsi="Times" w:cs="Times New Roman"/>
          <w:lang w:val="en-GB"/>
        </w:rPr>
        <w:t>verage pre-test score was 47.84</w:t>
      </w:r>
      <w:r w:rsidRPr="00CF770E">
        <w:rPr>
          <w:rFonts w:ascii="Times" w:hAnsi="Times" w:cs="Times New Roman"/>
          <w:lang w:val="en-GB"/>
        </w:rPr>
        <w:t>.</w:t>
      </w:r>
    </w:p>
    <w:p w:rsidR="00D312C8" w:rsidRPr="00CF770E" w:rsidRDefault="00D312C8" w:rsidP="00D312C8">
      <w:pPr>
        <w:pStyle w:val="ListParagraph"/>
        <w:numPr>
          <w:ilvl w:val="0"/>
          <w:numId w:val="6"/>
        </w:numPr>
        <w:spacing w:after="0" w:line="240" w:lineRule="auto"/>
        <w:rPr>
          <w:rFonts w:ascii="Times" w:hAnsi="Times"/>
          <w:b/>
          <w:bCs/>
        </w:rPr>
      </w:pPr>
      <w:r w:rsidRPr="00CF770E">
        <w:rPr>
          <w:rFonts w:ascii="Times" w:hAnsi="Times"/>
          <w:b/>
          <w:bCs/>
        </w:rPr>
        <w:lastRenderedPageBreak/>
        <w:t>Post-test result</w:t>
      </w:r>
    </w:p>
    <w:p w:rsidR="00D312C8" w:rsidRPr="00D312C8" w:rsidRDefault="00D312C8" w:rsidP="00D312C8">
      <w:pPr>
        <w:ind w:firstLine="360"/>
        <w:jc w:val="both"/>
        <w:rPr>
          <w:rFonts w:ascii="Times" w:hAnsi="Times" w:cs="Times New Roman"/>
          <w:lang w:val="en-GB"/>
        </w:rPr>
      </w:pPr>
      <w:r w:rsidRPr="00D312C8">
        <w:rPr>
          <w:rFonts w:ascii="Times" w:hAnsi="Times"/>
          <w:bCs/>
        </w:rPr>
        <w:t xml:space="preserve">After the treatment was given, thus the researcher conducted post-test. It aims to see students’ listening skill development after treatment. </w:t>
      </w:r>
      <w:r w:rsidRPr="00D312C8">
        <w:rPr>
          <w:rFonts w:ascii="Times" w:hAnsi="Times" w:cs="Times New Roman"/>
          <w:lang w:val="en-GB"/>
        </w:rPr>
        <w:t>The table below is the students' score after given a treatment.</w:t>
      </w:r>
    </w:p>
    <w:p w:rsidR="00D312C8" w:rsidRPr="00CF770E" w:rsidRDefault="00D312C8" w:rsidP="00D312C8">
      <w:pPr>
        <w:pStyle w:val="Caption"/>
        <w:keepNext/>
        <w:jc w:val="center"/>
        <w:rPr>
          <w:rFonts w:ascii="Times" w:hAnsi="Times"/>
          <w:i w:val="0"/>
          <w:iCs w:val="0"/>
          <w:color w:val="000000" w:themeColor="text1"/>
          <w:sz w:val="24"/>
          <w:szCs w:val="24"/>
        </w:rPr>
      </w:pPr>
      <w:r w:rsidRPr="00CF770E">
        <w:rPr>
          <w:rFonts w:ascii="Times" w:hAnsi="Times"/>
          <w:i w:val="0"/>
          <w:iCs w:val="0"/>
          <w:color w:val="000000" w:themeColor="text1"/>
          <w:sz w:val="24"/>
          <w:szCs w:val="24"/>
        </w:rPr>
        <w:t>Table 4.3 S</w:t>
      </w:r>
      <w:proofErr w:type="spellStart"/>
      <w:r w:rsidRPr="00CF770E">
        <w:rPr>
          <w:rFonts w:ascii="Times" w:hAnsi="Times"/>
          <w:i w:val="0"/>
          <w:iCs w:val="0"/>
          <w:color w:val="000000" w:themeColor="text1"/>
          <w:sz w:val="24"/>
          <w:szCs w:val="24"/>
          <w:lang w:val="en-GB"/>
        </w:rPr>
        <w:t>tudents</w:t>
      </w:r>
      <w:proofErr w:type="spellEnd"/>
      <w:r w:rsidRPr="00CF770E">
        <w:rPr>
          <w:rFonts w:ascii="Times" w:hAnsi="Times"/>
          <w:i w:val="0"/>
          <w:iCs w:val="0"/>
          <w:color w:val="000000" w:themeColor="text1"/>
          <w:sz w:val="24"/>
          <w:szCs w:val="24"/>
          <w:lang w:val="en-GB"/>
        </w:rPr>
        <w:t>’ Post-test scores</w:t>
      </w:r>
    </w:p>
    <w:tbl>
      <w:tblPr>
        <w:tblStyle w:val="TableGrid"/>
        <w:tblW w:w="4928" w:type="dxa"/>
        <w:tblLayout w:type="fixed"/>
        <w:tblLook w:val="04A0"/>
      </w:tblPr>
      <w:tblGrid>
        <w:gridCol w:w="534"/>
        <w:gridCol w:w="1134"/>
        <w:gridCol w:w="850"/>
        <w:gridCol w:w="567"/>
        <w:gridCol w:w="1134"/>
        <w:gridCol w:w="709"/>
      </w:tblGrid>
      <w:tr w:rsidR="00D312C8" w:rsidRPr="00CF770E" w:rsidTr="00780FDA">
        <w:tc>
          <w:tcPr>
            <w:tcW w:w="534" w:type="dxa"/>
          </w:tcPr>
          <w:p w:rsidR="00D312C8" w:rsidRPr="00780FDA" w:rsidRDefault="00D312C8" w:rsidP="001C0FD4">
            <w:pPr>
              <w:jc w:val="center"/>
              <w:rPr>
                <w:rFonts w:ascii="Times" w:hAnsi="Times" w:cs="Times New Roman"/>
                <w:b/>
                <w:sz w:val="20"/>
                <w:szCs w:val="24"/>
                <w:lang w:val="en-GB"/>
              </w:rPr>
            </w:pPr>
            <w:r w:rsidRPr="00780FDA">
              <w:rPr>
                <w:rFonts w:ascii="Times" w:hAnsi="Times" w:cs="Times New Roman"/>
                <w:b/>
                <w:sz w:val="20"/>
                <w:szCs w:val="24"/>
                <w:lang w:val="en-GB"/>
              </w:rPr>
              <w:t>No</w:t>
            </w:r>
          </w:p>
        </w:tc>
        <w:tc>
          <w:tcPr>
            <w:tcW w:w="1134" w:type="dxa"/>
          </w:tcPr>
          <w:p w:rsidR="00D312C8" w:rsidRPr="00780FDA" w:rsidRDefault="00D312C8" w:rsidP="001C0FD4">
            <w:pPr>
              <w:jc w:val="center"/>
              <w:rPr>
                <w:rFonts w:ascii="Times" w:hAnsi="Times" w:cs="Times New Roman"/>
                <w:b/>
                <w:sz w:val="20"/>
                <w:szCs w:val="24"/>
                <w:lang w:val="en-GB"/>
              </w:rPr>
            </w:pPr>
            <w:r w:rsidRPr="00780FDA">
              <w:rPr>
                <w:rFonts w:ascii="Times" w:hAnsi="Times" w:cs="Times New Roman"/>
                <w:b/>
                <w:sz w:val="20"/>
                <w:szCs w:val="24"/>
                <w:lang w:val="en-GB"/>
              </w:rPr>
              <w:t>Students’ Name</w:t>
            </w:r>
          </w:p>
        </w:tc>
        <w:tc>
          <w:tcPr>
            <w:tcW w:w="850" w:type="dxa"/>
          </w:tcPr>
          <w:p w:rsidR="00D312C8" w:rsidRPr="00780FDA" w:rsidRDefault="00D312C8" w:rsidP="001C0FD4">
            <w:pPr>
              <w:jc w:val="center"/>
              <w:rPr>
                <w:rFonts w:ascii="Times" w:hAnsi="Times" w:cs="Times New Roman"/>
                <w:b/>
                <w:sz w:val="20"/>
                <w:szCs w:val="24"/>
                <w:lang w:val="en-GB"/>
              </w:rPr>
            </w:pPr>
            <w:r w:rsidRPr="00780FDA">
              <w:rPr>
                <w:rFonts w:ascii="Times" w:hAnsi="Times" w:cs="Times New Roman"/>
                <w:b/>
                <w:sz w:val="20"/>
                <w:szCs w:val="24"/>
                <w:lang w:val="en-GB"/>
              </w:rPr>
              <w:t>Score</w:t>
            </w:r>
          </w:p>
        </w:tc>
        <w:tc>
          <w:tcPr>
            <w:tcW w:w="567" w:type="dxa"/>
          </w:tcPr>
          <w:p w:rsidR="00D312C8" w:rsidRPr="00780FDA" w:rsidRDefault="00D312C8" w:rsidP="001C0FD4">
            <w:pPr>
              <w:jc w:val="center"/>
              <w:rPr>
                <w:rFonts w:ascii="Times" w:hAnsi="Times" w:cs="Times New Roman"/>
                <w:b/>
                <w:sz w:val="20"/>
                <w:szCs w:val="24"/>
                <w:lang w:val="en-GB"/>
              </w:rPr>
            </w:pPr>
            <w:r w:rsidRPr="00780FDA">
              <w:rPr>
                <w:rFonts w:ascii="Times" w:hAnsi="Times" w:cs="Times New Roman"/>
                <w:b/>
                <w:sz w:val="20"/>
                <w:szCs w:val="24"/>
                <w:lang w:val="en-GB"/>
              </w:rPr>
              <w:t>No</w:t>
            </w:r>
          </w:p>
        </w:tc>
        <w:tc>
          <w:tcPr>
            <w:tcW w:w="1134" w:type="dxa"/>
          </w:tcPr>
          <w:p w:rsidR="00D312C8" w:rsidRPr="00780FDA" w:rsidRDefault="00D312C8" w:rsidP="001C0FD4">
            <w:pPr>
              <w:jc w:val="center"/>
              <w:rPr>
                <w:rFonts w:ascii="Times" w:hAnsi="Times" w:cs="Times New Roman"/>
                <w:b/>
                <w:sz w:val="20"/>
                <w:szCs w:val="24"/>
                <w:lang w:val="en-GB"/>
              </w:rPr>
            </w:pPr>
            <w:r w:rsidRPr="00780FDA">
              <w:rPr>
                <w:rFonts w:ascii="Times" w:hAnsi="Times" w:cs="Times New Roman"/>
                <w:b/>
                <w:sz w:val="20"/>
                <w:szCs w:val="24"/>
                <w:lang w:val="en-GB"/>
              </w:rPr>
              <w:t>Students’  Name</w:t>
            </w:r>
          </w:p>
        </w:tc>
        <w:tc>
          <w:tcPr>
            <w:tcW w:w="709" w:type="dxa"/>
          </w:tcPr>
          <w:p w:rsidR="00D312C8" w:rsidRPr="00780FDA" w:rsidRDefault="00D312C8" w:rsidP="001C0FD4">
            <w:pPr>
              <w:jc w:val="center"/>
              <w:rPr>
                <w:rFonts w:ascii="Times" w:hAnsi="Times" w:cs="Times New Roman"/>
                <w:b/>
                <w:sz w:val="20"/>
                <w:szCs w:val="24"/>
                <w:lang w:val="en-GB"/>
              </w:rPr>
            </w:pPr>
            <w:r w:rsidRPr="00780FDA">
              <w:rPr>
                <w:rFonts w:ascii="Times" w:hAnsi="Times" w:cs="Times New Roman"/>
                <w:b/>
                <w:sz w:val="20"/>
                <w:szCs w:val="24"/>
                <w:lang w:val="en-GB"/>
              </w:rPr>
              <w:t>Score</w:t>
            </w:r>
          </w:p>
        </w:tc>
      </w:tr>
      <w:tr w:rsidR="00D312C8" w:rsidRPr="00CF770E" w:rsidTr="00780FDA">
        <w:tc>
          <w:tcPr>
            <w:tcW w:w="534" w:type="dxa"/>
          </w:tcPr>
          <w:p w:rsidR="00D312C8" w:rsidRPr="00CF770E" w:rsidRDefault="00D312C8" w:rsidP="001C0FD4">
            <w:pPr>
              <w:rPr>
                <w:rFonts w:ascii="Times" w:hAnsi="Times" w:cs="Times New Roman"/>
                <w:sz w:val="24"/>
                <w:szCs w:val="24"/>
                <w:lang w:val="en-GB"/>
              </w:rPr>
            </w:pPr>
            <w:r w:rsidRPr="00CF770E">
              <w:rPr>
                <w:rFonts w:ascii="Times" w:hAnsi="Times" w:cs="Times New Roman"/>
                <w:sz w:val="24"/>
                <w:szCs w:val="24"/>
                <w:lang w:val="en-GB"/>
              </w:rPr>
              <w:t>1.</w:t>
            </w:r>
          </w:p>
        </w:tc>
        <w:tc>
          <w:tcPr>
            <w:tcW w:w="1134" w:type="dxa"/>
          </w:tcPr>
          <w:p w:rsidR="00D312C8" w:rsidRPr="00CF770E" w:rsidRDefault="00D312C8" w:rsidP="001C0FD4">
            <w:pPr>
              <w:jc w:val="center"/>
              <w:rPr>
                <w:rFonts w:ascii="Times" w:hAnsi="Times" w:cs="Times New Roman"/>
                <w:sz w:val="24"/>
                <w:szCs w:val="24"/>
                <w:lang w:val="en-GB"/>
              </w:rPr>
            </w:pPr>
            <w:r w:rsidRPr="00CF770E">
              <w:rPr>
                <w:rFonts w:ascii="Times" w:hAnsi="Times" w:cs="Times New Roman"/>
                <w:sz w:val="24"/>
                <w:szCs w:val="24"/>
                <w:lang w:val="en-GB"/>
              </w:rPr>
              <w:t>NP</w:t>
            </w:r>
          </w:p>
        </w:tc>
        <w:tc>
          <w:tcPr>
            <w:tcW w:w="850" w:type="dxa"/>
          </w:tcPr>
          <w:p w:rsidR="00D312C8" w:rsidRPr="00CF770E" w:rsidRDefault="00D312C8" w:rsidP="001C0FD4">
            <w:pPr>
              <w:jc w:val="center"/>
              <w:rPr>
                <w:rFonts w:ascii="Times" w:hAnsi="Times" w:cs="Times New Roman"/>
                <w:sz w:val="24"/>
                <w:szCs w:val="24"/>
                <w:lang w:val="en-GB"/>
              </w:rPr>
            </w:pPr>
            <w:r w:rsidRPr="00CF770E">
              <w:rPr>
                <w:rFonts w:ascii="Times" w:hAnsi="Times" w:cs="Times New Roman"/>
                <w:sz w:val="24"/>
                <w:szCs w:val="24"/>
                <w:lang w:val="en-GB"/>
              </w:rPr>
              <w:t>60</w:t>
            </w:r>
          </w:p>
        </w:tc>
        <w:tc>
          <w:tcPr>
            <w:tcW w:w="567" w:type="dxa"/>
          </w:tcPr>
          <w:p w:rsidR="00D312C8" w:rsidRPr="00CF770E" w:rsidRDefault="00D312C8" w:rsidP="001C0FD4">
            <w:pPr>
              <w:rPr>
                <w:rFonts w:ascii="Times" w:hAnsi="Times" w:cs="Times New Roman"/>
                <w:sz w:val="24"/>
                <w:szCs w:val="24"/>
                <w:lang w:val="en-GB"/>
              </w:rPr>
            </w:pPr>
            <w:r w:rsidRPr="00CF770E">
              <w:rPr>
                <w:rFonts w:ascii="Times" w:hAnsi="Times" w:cs="Times New Roman"/>
                <w:sz w:val="24"/>
                <w:szCs w:val="24"/>
                <w:lang w:val="en-GB"/>
              </w:rPr>
              <w:t>14.</w:t>
            </w:r>
          </w:p>
        </w:tc>
        <w:tc>
          <w:tcPr>
            <w:tcW w:w="1134" w:type="dxa"/>
          </w:tcPr>
          <w:p w:rsidR="00D312C8" w:rsidRPr="00CF770E" w:rsidRDefault="00D312C8" w:rsidP="00780FDA">
            <w:pPr>
              <w:tabs>
                <w:tab w:val="center" w:pos="1168"/>
                <w:tab w:val="right" w:pos="2336"/>
              </w:tabs>
              <w:jc w:val="center"/>
              <w:rPr>
                <w:rFonts w:ascii="Times" w:hAnsi="Times" w:cs="Times New Roman"/>
                <w:sz w:val="24"/>
                <w:szCs w:val="24"/>
                <w:lang w:val="en-GB"/>
              </w:rPr>
            </w:pPr>
            <w:r w:rsidRPr="00CF770E">
              <w:rPr>
                <w:rFonts w:ascii="Times" w:hAnsi="Times" w:cs="Times New Roman"/>
                <w:sz w:val="24"/>
                <w:szCs w:val="24"/>
                <w:lang w:val="en-GB"/>
              </w:rPr>
              <w:t>ZIZ</w:t>
            </w:r>
          </w:p>
        </w:tc>
        <w:tc>
          <w:tcPr>
            <w:tcW w:w="709" w:type="dxa"/>
          </w:tcPr>
          <w:p w:rsidR="00D312C8" w:rsidRPr="00CF770E" w:rsidRDefault="00D312C8" w:rsidP="001C0FD4">
            <w:pPr>
              <w:jc w:val="center"/>
              <w:rPr>
                <w:rFonts w:ascii="Times" w:hAnsi="Times" w:cs="Times New Roman"/>
                <w:sz w:val="24"/>
                <w:szCs w:val="24"/>
                <w:lang w:val="en-GB"/>
              </w:rPr>
            </w:pPr>
            <w:r w:rsidRPr="00CF770E">
              <w:rPr>
                <w:rFonts w:ascii="Times" w:hAnsi="Times" w:cs="Times New Roman"/>
                <w:sz w:val="24"/>
                <w:szCs w:val="24"/>
                <w:lang w:val="en-GB"/>
              </w:rPr>
              <w:t>82</w:t>
            </w:r>
          </w:p>
        </w:tc>
      </w:tr>
      <w:tr w:rsidR="00D312C8" w:rsidRPr="00CF770E" w:rsidTr="00780FDA">
        <w:tc>
          <w:tcPr>
            <w:tcW w:w="534" w:type="dxa"/>
          </w:tcPr>
          <w:p w:rsidR="00D312C8" w:rsidRPr="00CF770E" w:rsidRDefault="00D312C8" w:rsidP="001C0FD4">
            <w:pPr>
              <w:rPr>
                <w:rFonts w:ascii="Times" w:hAnsi="Times" w:cs="Times New Roman"/>
                <w:sz w:val="24"/>
                <w:szCs w:val="24"/>
                <w:lang w:val="en-GB"/>
              </w:rPr>
            </w:pPr>
            <w:r w:rsidRPr="00CF770E">
              <w:rPr>
                <w:rFonts w:ascii="Times" w:hAnsi="Times" w:cs="Times New Roman"/>
                <w:sz w:val="24"/>
                <w:szCs w:val="24"/>
                <w:lang w:val="en-GB"/>
              </w:rPr>
              <w:t>2.</w:t>
            </w:r>
          </w:p>
        </w:tc>
        <w:tc>
          <w:tcPr>
            <w:tcW w:w="1134" w:type="dxa"/>
          </w:tcPr>
          <w:p w:rsidR="00D312C8" w:rsidRPr="00CF770E" w:rsidRDefault="00D312C8" w:rsidP="001C0FD4">
            <w:pPr>
              <w:jc w:val="center"/>
              <w:rPr>
                <w:rFonts w:ascii="Times" w:hAnsi="Times" w:cs="Times New Roman"/>
                <w:sz w:val="24"/>
                <w:szCs w:val="24"/>
                <w:lang w:val="en-GB"/>
              </w:rPr>
            </w:pPr>
            <w:r w:rsidRPr="00CF770E">
              <w:rPr>
                <w:rFonts w:ascii="Times" w:hAnsi="Times" w:cs="Times New Roman"/>
                <w:sz w:val="24"/>
                <w:szCs w:val="24"/>
                <w:lang w:val="en-GB"/>
              </w:rPr>
              <w:t>TRS</w:t>
            </w:r>
          </w:p>
        </w:tc>
        <w:tc>
          <w:tcPr>
            <w:tcW w:w="850" w:type="dxa"/>
          </w:tcPr>
          <w:p w:rsidR="00D312C8" w:rsidRPr="00CF770E" w:rsidRDefault="00D312C8" w:rsidP="001C0FD4">
            <w:pPr>
              <w:jc w:val="center"/>
              <w:rPr>
                <w:rFonts w:ascii="Times" w:hAnsi="Times" w:cs="Times New Roman"/>
                <w:sz w:val="24"/>
                <w:szCs w:val="24"/>
                <w:lang w:val="en-GB"/>
              </w:rPr>
            </w:pPr>
            <w:r w:rsidRPr="00CF770E">
              <w:rPr>
                <w:rFonts w:ascii="Times" w:hAnsi="Times" w:cs="Times New Roman"/>
                <w:sz w:val="24"/>
                <w:szCs w:val="24"/>
                <w:lang w:val="en-GB"/>
              </w:rPr>
              <w:t>54</w:t>
            </w:r>
          </w:p>
        </w:tc>
        <w:tc>
          <w:tcPr>
            <w:tcW w:w="567" w:type="dxa"/>
          </w:tcPr>
          <w:p w:rsidR="00D312C8" w:rsidRPr="00CF770E" w:rsidRDefault="00D312C8" w:rsidP="001C0FD4">
            <w:pPr>
              <w:rPr>
                <w:rFonts w:ascii="Times" w:hAnsi="Times" w:cs="Times New Roman"/>
                <w:sz w:val="24"/>
                <w:szCs w:val="24"/>
                <w:lang w:val="en-GB"/>
              </w:rPr>
            </w:pPr>
            <w:r w:rsidRPr="00CF770E">
              <w:rPr>
                <w:rFonts w:ascii="Times" w:hAnsi="Times" w:cs="Times New Roman"/>
                <w:sz w:val="24"/>
                <w:szCs w:val="24"/>
                <w:lang w:val="en-GB"/>
              </w:rPr>
              <w:t>15.</w:t>
            </w:r>
          </w:p>
        </w:tc>
        <w:tc>
          <w:tcPr>
            <w:tcW w:w="1134" w:type="dxa"/>
          </w:tcPr>
          <w:p w:rsidR="00D312C8" w:rsidRPr="00CF770E" w:rsidRDefault="00D312C8" w:rsidP="001C0FD4">
            <w:pPr>
              <w:jc w:val="center"/>
              <w:rPr>
                <w:rFonts w:ascii="Times" w:hAnsi="Times" w:cs="Times New Roman"/>
                <w:sz w:val="24"/>
                <w:szCs w:val="24"/>
                <w:lang w:val="en-GB"/>
              </w:rPr>
            </w:pPr>
            <w:r w:rsidRPr="00CF770E">
              <w:rPr>
                <w:rFonts w:ascii="Times" w:hAnsi="Times" w:cs="Times New Roman"/>
                <w:sz w:val="24"/>
                <w:szCs w:val="24"/>
                <w:lang w:val="en-GB"/>
              </w:rPr>
              <w:t>SD</w:t>
            </w:r>
          </w:p>
        </w:tc>
        <w:tc>
          <w:tcPr>
            <w:tcW w:w="709" w:type="dxa"/>
          </w:tcPr>
          <w:p w:rsidR="00D312C8" w:rsidRPr="00CF770E" w:rsidRDefault="00D312C8" w:rsidP="001C0FD4">
            <w:pPr>
              <w:jc w:val="center"/>
              <w:rPr>
                <w:rFonts w:ascii="Times" w:hAnsi="Times" w:cs="Times New Roman"/>
                <w:sz w:val="24"/>
                <w:szCs w:val="24"/>
                <w:lang w:val="en-GB"/>
              </w:rPr>
            </w:pPr>
            <w:r w:rsidRPr="00CF770E">
              <w:rPr>
                <w:rFonts w:ascii="Times" w:hAnsi="Times" w:cs="Times New Roman"/>
                <w:sz w:val="24"/>
                <w:szCs w:val="24"/>
                <w:lang w:val="en-GB"/>
              </w:rPr>
              <w:t>78</w:t>
            </w:r>
          </w:p>
        </w:tc>
      </w:tr>
      <w:tr w:rsidR="00D312C8" w:rsidRPr="00CF770E" w:rsidTr="00780FDA">
        <w:tc>
          <w:tcPr>
            <w:tcW w:w="534" w:type="dxa"/>
          </w:tcPr>
          <w:p w:rsidR="00D312C8" w:rsidRPr="00CF770E" w:rsidRDefault="00D312C8" w:rsidP="001C0FD4">
            <w:pPr>
              <w:rPr>
                <w:rFonts w:ascii="Times" w:hAnsi="Times" w:cs="Times New Roman"/>
                <w:sz w:val="24"/>
                <w:szCs w:val="24"/>
                <w:lang w:val="en-GB"/>
              </w:rPr>
            </w:pPr>
            <w:r w:rsidRPr="00CF770E">
              <w:rPr>
                <w:rFonts w:ascii="Times" w:hAnsi="Times" w:cs="Times New Roman"/>
                <w:sz w:val="24"/>
                <w:szCs w:val="24"/>
                <w:lang w:val="en-GB"/>
              </w:rPr>
              <w:t>3.</w:t>
            </w:r>
          </w:p>
        </w:tc>
        <w:tc>
          <w:tcPr>
            <w:tcW w:w="1134" w:type="dxa"/>
          </w:tcPr>
          <w:p w:rsidR="00D312C8" w:rsidRPr="00CF770E" w:rsidRDefault="00D312C8" w:rsidP="001C0FD4">
            <w:pPr>
              <w:jc w:val="center"/>
              <w:rPr>
                <w:rFonts w:ascii="Times" w:hAnsi="Times" w:cs="Times New Roman"/>
                <w:sz w:val="24"/>
                <w:szCs w:val="24"/>
                <w:lang w:val="en-GB"/>
              </w:rPr>
            </w:pPr>
            <w:r w:rsidRPr="00CF770E">
              <w:rPr>
                <w:rFonts w:ascii="Times" w:hAnsi="Times" w:cs="Times New Roman"/>
                <w:sz w:val="24"/>
                <w:szCs w:val="24"/>
                <w:lang w:val="en-GB"/>
              </w:rPr>
              <w:t>STA</w:t>
            </w:r>
          </w:p>
        </w:tc>
        <w:tc>
          <w:tcPr>
            <w:tcW w:w="850" w:type="dxa"/>
          </w:tcPr>
          <w:p w:rsidR="00D312C8" w:rsidRPr="00CF770E" w:rsidRDefault="00D312C8" w:rsidP="001C0FD4">
            <w:pPr>
              <w:jc w:val="center"/>
              <w:rPr>
                <w:rFonts w:ascii="Times" w:hAnsi="Times" w:cs="Times New Roman"/>
                <w:sz w:val="24"/>
                <w:szCs w:val="24"/>
                <w:lang w:val="en-GB"/>
              </w:rPr>
            </w:pPr>
            <w:r w:rsidRPr="00CF770E">
              <w:rPr>
                <w:rFonts w:ascii="Times" w:hAnsi="Times" w:cs="Times New Roman"/>
                <w:sz w:val="24"/>
                <w:szCs w:val="24"/>
                <w:lang w:val="en-GB"/>
              </w:rPr>
              <w:t>76</w:t>
            </w:r>
          </w:p>
        </w:tc>
        <w:tc>
          <w:tcPr>
            <w:tcW w:w="567" w:type="dxa"/>
          </w:tcPr>
          <w:p w:rsidR="00D312C8" w:rsidRPr="00CF770E" w:rsidRDefault="00D312C8" w:rsidP="001C0FD4">
            <w:pPr>
              <w:rPr>
                <w:rFonts w:ascii="Times" w:hAnsi="Times" w:cs="Times New Roman"/>
                <w:sz w:val="24"/>
                <w:szCs w:val="24"/>
                <w:lang w:val="en-GB"/>
              </w:rPr>
            </w:pPr>
            <w:r w:rsidRPr="00CF770E">
              <w:rPr>
                <w:rFonts w:ascii="Times" w:hAnsi="Times" w:cs="Times New Roman"/>
                <w:sz w:val="24"/>
                <w:szCs w:val="24"/>
                <w:lang w:val="en-GB"/>
              </w:rPr>
              <w:t>16.</w:t>
            </w:r>
          </w:p>
        </w:tc>
        <w:tc>
          <w:tcPr>
            <w:tcW w:w="1134" w:type="dxa"/>
          </w:tcPr>
          <w:p w:rsidR="00D312C8" w:rsidRPr="00CF770E" w:rsidRDefault="00D312C8" w:rsidP="001C0FD4">
            <w:pPr>
              <w:jc w:val="center"/>
              <w:rPr>
                <w:rFonts w:ascii="Times" w:hAnsi="Times" w:cs="Times New Roman"/>
                <w:sz w:val="24"/>
                <w:szCs w:val="24"/>
                <w:lang w:val="en-GB"/>
              </w:rPr>
            </w:pPr>
            <w:r w:rsidRPr="00CF770E">
              <w:rPr>
                <w:rFonts w:ascii="Times" w:hAnsi="Times" w:cs="Times New Roman"/>
                <w:sz w:val="24"/>
                <w:szCs w:val="24"/>
                <w:lang w:val="en-GB"/>
              </w:rPr>
              <w:t>DAA</w:t>
            </w:r>
          </w:p>
        </w:tc>
        <w:tc>
          <w:tcPr>
            <w:tcW w:w="709" w:type="dxa"/>
          </w:tcPr>
          <w:p w:rsidR="00D312C8" w:rsidRPr="00CF770E" w:rsidRDefault="00D312C8" w:rsidP="001C0FD4">
            <w:pPr>
              <w:jc w:val="center"/>
              <w:rPr>
                <w:rFonts w:ascii="Times" w:hAnsi="Times" w:cs="Times New Roman"/>
                <w:sz w:val="24"/>
                <w:szCs w:val="24"/>
                <w:lang w:val="en-GB"/>
              </w:rPr>
            </w:pPr>
            <w:r w:rsidRPr="00CF770E">
              <w:rPr>
                <w:rFonts w:ascii="Times" w:hAnsi="Times" w:cs="Times New Roman"/>
                <w:sz w:val="24"/>
                <w:szCs w:val="24"/>
                <w:lang w:val="en-GB"/>
              </w:rPr>
              <w:t>60</w:t>
            </w:r>
          </w:p>
        </w:tc>
      </w:tr>
      <w:tr w:rsidR="00D312C8" w:rsidRPr="00CF770E" w:rsidTr="00780FDA">
        <w:tc>
          <w:tcPr>
            <w:tcW w:w="534" w:type="dxa"/>
          </w:tcPr>
          <w:p w:rsidR="00D312C8" w:rsidRPr="00CF770E" w:rsidRDefault="00D312C8" w:rsidP="001C0FD4">
            <w:pPr>
              <w:rPr>
                <w:rFonts w:ascii="Times" w:hAnsi="Times" w:cs="Times New Roman"/>
                <w:sz w:val="24"/>
                <w:szCs w:val="24"/>
                <w:lang w:val="en-GB"/>
              </w:rPr>
            </w:pPr>
            <w:r w:rsidRPr="00CF770E">
              <w:rPr>
                <w:rFonts w:ascii="Times" w:hAnsi="Times" w:cs="Times New Roman"/>
                <w:sz w:val="24"/>
                <w:szCs w:val="24"/>
                <w:lang w:val="en-GB"/>
              </w:rPr>
              <w:t>4.</w:t>
            </w:r>
          </w:p>
        </w:tc>
        <w:tc>
          <w:tcPr>
            <w:tcW w:w="1134" w:type="dxa"/>
          </w:tcPr>
          <w:p w:rsidR="00D312C8" w:rsidRPr="00CF770E" w:rsidRDefault="00D312C8" w:rsidP="001C0FD4">
            <w:pPr>
              <w:jc w:val="center"/>
              <w:rPr>
                <w:rFonts w:ascii="Times" w:hAnsi="Times" w:cs="Times New Roman"/>
                <w:sz w:val="24"/>
                <w:szCs w:val="24"/>
                <w:lang w:val="en-GB"/>
              </w:rPr>
            </w:pPr>
            <w:r w:rsidRPr="00CF770E">
              <w:rPr>
                <w:rFonts w:ascii="Times" w:hAnsi="Times" w:cs="Times New Roman"/>
                <w:sz w:val="24"/>
                <w:szCs w:val="24"/>
                <w:lang w:val="en-GB"/>
              </w:rPr>
              <w:t>WP</w:t>
            </w:r>
          </w:p>
        </w:tc>
        <w:tc>
          <w:tcPr>
            <w:tcW w:w="850" w:type="dxa"/>
          </w:tcPr>
          <w:p w:rsidR="00D312C8" w:rsidRPr="00CF770E" w:rsidRDefault="00D312C8" w:rsidP="001C0FD4">
            <w:pPr>
              <w:jc w:val="center"/>
              <w:rPr>
                <w:rFonts w:ascii="Times" w:hAnsi="Times" w:cs="Times New Roman"/>
                <w:sz w:val="24"/>
                <w:szCs w:val="24"/>
                <w:lang w:val="en-GB"/>
              </w:rPr>
            </w:pPr>
            <w:r w:rsidRPr="00CF770E">
              <w:rPr>
                <w:rFonts w:ascii="Times" w:hAnsi="Times" w:cs="Times New Roman"/>
                <w:sz w:val="24"/>
                <w:szCs w:val="24"/>
                <w:lang w:val="en-GB"/>
              </w:rPr>
              <w:t>64</w:t>
            </w:r>
          </w:p>
        </w:tc>
        <w:tc>
          <w:tcPr>
            <w:tcW w:w="567" w:type="dxa"/>
          </w:tcPr>
          <w:p w:rsidR="00D312C8" w:rsidRPr="00CF770E" w:rsidRDefault="00D312C8" w:rsidP="001C0FD4">
            <w:pPr>
              <w:rPr>
                <w:rFonts w:ascii="Times" w:hAnsi="Times" w:cs="Times New Roman"/>
                <w:sz w:val="24"/>
                <w:szCs w:val="24"/>
                <w:lang w:val="en-GB"/>
              </w:rPr>
            </w:pPr>
            <w:r w:rsidRPr="00CF770E">
              <w:rPr>
                <w:rFonts w:ascii="Times" w:hAnsi="Times" w:cs="Times New Roman"/>
                <w:sz w:val="24"/>
                <w:szCs w:val="24"/>
                <w:lang w:val="en-GB"/>
              </w:rPr>
              <w:t>17.</w:t>
            </w:r>
          </w:p>
        </w:tc>
        <w:tc>
          <w:tcPr>
            <w:tcW w:w="1134" w:type="dxa"/>
          </w:tcPr>
          <w:p w:rsidR="00D312C8" w:rsidRPr="00CF770E" w:rsidRDefault="00D312C8" w:rsidP="001C0FD4">
            <w:pPr>
              <w:jc w:val="center"/>
              <w:rPr>
                <w:rFonts w:ascii="Times" w:hAnsi="Times" w:cs="Times New Roman"/>
                <w:sz w:val="24"/>
                <w:szCs w:val="24"/>
                <w:lang w:val="en-GB"/>
              </w:rPr>
            </w:pPr>
            <w:r w:rsidRPr="00CF770E">
              <w:rPr>
                <w:rFonts w:ascii="Times" w:hAnsi="Times" w:cs="Times New Roman"/>
                <w:sz w:val="24"/>
                <w:szCs w:val="24"/>
                <w:lang w:val="en-GB"/>
              </w:rPr>
              <w:t>DDF</w:t>
            </w:r>
          </w:p>
        </w:tc>
        <w:tc>
          <w:tcPr>
            <w:tcW w:w="709" w:type="dxa"/>
          </w:tcPr>
          <w:p w:rsidR="00D312C8" w:rsidRPr="00CF770E" w:rsidRDefault="00D312C8" w:rsidP="001C0FD4">
            <w:pPr>
              <w:jc w:val="center"/>
              <w:rPr>
                <w:rFonts w:ascii="Times" w:hAnsi="Times" w:cs="Times New Roman"/>
                <w:sz w:val="24"/>
                <w:szCs w:val="24"/>
                <w:lang w:val="en-GB"/>
              </w:rPr>
            </w:pPr>
            <w:r w:rsidRPr="00CF770E">
              <w:rPr>
                <w:rFonts w:ascii="Times" w:hAnsi="Times" w:cs="Times New Roman"/>
                <w:sz w:val="24"/>
                <w:szCs w:val="24"/>
                <w:lang w:val="en-GB"/>
              </w:rPr>
              <w:t>80</w:t>
            </w:r>
          </w:p>
        </w:tc>
      </w:tr>
      <w:tr w:rsidR="00D312C8" w:rsidRPr="00CF770E" w:rsidTr="00780FDA">
        <w:tc>
          <w:tcPr>
            <w:tcW w:w="534" w:type="dxa"/>
          </w:tcPr>
          <w:p w:rsidR="00D312C8" w:rsidRPr="00CF770E" w:rsidRDefault="00D312C8" w:rsidP="001C0FD4">
            <w:pPr>
              <w:rPr>
                <w:rFonts w:ascii="Times" w:hAnsi="Times" w:cs="Times New Roman"/>
                <w:sz w:val="24"/>
                <w:szCs w:val="24"/>
                <w:lang w:val="en-GB"/>
              </w:rPr>
            </w:pPr>
            <w:r w:rsidRPr="00CF770E">
              <w:rPr>
                <w:rFonts w:ascii="Times" w:hAnsi="Times" w:cs="Times New Roman"/>
                <w:sz w:val="24"/>
                <w:szCs w:val="24"/>
                <w:lang w:val="en-GB"/>
              </w:rPr>
              <w:t>5.</w:t>
            </w:r>
          </w:p>
        </w:tc>
        <w:tc>
          <w:tcPr>
            <w:tcW w:w="1134" w:type="dxa"/>
          </w:tcPr>
          <w:p w:rsidR="00D312C8" w:rsidRPr="00CF770E" w:rsidRDefault="00D312C8" w:rsidP="001C0FD4">
            <w:pPr>
              <w:jc w:val="center"/>
              <w:rPr>
                <w:rFonts w:ascii="Times" w:hAnsi="Times" w:cs="Times New Roman"/>
                <w:sz w:val="24"/>
                <w:szCs w:val="24"/>
                <w:lang w:val="en-GB"/>
              </w:rPr>
            </w:pPr>
            <w:r w:rsidRPr="00CF770E">
              <w:rPr>
                <w:rFonts w:ascii="Times" w:hAnsi="Times" w:cs="Times New Roman"/>
                <w:sz w:val="24"/>
                <w:szCs w:val="24"/>
                <w:lang w:val="en-GB"/>
              </w:rPr>
              <w:t>YWN</w:t>
            </w:r>
          </w:p>
        </w:tc>
        <w:tc>
          <w:tcPr>
            <w:tcW w:w="850" w:type="dxa"/>
          </w:tcPr>
          <w:p w:rsidR="00D312C8" w:rsidRPr="00CF770E" w:rsidRDefault="00D312C8" w:rsidP="001C0FD4">
            <w:pPr>
              <w:jc w:val="center"/>
              <w:rPr>
                <w:rFonts w:ascii="Times" w:hAnsi="Times" w:cs="Times New Roman"/>
                <w:sz w:val="24"/>
                <w:szCs w:val="24"/>
                <w:lang w:val="en-GB"/>
              </w:rPr>
            </w:pPr>
            <w:r w:rsidRPr="00CF770E">
              <w:rPr>
                <w:rFonts w:ascii="Times" w:hAnsi="Times" w:cs="Times New Roman"/>
                <w:sz w:val="24"/>
                <w:szCs w:val="24"/>
                <w:lang w:val="en-GB"/>
              </w:rPr>
              <w:t>80</w:t>
            </w:r>
          </w:p>
        </w:tc>
        <w:tc>
          <w:tcPr>
            <w:tcW w:w="567" w:type="dxa"/>
          </w:tcPr>
          <w:p w:rsidR="00D312C8" w:rsidRPr="00CF770E" w:rsidRDefault="00D312C8" w:rsidP="001C0FD4">
            <w:pPr>
              <w:rPr>
                <w:rFonts w:ascii="Times" w:hAnsi="Times" w:cs="Times New Roman"/>
                <w:sz w:val="24"/>
                <w:szCs w:val="24"/>
                <w:lang w:val="en-GB"/>
              </w:rPr>
            </w:pPr>
            <w:r w:rsidRPr="00CF770E">
              <w:rPr>
                <w:rFonts w:ascii="Times" w:hAnsi="Times" w:cs="Times New Roman"/>
                <w:sz w:val="24"/>
                <w:szCs w:val="24"/>
                <w:lang w:val="en-GB"/>
              </w:rPr>
              <w:t>18.</w:t>
            </w:r>
          </w:p>
        </w:tc>
        <w:tc>
          <w:tcPr>
            <w:tcW w:w="1134" w:type="dxa"/>
          </w:tcPr>
          <w:p w:rsidR="00D312C8" w:rsidRPr="00CF770E" w:rsidRDefault="00D312C8" w:rsidP="001C0FD4">
            <w:pPr>
              <w:jc w:val="center"/>
              <w:rPr>
                <w:rFonts w:ascii="Times" w:hAnsi="Times" w:cs="Times New Roman"/>
                <w:sz w:val="24"/>
                <w:szCs w:val="24"/>
                <w:lang w:val="en-GB"/>
              </w:rPr>
            </w:pPr>
            <w:r w:rsidRPr="00CF770E">
              <w:rPr>
                <w:rFonts w:ascii="Times" w:hAnsi="Times" w:cs="Times New Roman"/>
                <w:sz w:val="24"/>
                <w:szCs w:val="24"/>
                <w:lang w:val="en-GB"/>
              </w:rPr>
              <w:t>MW</w:t>
            </w:r>
          </w:p>
        </w:tc>
        <w:tc>
          <w:tcPr>
            <w:tcW w:w="709" w:type="dxa"/>
          </w:tcPr>
          <w:p w:rsidR="00D312C8" w:rsidRPr="00CF770E" w:rsidRDefault="00D312C8" w:rsidP="001C0FD4">
            <w:pPr>
              <w:jc w:val="center"/>
              <w:rPr>
                <w:rFonts w:ascii="Times" w:hAnsi="Times" w:cs="Times New Roman"/>
                <w:sz w:val="24"/>
                <w:szCs w:val="24"/>
                <w:lang w:val="en-GB"/>
              </w:rPr>
            </w:pPr>
            <w:r w:rsidRPr="00CF770E">
              <w:rPr>
                <w:rFonts w:ascii="Times" w:hAnsi="Times" w:cs="Times New Roman"/>
                <w:sz w:val="24"/>
                <w:szCs w:val="24"/>
                <w:lang w:val="en-GB"/>
              </w:rPr>
              <w:t>72</w:t>
            </w:r>
          </w:p>
        </w:tc>
      </w:tr>
      <w:tr w:rsidR="00D312C8" w:rsidRPr="00CF770E" w:rsidTr="00780FDA">
        <w:tc>
          <w:tcPr>
            <w:tcW w:w="534" w:type="dxa"/>
          </w:tcPr>
          <w:p w:rsidR="00D312C8" w:rsidRPr="00CF770E" w:rsidRDefault="00D312C8" w:rsidP="001C0FD4">
            <w:pPr>
              <w:rPr>
                <w:rFonts w:ascii="Times" w:hAnsi="Times" w:cs="Times New Roman"/>
                <w:sz w:val="24"/>
                <w:szCs w:val="24"/>
                <w:lang w:val="en-GB"/>
              </w:rPr>
            </w:pPr>
            <w:r w:rsidRPr="00CF770E">
              <w:rPr>
                <w:rFonts w:ascii="Times" w:hAnsi="Times" w:cs="Times New Roman"/>
                <w:sz w:val="24"/>
                <w:szCs w:val="24"/>
                <w:lang w:val="en-GB"/>
              </w:rPr>
              <w:t>6.</w:t>
            </w:r>
          </w:p>
        </w:tc>
        <w:tc>
          <w:tcPr>
            <w:tcW w:w="1134" w:type="dxa"/>
          </w:tcPr>
          <w:p w:rsidR="00D312C8" w:rsidRPr="00CF770E" w:rsidRDefault="00D312C8" w:rsidP="001C0FD4">
            <w:pPr>
              <w:jc w:val="center"/>
              <w:rPr>
                <w:rFonts w:ascii="Times" w:hAnsi="Times" w:cs="Times New Roman"/>
                <w:sz w:val="24"/>
                <w:szCs w:val="24"/>
                <w:lang w:val="en-GB"/>
              </w:rPr>
            </w:pPr>
            <w:r w:rsidRPr="00CF770E">
              <w:rPr>
                <w:rFonts w:ascii="Times" w:hAnsi="Times" w:cs="Times New Roman"/>
                <w:sz w:val="24"/>
                <w:szCs w:val="24"/>
                <w:lang w:val="en-GB"/>
              </w:rPr>
              <w:t>RFY</w:t>
            </w:r>
          </w:p>
        </w:tc>
        <w:tc>
          <w:tcPr>
            <w:tcW w:w="850" w:type="dxa"/>
          </w:tcPr>
          <w:p w:rsidR="00D312C8" w:rsidRPr="00CF770E" w:rsidRDefault="00D312C8" w:rsidP="001C0FD4">
            <w:pPr>
              <w:jc w:val="center"/>
              <w:rPr>
                <w:rFonts w:ascii="Times" w:hAnsi="Times" w:cs="Times New Roman"/>
                <w:sz w:val="24"/>
                <w:szCs w:val="24"/>
                <w:lang w:val="en-GB"/>
              </w:rPr>
            </w:pPr>
            <w:r w:rsidRPr="00CF770E">
              <w:rPr>
                <w:rFonts w:ascii="Times" w:hAnsi="Times" w:cs="Times New Roman"/>
                <w:sz w:val="24"/>
                <w:szCs w:val="24"/>
                <w:lang w:val="en-GB"/>
              </w:rPr>
              <w:t>92</w:t>
            </w:r>
          </w:p>
        </w:tc>
        <w:tc>
          <w:tcPr>
            <w:tcW w:w="567" w:type="dxa"/>
          </w:tcPr>
          <w:p w:rsidR="00D312C8" w:rsidRPr="00CF770E" w:rsidRDefault="00D312C8" w:rsidP="001C0FD4">
            <w:pPr>
              <w:rPr>
                <w:rFonts w:ascii="Times" w:hAnsi="Times" w:cs="Times New Roman"/>
                <w:sz w:val="24"/>
                <w:szCs w:val="24"/>
                <w:lang w:val="en-GB"/>
              </w:rPr>
            </w:pPr>
            <w:r w:rsidRPr="00CF770E">
              <w:rPr>
                <w:rFonts w:ascii="Times" w:hAnsi="Times" w:cs="Times New Roman"/>
                <w:sz w:val="24"/>
                <w:szCs w:val="24"/>
                <w:lang w:val="en-GB"/>
              </w:rPr>
              <w:t>19.</w:t>
            </w:r>
          </w:p>
        </w:tc>
        <w:tc>
          <w:tcPr>
            <w:tcW w:w="1134" w:type="dxa"/>
          </w:tcPr>
          <w:p w:rsidR="00D312C8" w:rsidRPr="00CF770E" w:rsidRDefault="00D312C8" w:rsidP="001C0FD4">
            <w:pPr>
              <w:jc w:val="center"/>
              <w:rPr>
                <w:rFonts w:ascii="Times" w:hAnsi="Times" w:cs="Times New Roman"/>
                <w:sz w:val="24"/>
                <w:szCs w:val="24"/>
                <w:lang w:val="en-GB"/>
              </w:rPr>
            </w:pPr>
            <w:r w:rsidRPr="00CF770E">
              <w:rPr>
                <w:rFonts w:ascii="Times" w:hAnsi="Times" w:cs="Times New Roman"/>
                <w:sz w:val="24"/>
                <w:szCs w:val="24"/>
                <w:lang w:val="en-GB"/>
              </w:rPr>
              <w:t>WF</w:t>
            </w:r>
          </w:p>
        </w:tc>
        <w:tc>
          <w:tcPr>
            <w:tcW w:w="709" w:type="dxa"/>
          </w:tcPr>
          <w:p w:rsidR="00D312C8" w:rsidRPr="00CF770E" w:rsidRDefault="00D312C8" w:rsidP="001C0FD4">
            <w:pPr>
              <w:jc w:val="center"/>
              <w:rPr>
                <w:rFonts w:ascii="Times" w:hAnsi="Times" w:cs="Times New Roman"/>
                <w:sz w:val="24"/>
                <w:szCs w:val="24"/>
                <w:lang w:val="en-GB"/>
              </w:rPr>
            </w:pPr>
            <w:r w:rsidRPr="00CF770E">
              <w:rPr>
                <w:rFonts w:ascii="Times" w:hAnsi="Times" w:cs="Times New Roman"/>
                <w:sz w:val="24"/>
                <w:szCs w:val="24"/>
                <w:lang w:val="en-GB"/>
              </w:rPr>
              <w:t>74</w:t>
            </w:r>
          </w:p>
        </w:tc>
      </w:tr>
      <w:tr w:rsidR="00D312C8" w:rsidRPr="00CF770E" w:rsidTr="00780FDA">
        <w:tc>
          <w:tcPr>
            <w:tcW w:w="534" w:type="dxa"/>
          </w:tcPr>
          <w:p w:rsidR="00D312C8" w:rsidRPr="00CF770E" w:rsidRDefault="00D312C8" w:rsidP="001C0FD4">
            <w:pPr>
              <w:rPr>
                <w:rFonts w:ascii="Times" w:hAnsi="Times" w:cs="Times New Roman"/>
                <w:sz w:val="24"/>
                <w:szCs w:val="24"/>
                <w:lang w:val="en-GB"/>
              </w:rPr>
            </w:pPr>
            <w:r w:rsidRPr="00CF770E">
              <w:rPr>
                <w:rFonts w:ascii="Times" w:hAnsi="Times" w:cs="Times New Roman"/>
                <w:sz w:val="24"/>
                <w:szCs w:val="24"/>
                <w:lang w:val="en-GB"/>
              </w:rPr>
              <w:t>7.</w:t>
            </w:r>
          </w:p>
        </w:tc>
        <w:tc>
          <w:tcPr>
            <w:tcW w:w="1134" w:type="dxa"/>
          </w:tcPr>
          <w:p w:rsidR="00D312C8" w:rsidRPr="00CF770E" w:rsidRDefault="00D312C8" w:rsidP="001C0FD4">
            <w:pPr>
              <w:jc w:val="center"/>
              <w:rPr>
                <w:rFonts w:ascii="Times" w:hAnsi="Times" w:cs="Times New Roman"/>
                <w:sz w:val="24"/>
                <w:szCs w:val="24"/>
                <w:lang w:val="en-GB"/>
              </w:rPr>
            </w:pPr>
            <w:r w:rsidRPr="00CF770E">
              <w:rPr>
                <w:rFonts w:ascii="Times" w:hAnsi="Times" w:cs="Times New Roman"/>
                <w:sz w:val="24"/>
                <w:szCs w:val="24"/>
                <w:lang w:val="en-GB"/>
              </w:rPr>
              <w:t>NAZH</w:t>
            </w:r>
          </w:p>
        </w:tc>
        <w:tc>
          <w:tcPr>
            <w:tcW w:w="850" w:type="dxa"/>
          </w:tcPr>
          <w:p w:rsidR="00D312C8" w:rsidRPr="00CF770E" w:rsidRDefault="00D312C8" w:rsidP="001C0FD4">
            <w:pPr>
              <w:jc w:val="center"/>
              <w:rPr>
                <w:rFonts w:ascii="Times" w:hAnsi="Times" w:cs="Times New Roman"/>
                <w:sz w:val="24"/>
                <w:szCs w:val="24"/>
                <w:lang w:val="en-GB"/>
              </w:rPr>
            </w:pPr>
            <w:r w:rsidRPr="00CF770E">
              <w:rPr>
                <w:rFonts w:ascii="Times" w:hAnsi="Times" w:cs="Times New Roman"/>
                <w:sz w:val="24"/>
                <w:szCs w:val="24"/>
                <w:lang w:val="en-GB"/>
              </w:rPr>
              <w:t>54</w:t>
            </w:r>
          </w:p>
        </w:tc>
        <w:tc>
          <w:tcPr>
            <w:tcW w:w="567" w:type="dxa"/>
          </w:tcPr>
          <w:p w:rsidR="00D312C8" w:rsidRPr="00CF770E" w:rsidRDefault="00D312C8" w:rsidP="001C0FD4">
            <w:pPr>
              <w:rPr>
                <w:rFonts w:ascii="Times" w:hAnsi="Times" w:cs="Times New Roman"/>
                <w:sz w:val="24"/>
                <w:szCs w:val="24"/>
                <w:lang w:val="en-GB"/>
              </w:rPr>
            </w:pPr>
            <w:r w:rsidRPr="00CF770E">
              <w:rPr>
                <w:rFonts w:ascii="Times" w:hAnsi="Times" w:cs="Times New Roman"/>
                <w:sz w:val="24"/>
                <w:szCs w:val="24"/>
                <w:lang w:val="en-GB"/>
              </w:rPr>
              <w:t>20.</w:t>
            </w:r>
          </w:p>
        </w:tc>
        <w:tc>
          <w:tcPr>
            <w:tcW w:w="1134" w:type="dxa"/>
          </w:tcPr>
          <w:p w:rsidR="00D312C8" w:rsidRPr="00CF770E" w:rsidRDefault="00D312C8" w:rsidP="001C0FD4">
            <w:pPr>
              <w:jc w:val="center"/>
              <w:rPr>
                <w:rFonts w:ascii="Times" w:hAnsi="Times" w:cs="Times New Roman"/>
                <w:sz w:val="24"/>
                <w:szCs w:val="24"/>
                <w:lang w:val="en-GB"/>
              </w:rPr>
            </w:pPr>
            <w:r w:rsidRPr="00CF770E">
              <w:rPr>
                <w:rFonts w:ascii="Times" w:hAnsi="Times" w:cs="Times New Roman"/>
                <w:sz w:val="24"/>
                <w:szCs w:val="24"/>
                <w:lang w:val="en-GB"/>
              </w:rPr>
              <w:t>NS</w:t>
            </w:r>
          </w:p>
        </w:tc>
        <w:tc>
          <w:tcPr>
            <w:tcW w:w="709" w:type="dxa"/>
          </w:tcPr>
          <w:p w:rsidR="00D312C8" w:rsidRPr="00CF770E" w:rsidRDefault="00D312C8" w:rsidP="001C0FD4">
            <w:pPr>
              <w:jc w:val="center"/>
              <w:rPr>
                <w:rFonts w:ascii="Times" w:hAnsi="Times" w:cs="Times New Roman"/>
                <w:sz w:val="24"/>
                <w:szCs w:val="24"/>
                <w:lang w:val="en-GB"/>
              </w:rPr>
            </w:pPr>
            <w:r w:rsidRPr="00CF770E">
              <w:rPr>
                <w:rFonts w:ascii="Times" w:hAnsi="Times" w:cs="Times New Roman"/>
                <w:sz w:val="24"/>
                <w:szCs w:val="24"/>
                <w:lang w:val="en-GB"/>
              </w:rPr>
              <w:t>76</w:t>
            </w:r>
          </w:p>
        </w:tc>
      </w:tr>
      <w:tr w:rsidR="00D312C8" w:rsidRPr="00CF770E" w:rsidTr="00780FDA">
        <w:tc>
          <w:tcPr>
            <w:tcW w:w="534" w:type="dxa"/>
          </w:tcPr>
          <w:p w:rsidR="00D312C8" w:rsidRPr="00CF770E" w:rsidRDefault="00D312C8" w:rsidP="001C0FD4">
            <w:pPr>
              <w:rPr>
                <w:rFonts w:ascii="Times" w:hAnsi="Times" w:cs="Times New Roman"/>
                <w:sz w:val="24"/>
                <w:szCs w:val="24"/>
                <w:lang w:val="en-GB"/>
              </w:rPr>
            </w:pPr>
            <w:r w:rsidRPr="00CF770E">
              <w:rPr>
                <w:rFonts w:ascii="Times" w:hAnsi="Times" w:cs="Times New Roman"/>
                <w:sz w:val="24"/>
                <w:szCs w:val="24"/>
                <w:lang w:val="en-GB"/>
              </w:rPr>
              <w:t>8.</w:t>
            </w:r>
          </w:p>
        </w:tc>
        <w:tc>
          <w:tcPr>
            <w:tcW w:w="1134" w:type="dxa"/>
          </w:tcPr>
          <w:p w:rsidR="00D312C8" w:rsidRPr="00CF770E" w:rsidRDefault="00D312C8" w:rsidP="001C0FD4">
            <w:pPr>
              <w:jc w:val="center"/>
              <w:rPr>
                <w:rFonts w:ascii="Times" w:hAnsi="Times" w:cs="Times New Roman"/>
                <w:sz w:val="24"/>
                <w:szCs w:val="24"/>
                <w:lang w:val="en-GB"/>
              </w:rPr>
            </w:pPr>
            <w:r w:rsidRPr="00CF770E">
              <w:rPr>
                <w:rFonts w:ascii="Times" w:hAnsi="Times" w:cs="Times New Roman"/>
                <w:sz w:val="24"/>
                <w:szCs w:val="24"/>
                <w:lang w:val="en-GB"/>
              </w:rPr>
              <w:t>DTZ</w:t>
            </w:r>
          </w:p>
        </w:tc>
        <w:tc>
          <w:tcPr>
            <w:tcW w:w="850" w:type="dxa"/>
          </w:tcPr>
          <w:p w:rsidR="00D312C8" w:rsidRPr="00CF770E" w:rsidRDefault="00D312C8" w:rsidP="001C0FD4">
            <w:pPr>
              <w:jc w:val="center"/>
              <w:rPr>
                <w:rFonts w:ascii="Times" w:hAnsi="Times" w:cs="Times New Roman"/>
                <w:sz w:val="24"/>
                <w:szCs w:val="24"/>
                <w:lang w:val="en-GB"/>
              </w:rPr>
            </w:pPr>
            <w:r w:rsidRPr="00CF770E">
              <w:rPr>
                <w:rFonts w:ascii="Times" w:hAnsi="Times" w:cs="Times New Roman"/>
                <w:sz w:val="24"/>
                <w:szCs w:val="24"/>
                <w:lang w:val="en-GB"/>
              </w:rPr>
              <w:t>88</w:t>
            </w:r>
          </w:p>
        </w:tc>
        <w:tc>
          <w:tcPr>
            <w:tcW w:w="567" w:type="dxa"/>
          </w:tcPr>
          <w:p w:rsidR="00D312C8" w:rsidRPr="00CF770E" w:rsidRDefault="00D312C8" w:rsidP="001C0FD4">
            <w:pPr>
              <w:rPr>
                <w:rFonts w:ascii="Times" w:hAnsi="Times" w:cs="Times New Roman"/>
                <w:sz w:val="24"/>
                <w:szCs w:val="24"/>
                <w:lang w:val="en-GB"/>
              </w:rPr>
            </w:pPr>
            <w:r w:rsidRPr="00CF770E">
              <w:rPr>
                <w:rFonts w:ascii="Times" w:hAnsi="Times" w:cs="Times New Roman"/>
                <w:sz w:val="24"/>
                <w:szCs w:val="24"/>
                <w:lang w:val="en-GB"/>
              </w:rPr>
              <w:t>21.</w:t>
            </w:r>
          </w:p>
        </w:tc>
        <w:tc>
          <w:tcPr>
            <w:tcW w:w="1134" w:type="dxa"/>
          </w:tcPr>
          <w:p w:rsidR="00D312C8" w:rsidRPr="00CF770E" w:rsidRDefault="00D312C8" w:rsidP="001C0FD4">
            <w:pPr>
              <w:jc w:val="center"/>
              <w:rPr>
                <w:rFonts w:ascii="Times" w:hAnsi="Times" w:cs="Times New Roman"/>
                <w:sz w:val="24"/>
                <w:szCs w:val="24"/>
                <w:lang w:val="en-GB"/>
              </w:rPr>
            </w:pPr>
            <w:r w:rsidRPr="00CF770E">
              <w:rPr>
                <w:rFonts w:ascii="Times" w:hAnsi="Times" w:cs="Times New Roman"/>
                <w:sz w:val="24"/>
                <w:szCs w:val="24"/>
                <w:lang w:val="en-GB"/>
              </w:rPr>
              <w:t>SO</w:t>
            </w:r>
          </w:p>
        </w:tc>
        <w:tc>
          <w:tcPr>
            <w:tcW w:w="709" w:type="dxa"/>
          </w:tcPr>
          <w:p w:rsidR="00D312C8" w:rsidRPr="00CF770E" w:rsidRDefault="00D312C8" w:rsidP="001C0FD4">
            <w:pPr>
              <w:jc w:val="center"/>
              <w:rPr>
                <w:rFonts w:ascii="Times" w:hAnsi="Times" w:cs="Times New Roman"/>
                <w:sz w:val="24"/>
                <w:szCs w:val="24"/>
                <w:lang w:val="en-GB"/>
              </w:rPr>
            </w:pPr>
            <w:r w:rsidRPr="00CF770E">
              <w:rPr>
                <w:rFonts w:ascii="Times" w:hAnsi="Times" w:cs="Times New Roman"/>
                <w:sz w:val="24"/>
                <w:szCs w:val="24"/>
                <w:lang w:val="en-GB"/>
              </w:rPr>
              <w:t>70</w:t>
            </w:r>
          </w:p>
        </w:tc>
      </w:tr>
      <w:tr w:rsidR="00D312C8" w:rsidRPr="00CF770E" w:rsidTr="00780FDA">
        <w:tc>
          <w:tcPr>
            <w:tcW w:w="534" w:type="dxa"/>
          </w:tcPr>
          <w:p w:rsidR="00D312C8" w:rsidRPr="00CF770E" w:rsidRDefault="00D312C8" w:rsidP="001C0FD4">
            <w:pPr>
              <w:rPr>
                <w:rFonts w:ascii="Times" w:hAnsi="Times" w:cs="Times New Roman"/>
                <w:sz w:val="24"/>
                <w:szCs w:val="24"/>
                <w:lang w:val="en-GB"/>
              </w:rPr>
            </w:pPr>
            <w:r w:rsidRPr="00CF770E">
              <w:rPr>
                <w:rFonts w:ascii="Times" w:hAnsi="Times" w:cs="Times New Roman"/>
                <w:sz w:val="24"/>
                <w:szCs w:val="24"/>
                <w:lang w:val="en-GB"/>
              </w:rPr>
              <w:t>9.</w:t>
            </w:r>
          </w:p>
        </w:tc>
        <w:tc>
          <w:tcPr>
            <w:tcW w:w="1134" w:type="dxa"/>
          </w:tcPr>
          <w:p w:rsidR="00D312C8" w:rsidRPr="00CF770E" w:rsidRDefault="00D312C8" w:rsidP="001C0FD4">
            <w:pPr>
              <w:jc w:val="center"/>
              <w:rPr>
                <w:rFonts w:ascii="Times" w:hAnsi="Times" w:cs="Times New Roman"/>
                <w:sz w:val="24"/>
                <w:szCs w:val="24"/>
                <w:lang w:val="en-GB"/>
              </w:rPr>
            </w:pPr>
            <w:r w:rsidRPr="00CF770E">
              <w:rPr>
                <w:rFonts w:ascii="Times" w:hAnsi="Times" w:cs="Times New Roman"/>
                <w:sz w:val="24"/>
                <w:szCs w:val="24"/>
                <w:lang w:val="en-GB"/>
              </w:rPr>
              <w:t>DC</w:t>
            </w:r>
          </w:p>
        </w:tc>
        <w:tc>
          <w:tcPr>
            <w:tcW w:w="850" w:type="dxa"/>
          </w:tcPr>
          <w:p w:rsidR="00D312C8" w:rsidRPr="00CF770E" w:rsidRDefault="00D312C8" w:rsidP="001C0FD4">
            <w:pPr>
              <w:jc w:val="center"/>
              <w:rPr>
                <w:rFonts w:ascii="Times" w:hAnsi="Times" w:cs="Times New Roman"/>
                <w:sz w:val="24"/>
                <w:szCs w:val="24"/>
                <w:lang w:val="en-GB"/>
              </w:rPr>
            </w:pPr>
            <w:r w:rsidRPr="00CF770E">
              <w:rPr>
                <w:rFonts w:ascii="Times" w:hAnsi="Times" w:cs="Times New Roman"/>
                <w:sz w:val="24"/>
                <w:szCs w:val="24"/>
                <w:lang w:val="en-GB"/>
              </w:rPr>
              <w:t>82</w:t>
            </w:r>
          </w:p>
        </w:tc>
        <w:tc>
          <w:tcPr>
            <w:tcW w:w="567" w:type="dxa"/>
          </w:tcPr>
          <w:p w:rsidR="00D312C8" w:rsidRPr="00CF770E" w:rsidRDefault="00D312C8" w:rsidP="001C0FD4">
            <w:pPr>
              <w:rPr>
                <w:rFonts w:ascii="Times" w:hAnsi="Times" w:cs="Times New Roman"/>
                <w:sz w:val="24"/>
                <w:szCs w:val="24"/>
                <w:lang w:val="en-GB"/>
              </w:rPr>
            </w:pPr>
            <w:r w:rsidRPr="00CF770E">
              <w:rPr>
                <w:rFonts w:ascii="Times" w:hAnsi="Times" w:cs="Times New Roman"/>
                <w:sz w:val="24"/>
                <w:szCs w:val="24"/>
                <w:lang w:val="en-GB"/>
              </w:rPr>
              <w:t>22.</w:t>
            </w:r>
          </w:p>
        </w:tc>
        <w:tc>
          <w:tcPr>
            <w:tcW w:w="1134" w:type="dxa"/>
          </w:tcPr>
          <w:p w:rsidR="00D312C8" w:rsidRPr="00CF770E" w:rsidRDefault="00D312C8" w:rsidP="001C0FD4">
            <w:pPr>
              <w:jc w:val="center"/>
              <w:rPr>
                <w:rFonts w:ascii="Times" w:hAnsi="Times" w:cs="Times New Roman"/>
                <w:sz w:val="24"/>
                <w:szCs w:val="24"/>
                <w:lang w:val="en-GB"/>
              </w:rPr>
            </w:pPr>
            <w:r w:rsidRPr="00CF770E">
              <w:rPr>
                <w:rFonts w:ascii="Times" w:hAnsi="Times" w:cs="Times New Roman"/>
                <w:sz w:val="24"/>
                <w:szCs w:val="24"/>
                <w:lang w:val="en-GB"/>
              </w:rPr>
              <w:t>FM</w:t>
            </w:r>
          </w:p>
        </w:tc>
        <w:tc>
          <w:tcPr>
            <w:tcW w:w="709" w:type="dxa"/>
          </w:tcPr>
          <w:p w:rsidR="00D312C8" w:rsidRPr="00CF770E" w:rsidRDefault="00D312C8" w:rsidP="001C0FD4">
            <w:pPr>
              <w:jc w:val="center"/>
              <w:rPr>
                <w:rFonts w:ascii="Times" w:hAnsi="Times" w:cs="Times New Roman"/>
                <w:sz w:val="24"/>
                <w:szCs w:val="24"/>
                <w:lang w:val="en-GB"/>
              </w:rPr>
            </w:pPr>
            <w:r w:rsidRPr="00CF770E">
              <w:rPr>
                <w:rFonts w:ascii="Times" w:hAnsi="Times" w:cs="Times New Roman"/>
                <w:sz w:val="24"/>
                <w:szCs w:val="24"/>
                <w:lang w:val="en-GB"/>
              </w:rPr>
              <w:t>72</w:t>
            </w:r>
          </w:p>
        </w:tc>
      </w:tr>
      <w:tr w:rsidR="00D312C8" w:rsidRPr="00CF770E" w:rsidTr="00780FDA">
        <w:tc>
          <w:tcPr>
            <w:tcW w:w="534" w:type="dxa"/>
          </w:tcPr>
          <w:p w:rsidR="00D312C8" w:rsidRPr="00CF770E" w:rsidRDefault="00D312C8" w:rsidP="001C0FD4">
            <w:pPr>
              <w:rPr>
                <w:rFonts w:ascii="Times" w:hAnsi="Times" w:cs="Times New Roman"/>
                <w:sz w:val="24"/>
                <w:szCs w:val="24"/>
                <w:lang w:val="en-GB"/>
              </w:rPr>
            </w:pPr>
            <w:r w:rsidRPr="00CF770E">
              <w:rPr>
                <w:rFonts w:ascii="Times" w:hAnsi="Times" w:cs="Times New Roman"/>
                <w:sz w:val="24"/>
                <w:szCs w:val="24"/>
                <w:lang w:val="en-GB"/>
              </w:rPr>
              <w:t>10.</w:t>
            </w:r>
          </w:p>
        </w:tc>
        <w:tc>
          <w:tcPr>
            <w:tcW w:w="1134" w:type="dxa"/>
          </w:tcPr>
          <w:p w:rsidR="00D312C8" w:rsidRPr="00CF770E" w:rsidRDefault="00D312C8" w:rsidP="001C0FD4">
            <w:pPr>
              <w:jc w:val="center"/>
              <w:rPr>
                <w:rFonts w:ascii="Times" w:hAnsi="Times" w:cs="Times New Roman"/>
                <w:sz w:val="24"/>
                <w:szCs w:val="24"/>
                <w:lang w:val="en-GB"/>
              </w:rPr>
            </w:pPr>
            <w:r w:rsidRPr="00CF770E">
              <w:rPr>
                <w:rFonts w:ascii="Times" w:hAnsi="Times" w:cs="Times New Roman"/>
                <w:sz w:val="24"/>
                <w:szCs w:val="24"/>
                <w:lang w:val="en-GB"/>
              </w:rPr>
              <w:t>SLS</w:t>
            </w:r>
          </w:p>
        </w:tc>
        <w:tc>
          <w:tcPr>
            <w:tcW w:w="850" w:type="dxa"/>
          </w:tcPr>
          <w:p w:rsidR="00D312C8" w:rsidRPr="00CF770E" w:rsidRDefault="00D312C8" w:rsidP="001C0FD4">
            <w:pPr>
              <w:jc w:val="center"/>
              <w:rPr>
                <w:rFonts w:ascii="Times" w:hAnsi="Times" w:cs="Times New Roman"/>
                <w:sz w:val="24"/>
                <w:szCs w:val="24"/>
                <w:lang w:val="en-GB"/>
              </w:rPr>
            </w:pPr>
            <w:r w:rsidRPr="00CF770E">
              <w:rPr>
                <w:rFonts w:ascii="Times" w:hAnsi="Times" w:cs="Times New Roman"/>
                <w:sz w:val="24"/>
                <w:szCs w:val="24"/>
                <w:lang w:val="en-GB"/>
              </w:rPr>
              <w:t>76</w:t>
            </w:r>
          </w:p>
        </w:tc>
        <w:tc>
          <w:tcPr>
            <w:tcW w:w="567" w:type="dxa"/>
          </w:tcPr>
          <w:p w:rsidR="00D312C8" w:rsidRPr="00CF770E" w:rsidRDefault="00D312C8" w:rsidP="001C0FD4">
            <w:pPr>
              <w:rPr>
                <w:rFonts w:ascii="Times" w:hAnsi="Times" w:cs="Times New Roman"/>
                <w:sz w:val="24"/>
                <w:szCs w:val="24"/>
                <w:lang w:val="en-GB"/>
              </w:rPr>
            </w:pPr>
            <w:r w:rsidRPr="00CF770E">
              <w:rPr>
                <w:rFonts w:ascii="Times" w:hAnsi="Times" w:cs="Times New Roman"/>
                <w:sz w:val="24"/>
                <w:szCs w:val="24"/>
                <w:lang w:val="en-GB"/>
              </w:rPr>
              <w:t>23.</w:t>
            </w:r>
          </w:p>
        </w:tc>
        <w:tc>
          <w:tcPr>
            <w:tcW w:w="1134" w:type="dxa"/>
          </w:tcPr>
          <w:p w:rsidR="00D312C8" w:rsidRPr="00CF770E" w:rsidRDefault="00D312C8" w:rsidP="001C0FD4">
            <w:pPr>
              <w:jc w:val="center"/>
              <w:rPr>
                <w:rFonts w:ascii="Times" w:hAnsi="Times" w:cs="Times New Roman"/>
                <w:sz w:val="24"/>
                <w:szCs w:val="24"/>
                <w:lang w:val="en-GB"/>
              </w:rPr>
            </w:pPr>
            <w:r w:rsidRPr="00CF770E">
              <w:rPr>
                <w:rFonts w:ascii="Times" w:hAnsi="Times" w:cs="Times New Roman"/>
                <w:sz w:val="24"/>
                <w:szCs w:val="24"/>
                <w:lang w:val="en-GB"/>
              </w:rPr>
              <w:t>NF</w:t>
            </w:r>
          </w:p>
        </w:tc>
        <w:tc>
          <w:tcPr>
            <w:tcW w:w="709" w:type="dxa"/>
          </w:tcPr>
          <w:p w:rsidR="00D312C8" w:rsidRPr="00CF770E" w:rsidRDefault="00D312C8" w:rsidP="001C0FD4">
            <w:pPr>
              <w:jc w:val="center"/>
              <w:rPr>
                <w:rFonts w:ascii="Times" w:hAnsi="Times" w:cs="Times New Roman"/>
                <w:sz w:val="24"/>
                <w:szCs w:val="24"/>
                <w:lang w:val="en-GB"/>
              </w:rPr>
            </w:pPr>
            <w:r w:rsidRPr="00CF770E">
              <w:rPr>
                <w:rFonts w:ascii="Times" w:hAnsi="Times" w:cs="Times New Roman"/>
                <w:sz w:val="24"/>
                <w:szCs w:val="24"/>
                <w:lang w:val="en-GB"/>
              </w:rPr>
              <w:t>74</w:t>
            </w:r>
          </w:p>
        </w:tc>
      </w:tr>
      <w:tr w:rsidR="00D312C8" w:rsidRPr="00CF770E" w:rsidTr="00780FDA">
        <w:tc>
          <w:tcPr>
            <w:tcW w:w="534" w:type="dxa"/>
          </w:tcPr>
          <w:p w:rsidR="00D312C8" w:rsidRPr="00CF770E" w:rsidRDefault="00D312C8" w:rsidP="001C0FD4">
            <w:pPr>
              <w:rPr>
                <w:rFonts w:ascii="Times" w:hAnsi="Times" w:cs="Times New Roman"/>
                <w:sz w:val="24"/>
                <w:szCs w:val="24"/>
                <w:lang w:val="en-GB"/>
              </w:rPr>
            </w:pPr>
            <w:r w:rsidRPr="00CF770E">
              <w:rPr>
                <w:rFonts w:ascii="Times" w:hAnsi="Times" w:cs="Times New Roman"/>
                <w:sz w:val="24"/>
                <w:szCs w:val="24"/>
                <w:lang w:val="en-GB"/>
              </w:rPr>
              <w:t>11.</w:t>
            </w:r>
          </w:p>
        </w:tc>
        <w:tc>
          <w:tcPr>
            <w:tcW w:w="1134" w:type="dxa"/>
          </w:tcPr>
          <w:p w:rsidR="00D312C8" w:rsidRPr="00CF770E" w:rsidRDefault="00D312C8" w:rsidP="001C0FD4">
            <w:pPr>
              <w:jc w:val="center"/>
              <w:rPr>
                <w:rFonts w:ascii="Times" w:hAnsi="Times" w:cs="Times New Roman"/>
                <w:sz w:val="24"/>
                <w:szCs w:val="24"/>
                <w:lang w:val="en-GB"/>
              </w:rPr>
            </w:pPr>
            <w:r w:rsidRPr="00CF770E">
              <w:rPr>
                <w:rFonts w:ascii="Times" w:hAnsi="Times" w:cs="Times New Roman"/>
                <w:sz w:val="24"/>
                <w:szCs w:val="24"/>
                <w:lang w:val="en-GB"/>
              </w:rPr>
              <w:t>R</w:t>
            </w:r>
          </w:p>
        </w:tc>
        <w:tc>
          <w:tcPr>
            <w:tcW w:w="850" w:type="dxa"/>
          </w:tcPr>
          <w:p w:rsidR="00D312C8" w:rsidRPr="00CF770E" w:rsidRDefault="00D312C8" w:rsidP="001C0FD4">
            <w:pPr>
              <w:jc w:val="center"/>
              <w:rPr>
                <w:rFonts w:ascii="Times" w:hAnsi="Times" w:cs="Times New Roman"/>
                <w:sz w:val="24"/>
                <w:szCs w:val="24"/>
                <w:lang w:val="en-GB"/>
              </w:rPr>
            </w:pPr>
            <w:r w:rsidRPr="00CF770E">
              <w:rPr>
                <w:rFonts w:ascii="Times" w:hAnsi="Times" w:cs="Times New Roman"/>
                <w:sz w:val="24"/>
                <w:szCs w:val="24"/>
                <w:lang w:val="en-GB"/>
              </w:rPr>
              <w:t>58</w:t>
            </w:r>
          </w:p>
        </w:tc>
        <w:tc>
          <w:tcPr>
            <w:tcW w:w="567" w:type="dxa"/>
          </w:tcPr>
          <w:p w:rsidR="00D312C8" w:rsidRPr="00CF770E" w:rsidRDefault="00D312C8" w:rsidP="001C0FD4">
            <w:pPr>
              <w:rPr>
                <w:rFonts w:ascii="Times" w:hAnsi="Times" w:cs="Times New Roman"/>
                <w:sz w:val="24"/>
                <w:szCs w:val="24"/>
                <w:lang w:val="en-GB"/>
              </w:rPr>
            </w:pPr>
            <w:r w:rsidRPr="00CF770E">
              <w:rPr>
                <w:rFonts w:ascii="Times" w:hAnsi="Times" w:cs="Times New Roman"/>
                <w:sz w:val="24"/>
                <w:szCs w:val="24"/>
                <w:lang w:val="en-GB"/>
              </w:rPr>
              <w:t>24.</w:t>
            </w:r>
          </w:p>
        </w:tc>
        <w:tc>
          <w:tcPr>
            <w:tcW w:w="1134" w:type="dxa"/>
          </w:tcPr>
          <w:p w:rsidR="00D312C8" w:rsidRPr="00CF770E" w:rsidRDefault="00D312C8" w:rsidP="001C0FD4">
            <w:pPr>
              <w:jc w:val="center"/>
              <w:rPr>
                <w:rFonts w:ascii="Times" w:hAnsi="Times" w:cs="Times New Roman"/>
                <w:sz w:val="24"/>
                <w:szCs w:val="24"/>
                <w:lang w:val="en-GB"/>
              </w:rPr>
            </w:pPr>
            <w:r w:rsidRPr="00CF770E">
              <w:rPr>
                <w:rFonts w:ascii="Times" w:hAnsi="Times" w:cs="Times New Roman"/>
                <w:sz w:val="24"/>
                <w:szCs w:val="24"/>
                <w:lang w:val="en-GB"/>
              </w:rPr>
              <w:t>MANA</w:t>
            </w:r>
          </w:p>
        </w:tc>
        <w:tc>
          <w:tcPr>
            <w:tcW w:w="709" w:type="dxa"/>
          </w:tcPr>
          <w:p w:rsidR="00D312C8" w:rsidRPr="00CF770E" w:rsidRDefault="00D312C8" w:rsidP="001C0FD4">
            <w:pPr>
              <w:jc w:val="center"/>
              <w:rPr>
                <w:rFonts w:ascii="Times" w:hAnsi="Times" w:cs="Times New Roman"/>
                <w:sz w:val="24"/>
                <w:szCs w:val="24"/>
                <w:lang w:val="en-GB"/>
              </w:rPr>
            </w:pPr>
            <w:r w:rsidRPr="00CF770E">
              <w:rPr>
                <w:rFonts w:ascii="Times" w:hAnsi="Times" w:cs="Times New Roman"/>
                <w:sz w:val="24"/>
                <w:szCs w:val="24"/>
                <w:lang w:val="en-GB"/>
              </w:rPr>
              <w:t>54</w:t>
            </w:r>
          </w:p>
        </w:tc>
      </w:tr>
      <w:tr w:rsidR="00D312C8" w:rsidRPr="00CF770E" w:rsidTr="00780FDA">
        <w:tc>
          <w:tcPr>
            <w:tcW w:w="534" w:type="dxa"/>
          </w:tcPr>
          <w:p w:rsidR="00D312C8" w:rsidRPr="00CF770E" w:rsidRDefault="00D312C8" w:rsidP="001C0FD4">
            <w:pPr>
              <w:rPr>
                <w:rFonts w:ascii="Times" w:hAnsi="Times" w:cs="Times New Roman"/>
                <w:sz w:val="24"/>
                <w:szCs w:val="24"/>
                <w:lang w:val="en-GB"/>
              </w:rPr>
            </w:pPr>
            <w:r w:rsidRPr="00CF770E">
              <w:rPr>
                <w:rFonts w:ascii="Times" w:hAnsi="Times" w:cs="Times New Roman"/>
                <w:sz w:val="24"/>
                <w:szCs w:val="24"/>
                <w:lang w:val="en-GB"/>
              </w:rPr>
              <w:t>12.</w:t>
            </w:r>
          </w:p>
        </w:tc>
        <w:tc>
          <w:tcPr>
            <w:tcW w:w="1134" w:type="dxa"/>
          </w:tcPr>
          <w:p w:rsidR="00D312C8" w:rsidRPr="00CF770E" w:rsidRDefault="00D312C8" w:rsidP="001C0FD4">
            <w:pPr>
              <w:jc w:val="center"/>
              <w:rPr>
                <w:rFonts w:ascii="Times" w:hAnsi="Times" w:cs="Times New Roman"/>
                <w:sz w:val="24"/>
                <w:szCs w:val="24"/>
                <w:lang w:val="en-GB"/>
              </w:rPr>
            </w:pPr>
            <w:r w:rsidRPr="00CF770E">
              <w:rPr>
                <w:rFonts w:ascii="Times" w:hAnsi="Times" w:cs="Times New Roman"/>
                <w:sz w:val="24"/>
                <w:szCs w:val="24"/>
                <w:lang w:val="en-GB"/>
              </w:rPr>
              <w:t>AK</w:t>
            </w:r>
          </w:p>
        </w:tc>
        <w:tc>
          <w:tcPr>
            <w:tcW w:w="850" w:type="dxa"/>
          </w:tcPr>
          <w:p w:rsidR="00D312C8" w:rsidRPr="00CF770E" w:rsidRDefault="00D312C8" w:rsidP="001C0FD4">
            <w:pPr>
              <w:jc w:val="center"/>
              <w:rPr>
                <w:rFonts w:ascii="Times" w:hAnsi="Times" w:cs="Times New Roman"/>
                <w:sz w:val="24"/>
                <w:szCs w:val="24"/>
                <w:lang w:val="en-GB"/>
              </w:rPr>
            </w:pPr>
            <w:r w:rsidRPr="00CF770E">
              <w:rPr>
                <w:rFonts w:ascii="Times" w:hAnsi="Times" w:cs="Times New Roman"/>
                <w:sz w:val="24"/>
                <w:szCs w:val="24"/>
                <w:lang w:val="en-GB"/>
              </w:rPr>
              <w:t>72</w:t>
            </w:r>
          </w:p>
        </w:tc>
        <w:tc>
          <w:tcPr>
            <w:tcW w:w="567" w:type="dxa"/>
          </w:tcPr>
          <w:p w:rsidR="00D312C8" w:rsidRPr="00CF770E" w:rsidRDefault="00D312C8" w:rsidP="001C0FD4">
            <w:pPr>
              <w:rPr>
                <w:rFonts w:ascii="Times" w:hAnsi="Times" w:cs="Times New Roman"/>
                <w:sz w:val="24"/>
                <w:szCs w:val="24"/>
                <w:lang w:val="en-GB"/>
              </w:rPr>
            </w:pPr>
            <w:r w:rsidRPr="00CF770E">
              <w:rPr>
                <w:rFonts w:ascii="Times" w:hAnsi="Times" w:cs="Times New Roman"/>
                <w:sz w:val="24"/>
                <w:szCs w:val="24"/>
                <w:lang w:val="en-GB"/>
              </w:rPr>
              <w:t>25.</w:t>
            </w:r>
          </w:p>
        </w:tc>
        <w:tc>
          <w:tcPr>
            <w:tcW w:w="1134" w:type="dxa"/>
          </w:tcPr>
          <w:p w:rsidR="00D312C8" w:rsidRPr="00CF770E" w:rsidRDefault="00D312C8" w:rsidP="001C0FD4">
            <w:pPr>
              <w:jc w:val="center"/>
              <w:rPr>
                <w:rFonts w:ascii="Times" w:hAnsi="Times" w:cs="Times New Roman"/>
                <w:sz w:val="24"/>
                <w:szCs w:val="24"/>
                <w:lang w:val="en-GB"/>
              </w:rPr>
            </w:pPr>
            <w:r w:rsidRPr="00CF770E">
              <w:rPr>
                <w:rFonts w:ascii="Times" w:hAnsi="Times" w:cs="Times New Roman"/>
                <w:sz w:val="24"/>
                <w:szCs w:val="24"/>
                <w:lang w:val="en-GB"/>
              </w:rPr>
              <w:t>EAP</w:t>
            </w:r>
          </w:p>
        </w:tc>
        <w:tc>
          <w:tcPr>
            <w:tcW w:w="709" w:type="dxa"/>
          </w:tcPr>
          <w:p w:rsidR="00D312C8" w:rsidRPr="00CF770E" w:rsidRDefault="00D312C8" w:rsidP="001C0FD4">
            <w:pPr>
              <w:jc w:val="center"/>
              <w:rPr>
                <w:rFonts w:ascii="Times" w:hAnsi="Times" w:cs="Times New Roman"/>
                <w:sz w:val="24"/>
                <w:szCs w:val="24"/>
                <w:lang w:val="en-GB"/>
              </w:rPr>
            </w:pPr>
            <w:r w:rsidRPr="00CF770E">
              <w:rPr>
                <w:rFonts w:ascii="Times" w:hAnsi="Times" w:cs="Times New Roman"/>
                <w:sz w:val="24"/>
                <w:szCs w:val="24"/>
                <w:lang w:val="en-GB"/>
              </w:rPr>
              <w:t>72</w:t>
            </w:r>
          </w:p>
        </w:tc>
      </w:tr>
      <w:tr w:rsidR="00D312C8" w:rsidRPr="00CF770E" w:rsidTr="00780FDA">
        <w:tc>
          <w:tcPr>
            <w:tcW w:w="534" w:type="dxa"/>
          </w:tcPr>
          <w:p w:rsidR="00D312C8" w:rsidRPr="00CF770E" w:rsidRDefault="00D312C8" w:rsidP="001C0FD4">
            <w:pPr>
              <w:rPr>
                <w:rFonts w:ascii="Times" w:hAnsi="Times" w:cs="Times New Roman"/>
                <w:sz w:val="24"/>
                <w:szCs w:val="24"/>
                <w:lang w:val="en-GB"/>
              </w:rPr>
            </w:pPr>
            <w:r w:rsidRPr="00CF770E">
              <w:rPr>
                <w:rFonts w:ascii="Times" w:hAnsi="Times" w:cs="Times New Roman"/>
                <w:sz w:val="24"/>
                <w:szCs w:val="24"/>
                <w:lang w:val="en-GB"/>
              </w:rPr>
              <w:t>13.</w:t>
            </w:r>
          </w:p>
        </w:tc>
        <w:tc>
          <w:tcPr>
            <w:tcW w:w="1134" w:type="dxa"/>
          </w:tcPr>
          <w:p w:rsidR="00D312C8" w:rsidRPr="00CF770E" w:rsidRDefault="00D312C8" w:rsidP="001C0FD4">
            <w:pPr>
              <w:jc w:val="center"/>
              <w:rPr>
                <w:rFonts w:ascii="Times" w:hAnsi="Times" w:cs="Times New Roman"/>
                <w:sz w:val="24"/>
                <w:szCs w:val="24"/>
                <w:lang w:val="en-GB"/>
              </w:rPr>
            </w:pPr>
            <w:r w:rsidRPr="00CF770E">
              <w:rPr>
                <w:rFonts w:ascii="Times" w:hAnsi="Times" w:cs="Times New Roman"/>
                <w:sz w:val="24"/>
                <w:szCs w:val="24"/>
                <w:lang w:val="en-GB"/>
              </w:rPr>
              <w:t>AJ</w:t>
            </w:r>
          </w:p>
        </w:tc>
        <w:tc>
          <w:tcPr>
            <w:tcW w:w="850" w:type="dxa"/>
          </w:tcPr>
          <w:p w:rsidR="00D312C8" w:rsidRPr="00CF770E" w:rsidRDefault="00D312C8" w:rsidP="001C0FD4">
            <w:pPr>
              <w:jc w:val="center"/>
              <w:rPr>
                <w:rFonts w:ascii="Times" w:hAnsi="Times" w:cs="Times New Roman"/>
                <w:sz w:val="24"/>
                <w:szCs w:val="24"/>
                <w:lang w:val="en-GB"/>
              </w:rPr>
            </w:pPr>
            <w:r w:rsidRPr="00CF770E">
              <w:rPr>
                <w:rFonts w:ascii="Times" w:hAnsi="Times" w:cs="Times New Roman"/>
                <w:sz w:val="24"/>
                <w:szCs w:val="24"/>
                <w:lang w:val="en-GB"/>
              </w:rPr>
              <w:t>60</w:t>
            </w:r>
          </w:p>
        </w:tc>
        <w:tc>
          <w:tcPr>
            <w:tcW w:w="2410" w:type="dxa"/>
            <w:gridSpan w:val="3"/>
          </w:tcPr>
          <w:p w:rsidR="00D312C8" w:rsidRPr="00CF770E" w:rsidRDefault="00D312C8" w:rsidP="001C0FD4">
            <w:pPr>
              <w:jc w:val="center"/>
              <w:rPr>
                <w:rFonts w:ascii="Times" w:hAnsi="Times" w:cs="Times New Roman"/>
                <w:sz w:val="24"/>
                <w:szCs w:val="24"/>
                <w:lang w:val="en-GB"/>
              </w:rPr>
            </w:pPr>
            <w:r w:rsidRPr="00CF770E">
              <w:rPr>
                <w:rFonts w:ascii="Times" w:hAnsi="Times" w:cs="Times New Roman"/>
                <w:sz w:val="24"/>
                <w:szCs w:val="24"/>
                <w:lang w:val="en-GB"/>
              </w:rPr>
              <w:t>Total = 1.780</w:t>
            </w:r>
          </w:p>
        </w:tc>
      </w:tr>
    </w:tbl>
    <w:p w:rsidR="00D312C8" w:rsidRPr="00CF770E" w:rsidRDefault="00D312C8" w:rsidP="00D312C8">
      <w:pPr>
        <w:contextualSpacing/>
        <w:jc w:val="both"/>
        <w:rPr>
          <w:rFonts w:ascii="Times" w:hAnsi="Times" w:cs="Times New Roman"/>
          <w:lang w:val="en-GB"/>
        </w:rPr>
      </w:pPr>
    </w:p>
    <w:p w:rsidR="00D312C8" w:rsidRPr="00CF770E" w:rsidRDefault="00D312C8" w:rsidP="00D312C8">
      <w:pPr>
        <w:jc w:val="both"/>
        <w:rPr>
          <w:rFonts w:ascii="Times" w:hAnsi="Times" w:cs="Times New Roman"/>
        </w:rPr>
      </w:pPr>
      <w:r w:rsidRPr="00CF770E">
        <w:rPr>
          <w:rFonts w:ascii="Times" w:hAnsi="Times" w:cs="Times New Roman"/>
        </w:rPr>
        <w:t>Statistically, the calculation of the average score was as follows:</w:t>
      </w:r>
    </w:p>
    <w:p w:rsidR="00D312C8" w:rsidRPr="00CF770E" w:rsidRDefault="00D312C8" w:rsidP="00D312C8">
      <w:pPr>
        <w:jc w:val="both"/>
        <w:rPr>
          <w:rFonts w:ascii="Times" w:hAnsi="Times" w:cs="Times New Roman"/>
        </w:rPr>
      </w:pPr>
      <m:oMathPara>
        <m:oMath>
          <m:r>
            <m:rPr>
              <m:sty m:val="p"/>
            </m:rPr>
            <w:rPr>
              <w:rFonts w:ascii="Cambria Math" w:hAnsi="Cambria Math" w:cs="Times New Roman"/>
              <w:lang w:val="en-GB"/>
            </w:rPr>
            <m:t>Ẏ</m:t>
          </m:r>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1.780</m:t>
              </m:r>
            </m:num>
            <m:den>
              <m:r>
                <w:rPr>
                  <w:rFonts w:ascii="Cambria Math" w:hAnsi="Cambria Math" w:cs="Times New Roman"/>
                </w:rPr>
                <m:t>25</m:t>
              </m:r>
            </m:den>
          </m:f>
          <m:r>
            <w:rPr>
              <w:rFonts w:ascii="Cambria Math" w:hAnsi="Cambria Math" w:cs="Times New Roman"/>
            </w:rPr>
            <m:t>=71,2</m:t>
          </m:r>
          <m:d>
            <m:dPr>
              <m:ctrlPr>
                <w:rPr>
                  <w:rFonts w:ascii="Cambria Math" w:hAnsi="Cambria Math" w:cs="Times New Roman"/>
                  <w:i/>
                  <w:lang w:val="en-GB"/>
                </w:rPr>
              </m:ctrlPr>
            </m:dPr>
            <m:e>
              <m:r>
                <m:rPr>
                  <m:sty m:val="p"/>
                </m:rPr>
                <w:rPr>
                  <w:rFonts w:ascii="Cambria Math" w:hAnsi="Cambria Math" w:cs="Times New Roman"/>
                  <w:lang w:val="en-GB"/>
                </w:rPr>
                <m:t>Ẏ</m:t>
              </m:r>
              <m:r>
                <w:rPr>
                  <w:rFonts w:ascii="Cambria Math" w:hAnsi="Cambria Math" w:cs="Times New Roman"/>
                  <w:lang w:val="en-GB"/>
                </w:rPr>
                <m:t>=71,2</m:t>
              </m:r>
            </m:e>
          </m:d>
        </m:oMath>
      </m:oMathPara>
    </w:p>
    <w:p w:rsidR="00D312C8" w:rsidRPr="00CF770E" w:rsidRDefault="00D312C8" w:rsidP="00780FDA">
      <w:pPr>
        <w:ind w:firstLine="360"/>
        <w:jc w:val="both"/>
        <w:rPr>
          <w:rFonts w:ascii="Times" w:hAnsi="Times"/>
          <w:b/>
          <w:bCs/>
        </w:rPr>
      </w:pPr>
      <w:r w:rsidRPr="00CF770E">
        <w:rPr>
          <w:rFonts w:ascii="Times" w:hAnsi="Times" w:cs="Times New Roman"/>
          <w:lang w:val="en-GB"/>
        </w:rPr>
        <w:t xml:space="preserve">The results of the post-test administered to 25 students who received the therapy are shown in Table 4.3. The researcher added up everyone's scores on the follow-up exam and came up with a grand total of 1,780. The post-test data shows that the range of scores is (lowest = 54, highest = 92). The next step is to calculate the overall total pre-test score using </w:t>
      </w:r>
      <w:r>
        <w:rPr>
          <w:rFonts w:ascii="Times" w:hAnsi="Times" w:cs="Times New Roman"/>
          <w:lang w:val="en-GB"/>
        </w:rPr>
        <w:t xml:space="preserve">the </w:t>
      </w:r>
      <w:r w:rsidRPr="00CF770E">
        <w:rPr>
          <w:rFonts w:ascii="Times" w:hAnsi="Times" w:cs="Times New Roman"/>
          <w:lang w:val="en-GB"/>
        </w:rPr>
        <w:t>formula presented in chapter 3 to get the post-test's mean value, based on descriptive quantitative analysis. The researcher used the formula presented in Chapter 3 to determine the mean score on the post-test, and the resulting value was 71.20.</w:t>
      </w:r>
    </w:p>
    <w:p w:rsidR="00D312C8" w:rsidRPr="00CF770E" w:rsidRDefault="00D312C8" w:rsidP="00D312C8">
      <w:pPr>
        <w:rPr>
          <w:rFonts w:ascii="Times" w:hAnsi="Times"/>
          <w:b/>
          <w:bCs/>
        </w:rPr>
      </w:pPr>
    </w:p>
    <w:p w:rsidR="00D312C8" w:rsidRPr="00CF770E" w:rsidRDefault="00D312C8" w:rsidP="00D312C8">
      <w:pPr>
        <w:pStyle w:val="ListParagraph"/>
        <w:numPr>
          <w:ilvl w:val="0"/>
          <w:numId w:val="6"/>
        </w:numPr>
        <w:spacing w:after="0" w:line="240" w:lineRule="auto"/>
        <w:rPr>
          <w:rFonts w:ascii="Times" w:hAnsi="Times"/>
          <w:b/>
          <w:bCs/>
        </w:rPr>
      </w:pPr>
      <w:r w:rsidRPr="00CF770E">
        <w:rPr>
          <w:rFonts w:ascii="Times" w:hAnsi="Times"/>
          <w:b/>
          <w:bCs/>
        </w:rPr>
        <w:t>Paired sample t-test</w:t>
      </w:r>
    </w:p>
    <w:p w:rsidR="00D312C8" w:rsidRPr="00CF770E" w:rsidRDefault="00D312C8" w:rsidP="00D312C8">
      <w:pPr>
        <w:ind w:firstLine="709"/>
        <w:contextualSpacing/>
        <w:jc w:val="both"/>
        <w:rPr>
          <w:rFonts w:ascii="Times" w:hAnsi="Times" w:cs="Times New Roman"/>
          <w:lang w:val="en-GB"/>
        </w:rPr>
      </w:pPr>
      <w:r w:rsidRPr="00CF770E">
        <w:rPr>
          <w:rFonts w:ascii="Times" w:hAnsi="Times" w:cs="Times New Roman"/>
          <w:lang w:val="en-GB"/>
        </w:rPr>
        <w:t xml:space="preserve">In this study, the researcher used the paired sample T-test procedure in SPSS to conduct the T-test. The paired sample T-test is one such test. To </w:t>
      </w:r>
      <w:r w:rsidRPr="00CF770E">
        <w:rPr>
          <w:rFonts w:ascii="Times" w:hAnsi="Times" w:cs="Times New Roman"/>
          <w:lang w:val="en-GB"/>
        </w:rPr>
        <w:lastRenderedPageBreak/>
        <w:t>determine whether there is a statistically significant change in students' test scores before and after the therapy, the researcher employed the same subject but collected two sets of data: pre- and post-test results. The term "maximum paired data" describes this situation. The output view should show the following:</w:t>
      </w:r>
    </w:p>
    <w:p w:rsidR="00D312C8" w:rsidRPr="00CF770E" w:rsidRDefault="00D312C8" w:rsidP="00D312C8">
      <w:pPr>
        <w:pStyle w:val="Caption"/>
        <w:keepNext/>
        <w:jc w:val="center"/>
        <w:rPr>
          <w:rFonts w:ascii="Times" w:hAnsi="Times"/>
          <w:i w:val="0"/>
          <w:iCs w:val="0"/>
          <w:color w:val="000000" w:themeColor="text1"/>
          <w:sz w:val="24"/>
          <w:szCs w:val="24"/>
        </w:rPr>
      </w:pPr>
      <w:r w:rsidRPr="00CF770E">
        <w:rPr>
          <w:rFonts w:ascii="Times" w:hAnsi="Times"/>
          <w:i w:val="0"/>
          <w:iCs w:val="0"/>
          <w:color w:val="000000" w:themeColor="text1"/>
          <w:sz w:val="24"/>
          <w:szCs w:val="24"/>
        </w:rPr>
        <w:t>Table 4.4 PairedSamplesStatistics</w:t>
      </w:r>
    </w:p>
    <w:p w:rsidR="00D312C8" w:rsidRPr="00CF770E" w:rsidRDefault="00D312C8" w:rsidP="00D312C8">
      <w:pPr>
        <w:jc w:val="center"/>
        <w:rPr>
          <w:rFonts w:ascii="Times" w:hAnsi="Times" w:cs="Times New Roman"/>
        </w:rPr>
      </w:pPr>
      <w:r w:rsidRPr="00CF770E">
        <w:rPr>
          <w:rFonts w:ascii="Times" w:hAnsi="Times" w:cs="Times New Roman"/>
          <w:noProof/>
          <w:lang w:val="id-ID" w:eastAsia="id-ID"/>
        </w:rPr>
        <w:drawing>
          <wp:inline distT="0" distB="0" distL="0" distR="0">
            <wp:extent cx="3152775" cy="115252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52775" cy="1152525"/>
                    </a:xfrm>
                    <a:prstGeom prst="rect">
                      <a:avLst/>
                    </a:prstGeom>
                    <a:noFill/>
                  </pic:spPr>
                </pic:pic>
              </a:graphicData>
            </a:graphic>
          </wp:inline>
        </w:drawing>
      </w:r>
    </w:p>
    <w:p w:rsidR="00D312C8" w:rsidRPr="00CF770E" w:rsidRDefault="00D312C8" w:rsidP="00D312C8">
      <w:pPr>
        <w:ind w:firstLine="720"/>
        <w:jc w:val="both"/>
        <w:rPr>
          <w:rFonts w:ascii="Times" w:hAnsi="Times" w:cs="Times New Roman"/>
          <w:lang w:val="en-GB"/>
        </w:rPr>
      </w:pPr>
      <w:r w:rsidRPr="00CF770E">
        <w:rPr>
          <w:rFonts w:ascii="Times" w:hAnsi="Times" w:cs="Times New Roman"/>
        </w:rPr>
        <w:t xml:space="preserve">The table above is a statistics summary of the two groups of data. The mean score </w:t>
      </w:r>
      <w:r w:rsidRPr="00CF770E">
        <w:rPr>
          <w:rFonts w:ascii="Times" w:hAnsi="Times" w:cs="Times New Roman"/>
          <w:lang w:val="en-GB"/>
        </w:rPr>
        <w:t xml:space="preserve">of the </w:t>
      </w:r>
      <w:r w:rsidRPr="00CF770E">
        <w:rPr>
          <w:rFonts w:ascii="Times" w:hAnsi="Times" w:cs="Times New Roman"/>
        </w:rPr>
        <w:t>pre</w:t>
      </w:r>
      <w:r w:rsidRPr="00CF770E">
        <w:rPr>
          <w:rFonts w:ascii="Times" w:hAnsi="Times" w:cs="Times New Roman"/>
          <w:lang w:val="en-GB"/>
        </w:rPr>
        <w:t>-</w:t>
      </w:r>
      <w:r w:rsidRPr="00CF770E">
        <w:rPr>
          <w:rFonts w:ascii="Times" w:hAnsi="Times" w:cs="Times New Roman"/>
        </w:rPr>
        <w:t>test is 47</w:t>
      </w:r>
      <w:proofErr w:type="gramStart"/>
      <w:r w:rsidRPr="00CF770E">
        <w:rPr>
          <w:rFonts w:ascii="Times" w:hAnsi="Times" w:cs="Times New Roman"/>
        </w:rPr>
        <w:t>,84</w:t>
      </w:r>
      <w:proofErr w:type="gramEnd"/>
      <w:r w:rsidRPr="00CF770E">
        <w:rPr>
          <w:rFonts w:ascii="Times" w:hAnsi="Times" w:cs="Times New Roman"/>
        </w:rPr>
        <w:t xml:space="preserve">. At the same time, the mean score </w:t>
      </w:r>
      <w:r w:rsidRPr="00CF770E">
        <w:rPr>
          <w:rFonts w:ascii="Times" w:hAnsi="Times" w:cs="Times New Roman"/>
          <w:lang w:val="en-GB"/>
        </w:rPr>
        <w:t>of the</w:t>
      </w:r>
      <w:r w:rsidRPr="00CF770E">
        <w:rPr>
          <w:rFonts w:ascii="Times" w:hAnsi="Times" w:cs="Times New Roman"/>
        </w:rPr>
        <w:t xml:space="preserve"> post</w:t>
      </w:r>
      <w:r w:rsidRPr="00CF770E">
        <w:rPr>
          <w:rFonts w:ascii="Times" w:hAnsi="Times" w:cs="Times New Roman"/>
          <w:lang w:val="en-GB"/>
        </w:rPr>
        <w:t>-</w:t>
      </w:r>
      <w:r w:rsidRPr="00CF770E">
        <w:rPr>
          <w:rFonts w:ascii="Times" w:hAnsi="Times" w:cs="Times New Roman"/>
        </w:rPr>
        <w:t>test was 71</w:t>
      </w:r>
      <w:proofErr w:type="gramStart"/>
      <w:r w:rsidRPr="00CF770E">
        <w:rPr>
          <w:rFonts w:ascii="Times" w:hAnsi="Times" w:cs="Times New Roman"/>
        </w:rPr>
        <w:t>,20</w:t>
      </w:r>
      <w:proofErr w:type="gramEnd"/>
      <w:r w:rsidRPr="00CF770E">
        <w:rPr>
          <w:rFonts w:ascii="Times" w:hAnsi="Times" w:cs="Times New Roman"/>
        </w:rPr>
        <w:t>.</w:t>
      </w:r>
      <w:r w:rsidRPr="00CF770E">
        <w:rPr>
          <w:rFonts w:ascii="Times" w:hAnsi="Times" w:cs="Times New Roman"/>
          <w:lang w:val="en-GB"/>
        </w:rPr>
        <w:t xml:space="preserve"> With the total amount of the students’ is 25 students’. The mean score is the same result after being calculated using a formula contained in chapter 3.</w:t>
      </w:r>
      <w:r w:rsidRPr="00CF770E">
        <w:rPr>
          <w:rFonts w:ascii="Times" w:hAnsi="Times" w:cs="Times New Roman"/>
        </w:rPr>
        <w:t xml:space="preserve"> This summary demonstrates that using Podcasts as a listening media increases the students' mean score. However, the second output will show the following for the difference in students' mean scores:</w:t>
      </w:r>
    </w:p>
    <w:p w:rsidR="00D312C8" w:rsidRPr="00CF770E" w:rsidRDefault="00D312C8" w:rsidP="00D312C8">
      <w:pPr>
        <w:pStyle w:val="Caption"/>
        <w:keepNext/>
        <w:jc w:val="center"/>
        <w:rPr>
          <w:rFonts w:ascii="Times" w:hAnsi="Times"/>
          <w:i w:val="0"/>
          <w:iCs w:val="0"/>
          <w:color w:val="000000" w:themeColor="text1"/>
          <w:sz w:val="24"/>
          <w:szCs w:val="24"/>
        </w:rPr>
      </w:pPr>
      <w:r w:rsidRPr="00CF770E">
        <w:rPr>
          <w:rFonts w:ascii="Times" w:hAnsi="Times"/>
          <w:i w:val="0"/>
          <w:iCs w:val="0"/>
          <w:color w:val="000000" w:themeColor="text1"/>
          <w:sz w:val="24"/>
          <w:szCs w:val="24"/>
        </w:rPr>
        <w:t>Table 4.5 Paired</w:t>
      </w:r>
      <w:r w:rsidR="00780FDA">
        <w:rPr>
          <w:rFonts w:ascii="Times" w:hAnsi="Times"/>
          <w:i w:val="0"/>
          <w:iCs w:val="0"/>
          <w:color w:val="000000" w:themeColor="text1"/>
          <w:sz w:val="24"/>
          <w:szCs w:val="24"/>
        </w:rPr>
        <w:t xml:space="preserve"> </w:t>
      </w:r>
      <w:r w:rsidRPr="00CF770E">
        <w:rPr>
          <w:rFonts w:ascii="Times" w:hAnsi="Times"/>
          <w:i w:val="0"/>
          <w:iCs w:val="0"/>
          <w:color w:val="000000" w:themeColor="text1"/>
          <w:sz w:val="24"/>
          <w:szCs w:val="24"/>
        </w:rPr>
        <w:t>Samples</w:t>
      </w:r>
      <w:r w:rsidR="00780FDA">
        <w:rPr>
          <w:rFonts w:ascii="Times" w:hAnsi="Times"/>
          <w:i w:val="0"/>
          <w:iCs w:val="0"/>
          <w:color w:val="000000" w:themeColor="text1"/>
          <w:sz w:val="24"/>
          <w:szCs w:val="24"/>
        </w:rPr>
        <w:t xml:space="preserve"> </w:t>
      </w:r>
      <w:r w:rsidRPr="00CF770E">
        <w:rPr>
          <w:rFonts w:ascii="Times" w:hAnsi="Times"/>
          <w:i w:val="0"/>
          <w:iCs w:val="0"/>
          <w:color w:val="000000" w:themeColor="text1"/>
          <w:sz w:val="24"/>
          <w:szCs w:val="24"/>
          <w:lang w:val="en-GB"/>
        </w:rPr>
        <w:t>Test</w:t>
      </w:r>
    </w:p>
    <w:p w:rsidR="00D312C8" w:rsidRPr="00CF770E" w:rsidRDefault="00D312C8" w:rsidP="00D312C8">
      <w:pPr>
        <w:rPr>
          <w:rFonts w:ascii="Times" w:hAnsi="Times" w:cs="Times New Roman"/>
        </w:rPr>
      </w:pPr>
      <w:r w:rsidRPr="00CF770E">
        <w:rPr>
          <w:rFonts w:ascii="Times" w:hAnsi="Times" w:cs="Times New Roman"/>
          <w:noProof/>
          <w:lang w:val="id-ID" w:eastAsia="id-ID"/>
        </w:rPr>
        <w:drawing>
          <wp:inline distT="0" distB="0" distL="0" distR="0">
            <wp:extent cx="3133725" cy="139065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41293" cy="1394008"/>
                    </a:xfrm>
                    <a:prstGeom prst="rect">
                      <a:avLst/>
                    </a:prstGeom>
                    <a:noFill/>
                  </pic:spPr>
                </pic:pic>
              </a:graphicData>
            </a:graphic>
          </wp:inline>
        </w:drawing>
      </w:r>
    </w:p>
    <w:p w:rsidR="00D312C8" w:rsidRPr="00CF770E" w:rsidRDefault="00D312C8" w:rsidP="00D312C8">
      <w:pPr>
        <w:rPr>
          <w:rFonts w:ascii="Times" w:hAnsi="Times" w:cs="Times New Roman"/>
          <w:lang w:val="en-GB"/>
        </w:rPr>
      </w:pPr>
      <w:r w:rsidRPr="00CF770E">
        <w:rPr>
          <w:rFonts w:ascii="Times" w:hAnsi="Times" w:cs="Times New Roman"/>
          <w:lang w:val="en-GB"/>
        </w:rPr>
        <w:t>Basis for decision making</w:t>
      </w:r>
    </w:p>
    <w:p w:rsidR="00780FDA" w:rsidRDefault="00D312C8" w:rsidP="00D312C8">
      <w:pPr>
        <w:rPr>
          <w:rFonts w:ascii="Times" w:hAnsi="Times" w:cs="Times New Roman"/>
          <w:lang w:val="id-ID"/>
        </w:rPr>
      </w:pPr>
      <w:r w:rsidRPr="00CF770E">
        <w:rPr>
          <w:rFonts w:ascii="Times" w:hAnsi="Times" w:cs="Times New Roman"/>
        </w:rPr>
        <w:t>1. If the significance value (2-tailed) &lt; 0.05 then H0 is rejected and H1 is accepted</w:t>
      </w:r>
    </w:p>
    <w:tbl>
      <w:tblPr>
        <w:tblpPr w:leftFromText="180" w:rightFromText="180" w:vertAnchor="text" w:horzAnchor="margin" w:tblpXSpec="right" w:tblpY="127"/>
        <w:tblW w:w="4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21"/>
        <w:gridCol w:w="1711"/>
        <w:gridCol w:w="850"/>
        <w:gridCol w:w="567"/>
        <w:gridCol w:w="709"/>
        <w:gridCol w:w="567"/>
      </w:tblGrid>
      <w:tr w:rsidR="00EC0B15" w:rsidRPr="00EC0B15" w:rsidTr="00EC0B15">
        <w:trPr>
          <w:trHeight w:val="277"/>
        </w:trPr>
        <w:tc>
          <w:tcPr>
            <w:tcW w:w="421" w:type="dxa"/>
            <w:vMerge w:val="restart"/>
          </w:tcPr>
          <w:p w:rsidR="00EC0B15" w:rsidRPr="00EC0B15" w:rsidRDefault="00EC0B15" w:rsidP="00EC0B15">
            <w:pPr>
              <w:pStyle w:val="TableParagraph"/>
              <w:rPr>
                <w:rFonts w:ascii="Times" w:hAnsi="Times"/>
                <w:sz w:val="18"/>
                <w:szCs w:val="18"/>
              </w:rPr>
            </w:pPr>
            <w:r w:rsidRPr="00EC0B15">
              <w:rPr>
                <w:rFonts w:ascii="Times" w:hAnsi="Times"/>
                <w:sz w:val="18"/>
                <w:szCs w:val="18"/>
              </w:rPr>
              <w:lastRenderedPageBreak/>
              <w:t>No.</w:t>
            </w:r>
          </w:p>
        </w:tc>
        <w:tc>
          <w:tcPr>
            <w:tcW w:w="1711" w:type="dxa"/>
            <w:vMerge w:val="restart"/>
          </w:tcPr>
          <w:p w:rsidR="00EC0B15" w:rsidRPr="00EC0B15" w:rsidRDefault="001C0FD4" w:rsidP="00EC0B15">
            <w:pPr>
              <w:pStyle w:val="TableParagraph"/>
              <w:ind w:right="1574"/>
              <w:rPr>
                <w:rFonts w:ascii="Times" w:hAnsi="Times"/>
                <w:sz w:val="18"/>
                <w:szCs w:val="18"/>
                <w:lang w:val="id-ID"/>
              </w:rPr>
            </w:pPr>
            <w:r w:rsidRPr="001C0FD4">
              <w:rPr>
                <w:rFonts w:ascii="Times" w:hAnsi="Times"/>
                <w:noProof/>
                <w:sz w:val="18"/>
                <w:szCs w:val="18"/>
                <w:lang w:val="id-ID" w:eastAsia="zh-TW"/>
              </w:rPr>
              <w:pict>
                <v:shapetype id="_x0000_t202" coordsize="21600,21600" o:spt="202" path="m,l,21600r21600,l21600,xe">
                  <v:stroke joinstyle="miter"/>
                  <v:path gradientshapeok="t" o:connecttype="rect"/>
                </v:shapetype>
                <v:shape id="_x0000_s1026" type="#_x0000_t202" style="position:absolute;left:0;text-align:left;margin-left:.3pt;margin-top:5.25pt;width:78.3pt;height:30.4pt;z-index:251660288;mso-height-percent:200;mso-position-horizontal-relative:text;mso-position-vertical-relative:text;mso-height-percent:200;mso-width-relative:margin;mso-height-relative:margin" filled="f" stroked="f">
                  <v:textbox style="mso-next-textbox:#_x0000_s1026;mso-fit-shape-to-text:t">
                    <w:txbxContent>
                      <w:p w:rsidR="001C0FD4" w:rsidRPr="001C0FD4" w:rsidRDefault="001C0FD4" w:rsidP="001C0FD4">
                        <w:pPr>
                          <w:jc w:val="center"/>
                          <w:rPr>
                            <w:rFonts w:ascii="Times New Roman" w:hAnsi="Times New Roman" w:cs="Times New Roman"/>
                            <w:sz w:val="20"/>
                            <w:szCs w:val="20"/>
                          </w:rPr>
                        </w:pPr>
                        <w:r w:rsidRPr="001C0FD4">
                          <w:rPr>
                            <w:rFonts w:ascii="Times New Roman" w:hAnsi="Times New Roman" w:cs="Times New Roman"/>
                            <w:sz w:val="20"/>
                            <w:szCs w:val="20"/>
                            <w:lang w:val="id-ID"/>
                          </w:rPr>
                          <w:t>Statements</w:t>
                        </w:r>
                      </w:p>
                    </w:txbxContent>
                  </v:textbox>
                </v:shape>
              </w:pict>
            </w:r>
          </w:p>
        </w:tc>
        <w:tc>
          <w:tcPr>
            <w:tcW w:w="2693" w:type="dxa"/>
            <w:gridSpan w:val="4"/>
          </w:tcPr>
          <w:p w:rsidR="00EC0B15" w:rsidRPr="00EC0B15" w:rsidRDefault="00EC0B15" w:rsidP="00EC0B15">
            <w:pPr>
              <w:pStyle w:val="TableParagraph"/>
              <w:ind w:left="304"/>
              <w:jc w:val="center"/>
              <w:rPr>
                <w:rFonts w:ascii="Times" w:hAnsi="Times"/>
                <w:sz w:val="18"/>
                <w:szCs w:val="18"/>
              </w:rPr>
            </w:pPr>
            <w:r w:rsidRPr="00EC0B15">
              <w:rPr>
                <w:rFonts w:ascii="Times" w:hAnsi="Times"/>
                <w:sz w:val="18"/>
                <w:szCs w:val="18"/>
              </w:rPr>
              <w:t>Degree of Agreement</w:t>
            </w:r>
          </w:p>
        </w:tc>
      </w:tr>
      <w:tr w:rsidR="00EC0B15" w:rsidRPr="00EC0B15" w:rsidTr="00EC0B15">
        <w:trPr>
          <w:trHeight w:val="275"/>
        </w:trPr>
        <w:tc>
          <w:tcPr>
            <w:tcW w:w="421" w:type="dxa"/>
            <w:vMerge/>
            <w:tcBorders>
              <w:top w:val="nil"/>
            </w:tcBorders>
          </w:tcPr>
          <w:p w:rsidR="00EC0B15" w:rsidRPr="00EC0B15" w:rsidRDefault="00EC0B15" w:rsidP="00EC0B15">
            <w:pPr>
              <w:rPr>
                <w:rFonts w:ascii="Times" w:hAnsi="Times"/>
                <w:sz w:val="18"/>
                <w:szCs w:val="18"/>
              </w:rPr>
            </w:pPr>
          </w:p>
        </w:tc>
        <w:tc>
          <w:tcPr>
            <w:tcW w:w="1711" w:type="dxa"/>
            <w:vMerge/>
            <w:tcBorders>
              <w:top w:val="nil"/>
            </w:tcBorders>
          </w:tcPr>
          <w:p w:rsidR="00EC0B15" w:rsidRPr="00EC0B15" w:rsidRDefault="00EC0B15" w:rsidP="00EC0B15">
            <w:pPr>
              <w:rPr>
                <w:rFonts w:ascii="Times" w:hAnsi="Times"/>
                <w:sz w:val="18"/>
                <w:szCs w:val="18"/>
              </w:rPr>
            </w:pPr>
          </w:p>
        </w:tc>
        <w:tc>
          <w:tcPr>
            <w:tcW w:w="850" w:type="dxa"/>
          </w:tcPr>
          <w:p w:rsidR="00EC0B15" w:rsidRPr="00EC0B15" w:rsidRDefault="00EC0B15" w:rsidP="00EC0B15">
            <w:pPr>
              <w:pStyle w:val="TableParagraph"/>
              <w:ind w:left="2"/>
              <w:jc w:val="center"/>
              <w:rPr>
                <w:rFonts w:ascii="Times" w:hAnsi="Times"/>
                <w:sz w:val="18"/>
                <w:szCs w:val="18"/>
              </w:rPr>
            </w:pPr>
            <w:r w:rsidRPr="00EC0B15">
              <w:rPr>
                <w:rFonts w:ascii="Times" w:hAnsi="Times"/>
                <w:sz w:val="18"/>
                <w:szCs w:val="18"/>
              </w:rPr>
              <w:t>Strongly Disagree</w:t>
            </w:r>
          </w:p>
        </w:tc>
        <w:tc>
          <w:tcPr>
            <w:tcW w:w="567" w:type="dxa"/>
          </w:tcPr>
          <w:p w:rsidR="00EC0B15" w:rsidRPr="00EC0B15" w:rsidRDefault="00EC0B15" w:rsidP="00EC0B15">
            <w:pPr>
              <w:pStyle w:val="TableParagraph"/>
              <w:ind w:left="7"/>
              <w:jc w:val="center"/>
              <w:rPr>
                <w:rFonts w:ascii="Times" w:hAnsi="Times"/>
                <w:sz w:val="18"/>
                <w:szCs w:val="18"/>
              </w:rPr>
            </w:pPr>
            <w:r w:rsidRPr="00EC0B15">
              <w:rPr>
                <w:rFonts w:ascii="Times" w:hAnsi="Times"/>
                <w:sz w:val="14"/>
                <w:szCs w:val="18"/>
              </w:rPr>
              <w:t>Disagree</w:t>
            </w:r>
          </w:p>
        </w:tc>
        <w:tc>
          <w:tcPr>
            <w:tcW w:w="709" w:type="dxa"/>
          </w:tcPr>
          <w:p w:rsidR="00EC0B15" w:rsidRPr="00EC0B15" w:rsidRDefault="00EC0B15" w:rsidP="00EC0B15">
            <w:pPr>
              <w:pStyle w:val="TableParagraph"/>
              <w:ind w:left="9"/>
              <w:jc w:val="center"/>
              <w:rPr>
                <w:rFonts w:ascii="Times" w:hAnsi="Times"/>
                <w:sz w:val="18"/>
                <w:szCs w:val="18"/>
              </w:rPr>
            </w:pPr>
            <w:r w:rsidRPr="00EC0B15">
              <w:rPr>
                <w:rFonts w:ascii="Times" w:hAnsi="Times"/>
                <w:sz w:val="18"/>
                <w:szCs w:val="18"/>
              </w:rPr>
              <w:t>Agree</w:t>
            </w:r>
          </w:p>
        </w:tc>
        <w:tc>
          <w:tcPr>
            <w:tcW w:w="567" w:type="dxa"/>
          </w:tcPr>
          <w:p w:rsidR="00EC0B15" w:rsidRPr="00EC0B15" w:rsidRDefault="00EC0B15" w:rsidP="00EC0B15">
            <w:pPr>
              <w:pStyle w:val="TableParagraph"/>
              <w:ind w:left="5"/>
              <w:jc w:val="center"/>
              <w:rPr>
                <w:rFonts w:ascii="Times" w:hAnsi="Times"/>
                <w:sz w:val="18"/>
                <w:szCs w:val="18"/>
              </w:rPr>
            </w:pPr>
            <w:r w:rsidRPr="00EC0B15">
              <w:rPr>
                <w:rFonts w:ascii="Times" w:hAnsi="Times"/>
                <w:sz w:val="16"/>
                <w:szCs w:val="18"/>
              </w:rPr>
              <w:t>Strongly Agre</w:t>
            </w:r>
            <w:r w:rsidRPr="00EC0B15">
              <w:rPr>
                <w:rFonts w:ascii="Times" w:hAnsi="Times"/>
                <w:sz w:val="18"/>
                <w:szCs w:val="18"/>
              </w:rPr>
              <w:t>e</w:t>
            </w:r>
          </w:p>
        </w:tc>
      </w:tr>
      <w:tr w:rsidR="00EC0B15" w:rsidRPr="00EC0B15" w:rsidTr="00EC0B15">
        <w:trPr>
          <w:trHeight w:val="481"/>
        </w:trPr>
        <w:tc>
          <w:tcPr>
            <w:tcW w:w="421" w:type="dxa"/>
          </w:tcPr>
          <w:p w:rsidR="00EC0B15" w:rsidRPr="00EC0B15" w:rsidRDefault="00EC0B15" w:rsidP="00EC0B15">
            <w:pPr>
              <w:pStyle w:val="TableParagraph"/>
              <w:rPr>
                <w:rFonts w:ascii="Times" w:hAnsi="Times"/>
                <w:sz w:val="18"/>
                <w:szCs w:val="18"/>
                <w:lang w:val="id-ID"/>
              </w:rPr>
            </w:pPr>
            <w:r w:rsidRPr="00EC0B15">
              <w:rPr>
                <w:rFonts w:ascii="Times" w:hAnsi="Times"/>
                <w:sz w:val="18"/>
                <w:szCs w:val="18"/>
              </w:rPr>
              <w:t>1</w:t>
            </w:r>
          </w:p>
        </w:tc>
        <w:tc>
          <w:tcPr>
            <w:tcW w:w="1711" w:type="dxa"/>
          </w:tcPr>
          <w:p w:rsidR="00EC0B15" w:rsidRPr="00EC0B15" w:rsidRDefault="00EC0B15" w:rsidP="00EC0B15">
            <w:pPr>
              <w:pStyle w:val="TableParagraph"/>
              <w:tabs>
                <w:tab w:val="left" w:pos="1342"/>
                <w:tab w:val="left" w:pos="2468"/>
                <w:tab w:val="left" w:pos="3701"/>
              </w:tabs>
              <w:rPr>
                <w:rFonts w:ascii="Times" w:hAnsi="Times"/>
                <w:sz w:val="18"/>
                <w:szCs w:val="18"/>
              </w:rPr>
            </w:pPr>
            <w:r w:rsidRPr="00EC0B15">
              <w:rPr>
                <w:rFonts w:ascii="Times" w:hAnsi="Times"/>
                <w:i/>
                <w:sz w:val="18"/>
                <w:szCs w:val="18"/>
              </w:rPr>
              <w:t xml:space="preserve">Using Podcast </w:t>
            </w:r>
            <w:r w:rsidRPr="00EC0B15">
              <w:rPr>
                <w:rFonts w:ascii="Times" w:hAnsi="Times"/>
                <w:sz w:val="18"/>
                <w:szCs w:val="18"/>
              </w:rPr>
              <w:t>makes me enjoy listening</w:t>
            </w:r>
          </w:p>
          <w:p w:rsidR="00EC0B15" w:rsidRPr="00EC0B15" w:rsidRDefault="00EC0B15" w:rsidP="00EC0B15">
            <w:pPr>
              <w:pStyle w:val="TableParagraph"/>
              <w:ind w:left="0"/>
              <w:rPr>
                <w:rFonts w:ascii="Times" w:hAnsi="Times"/>
                <w:sz w:val="18"/>
                <w:szCs w:val="18"/>
              </w:rPr>
            </w:pPr>
          </w:p>
        </w:tc>
        <w:tc>
          <w:tcPr>
            <w:tcW w:w="850" w:type="dxa"/>
          </w:tcPr>
          <w:p w:rsidR="00EC0B15" w:rsidRPr="00EC0B15" w:rsidRDefault="00EC0B15" w:rsidP="001C0FD4">
            <w:pPr>
              <w:pStyle w:val="TableParagraph"/>
              <w:ind w:left="0"/>
              <w:jc w:val="center"/>
              <w:rPr>
                <w:rFonts w:ascii="Times" w:hAnsi="Times"/>
                <w:sz w:val="18"/>
                <w:szCs w:val="18"/>
              </w:rPr>
            </w:pPr>
            <w:r w:rsidRPr="00EC0B15">
              <w:rPr>
                <w:rFonts w:ascii="Times" w:hAnsi="Times"/>
                <w:sz w:val="18"/>
                <w:szCs w:val="18"/>
              </w:rPr>
              <w:t>0%</w:t>
            </w:r>
          </w:p>
        </w:tc>
        <w:tc>
          <w:tcPr>
            <w:tcW w:w="567" w:type="dxa"/>
          </w:tcPr>
          <w:p w:rsidR="00EC0B15" w:rsidRPr="00EC0B15" w:rsidRDefault="00EC0B15" w:rsidP="001C0FD4">
            <w:pPr>
              <w:pStyle w:val="TableParagraph"/>
              <w:ind w:left="0"/>
              <w:jc w:val="center"/>
              <w:rPr>
                <w:rFonts w:ascii="Times" w:hAnsi="Times"/>
                <w:sz w:val="18"/>
                <w:szCs w:val="18"/>
              </w:rPr>
            </w:pPr>
            <w:r w:rsidRPr="00EC0B15">
              <w:rPr>
                <w:rFonts w:ascii="Times" w:hAnsi="Times"/>
                <w:sz w:val="18"/>
                <w:szCs w:val="18"/>
              </w:rPr>
              <w:t>4%</w:t>
            </w:r>
          </w:p>
        </w:tc>
        <w:tc>
          <w:tcPr>
            <w:tcW w:w="709" w:type="dxa"/>
          </w:tcPr>
          <w:p w:rsidR="00EC0B15" w:rsidRPr="00EC0B15" w:rsidRDefault="00EC0B15" w:rsidP="001C0FD4">
            <w:pPr>
              <w:pStyle w:val="TableParagraph"/>
              <w:ind w:left="0"/>
              <w:jc w:val="center"/>
              <w:rPr>
                <w:rFonts w:ascii="Times" w:hAnsi="Times"/>
                <w:sz w:val="18"/>
                <w:szCs w:val="18"/>
              </w:rPr>
            </w:pPr>
            <w:r w:rsidRPr="00EC0B15">
              <w:rPr>
                <w:rFonts w:ascii="Times" w:hAnsi="Times"/>
                <w:sz w:val="18"/>
                <w:szCs w:val="18"/>
              </w:rPr>
              <w:t>52%</w:t>
            </w:r>
          </w:p>
        </w:tc>
        <w:tc>
          <w:tcPr>
            <w:tcW w:w="567" w:type="dxa"/>
          </w:tcPr>
          <w:p w:rsidR="00EC0B15" w:rsidRPr="00EC0B15" w:rsidRDefault="00EC0B15" w:rsidP="001C0FD4">
            <w:pPr>
              <w:pStyle w:val="TableParagraph"/>
              <w:ind w:left="0"/>
              <w:jc w:val="center"/>
              <w:rPr>
                <w:rFonts w:ascii="Times" w:hAnsi="Times"/>
                <w:sz w:val="18"/>
                <w:szCs w:val="18"/>
              </w:rPr>
            </w:pPr>
            <w:r w:rsidRPr="00EC0B15">
              <w:rPr>
                <w:rFonts w:ascii="Times" w:hAnsi="Times"/>
                <w:sz w:val="18"/>
                <w:szCs w:val="18"/>
              </w:rPr>
              <w:t>44%</w:t>
            </w:r>
          </w:p>
        </w:tc>
      </w:tr>
      <w:tr w:rsidR="00EC0B15" w:rsidRPr="00EC0B15" w:rsidTr="00EC0B15">
        <w:trPr>
          <w:trHeight w:val="772"/>
        </w:trPr>
        <w:tc>
          <w:tcPr>
            <w:tcW w:w="421" w:type="dxa"/>
          </w:tcPr>
          <w:p w:rsidR="00EC0B15" w:rsidRPr="00EC0B15" w:rsidRDefault="00EC0B15" w:rsidP="00EC0B15">
            <w:pPr>
              <w:pStyle w:val="TableParagraph"/>
              <w:rPr>
                <w:rFonts w:ascii="Times" w:hAnsi="Times"/>
                <w:sz w:val="18"/>
                <w:szCs w:val="18"/>
              </w:rPr>
            </w:pPr>
            <w:r w:rsidRPr="00EC0B15">
              <w:rPr>
                <w:rFonts w:ascii="Times" w:hAnsi="Times"/>
                <w:sz w:val="18"/>
                <w:szCs w:val="18"/>
              </w:rPr>
              <w:t>2.</w:t>
            </w:r>
          </w:p>
        </w:tc>
        <w:tc>
          <w:tcPr>
            <w:tcW w:w="1711" w:type="dxa"/>
          </w:tcPr>
          <w:p w:rsidR="00EC0B15" w:rsidRPr="00EC0B15" w:rsidRDefault="00EC0B15" w:rsidP="00EC0B15">
            <w:pPr>
              <w:pStyle w:val="TableParagraph"/>
              <w:rPr>
                <w:rFonts w:ascii="Times" w:hAnsi="Times"/>
                <w:sz w:val="18"/>
                <w:szCs w:val="18"/>
              </w:rPr>
            </w:pPr>
            <w:r w:rsidRPr="00EC0B15">
              <w:rPr>
                <w:rFonts w:ascii="Times" w:hAnsi="Times"/>
                <w:sz w:val="18"/>
                <w:szCs w:val="18"/>
              </w:rPr>
              <w:t>I can understand the material in listening activities by using</w:t>
            </w:r>
            <w:r w:rsidRPr="00EC0B15">
              <w:rPr>
                <w:rFonts w:ascii="Times" w:hAnsi="Times"/>
                <w:i/>
                <w:sz w:val="18"/>
                <w:szCs w:val="18"/>
              </w:rPr>
              <w:t xml:space="preserve"> Podcast</w:t>
            </w:r>
            <w:r w:rsidRPr="00EC0B15">
              <w:rPr>
                <w:rFonts w:ascii="Times" w:hAnsi="Times"/>
                <w:sz w:val="18"/>
                <w:szCs w:val="18"/>
              </w:rPr>
              <w:t xml:space="preserve">. </w:t>
            </w:r>
          </w:p>
        </w:tc>
        <w:tc>
          <w:tcPr>
            <w:tcW w:w="850" w:type="dxa"/>
          </w:tcPr>
          <w:p w:rsidR="00EC0B15" w:rsidRPr="00EC0B15" w:rsidRDefault="00EC0B15" w:rsidP="001C0FD4">
            <w:pPr>
              <w:pStyle w:val="TableParagraph"/>
              <w:ind w:left="0"/>
              <w:jc w:val="center"/>
              <w:rPr>
                <w:rFonts w:ascii="Times" w:hAnsi="Times"/>
                <w:sz w:val="18"/>
                <w:szCs w:val="18"/>
              </w:rPr>
            </w:pPr>
            <w:r w:rsidRPr="00EC0B15">
              <w:rPr>
                <w:rFonts w:ascii="Times" w:hAnsi="Times"/>
                <w:sz w:val="18"/>
                <w:szCs w:val="18"/>
              </w:rPr>
              <w:t>0%</w:t>
            </w:r>
          </w:p>
        </w:tc>
        <w:tc>
          <w:tcPr>
            <w:tcW w:w="567" w:type="dxa"/>
          </w:tcPr>
          <w:p w:rsidR="00EC0B15" w:rsidRPr="00EC0B15" w:rsidRDefault="00EC0B15" w:rsidP="001C0FD4">
            <w:pPr>
              <w:pStyle w:val="TableParagraph"/>
              <w:ind w:left="0"/>
              <w:jc w:val="center"/>
              <w:rPr>
                <w:rFonts w:ascii="Times" w:hAnsi="Times"/>
                <w:sz w:val="18"/>
                <w:szCs w:val="18"/>
              </w:rPr>
            </w:pPr>
            <w:r w:rsidRPr="00EC0B15">
              <w:rPr>
                <w:rFonts w:ascii="Times" w:hAnsi="Times"/>
                <w:sz w:val="18"/>
                <w:szCs w:val="18"/>
              </w:rPr>
              <w:t>8%</w:t>
            </w:r>
          </w:p>
        </w:tc>
        <w:tc>
          <w:tcPr>
            <w:tcW w:w="709" w:type="dxa"/>
          </w:tcPr>
          <w:p w:rsidR="00EC0B15" w:rsidRPr="00EC0B15" w:rsidRDefault="00EC0B15" w:rsidP="001C0FD4">
            <w:pPr>
              <w:pStyle w:val="TableParagraph"/>
              <w:ind w:left="0"/>
              <w:jc w:val="center"/>
              <w:rPr>
                <w:rFonts w:ascii="Times" w:hAnsi="Times"/>
                <w:sz w:val="18"/>
                <w:szCs w:val="18"/>
              </w:rPr>
            </w:pPr>
            <w:r w:rsidRPr="00EC0B15">
              <w:rPr>
                <w:rFonts w:ascii="Times" w:hAnsi="Times"/>
                <w:sz w:val="18"/>
                <w:szCs w:val="18"/>
              </w:rPr>
              <w:t>76%</w:t>
            </w:r>
          </w:p>
        </w:tc>
        <w:tc>
          <w:tcPr>
            <w:tcW w:w="567" w:type="dxa"/>
          </w:tcPr>
          <w:p w:rsidR="00EC0B15" w:rsidRPr="00EC0B15" w:rsidRDefault="00EC0B15" w:rsidP="001C0FD4">
            <w:pPr>
              <w:pStyle w:val="TableParagraph"/>
              <w:ind w:left="0"/>
              <w:jc w:val="center"/>
              <w:rPr>
                <w:rFonts w:ascii="Times" w:hAnsi="Times"/>
                <w:sz w:val="18"/>
                <w:szCs w:val="18"/>
              </w:rPr>
            </w:pPr>
            <w:r w:rsidRPr="00EC0B15">
              <w:rPr>
                <w:rFonts w:ascii="Times" w:hAnsi="Times"/>
                <w:sz w:val="18"/>
                <w:szCs w:val="18"/>
              </w:rPr>
              <w:t>16%</w:t>
            </w:r>
          </w:p>
        </w:tc>
      </w:tr>
      <w:tr w:rsidR="00EC0B15" w:rsidRPr="00EC0B15" w:rsidTr="00EC0B15">
        <w:trPr>
          <w:trHeight w:val="650"/>
        </w:trPr>
        <w:tc>
          <w:tcPr>
            <w:tcW w:w="421" w:type="dxa"/>
          </w:tcPr>
          <w:p w:rsidR="00EC0B15" w:rsidRPr="00EC0B15" w:rsidRDefault="00EC0B15" w:rsidP="00EC0B15">
            <w:pPr>
              <w:pStyle w:val="TableParagraph"/>
              <w:rPr>
                <w:rFonts w:ascii="Times" w:hAnsi="Times"/>
                <w:sz w:val="18"/>
                <w:szCs w:val="18"/>
              </w:rPr>
            </w:pPr>
            <w:r w:rsidRPr="00EC0B15">
              <w:rPr>
                <w:rFonts w:ascii="Times" w:hAnsi="Times"/>
                <w:sz w:val="18"/>
                <w:szCs w:val="18"/>
              </w:rPr>
              <w:t>3.</w:t>
            </w:r>
          </w:p>
        </w:tc>
        <w:tc>
          <w:tcPr>
            <w:tcW w:w="1711" w:type="dxa"/>
          </w:tcPr>
          <w:p w:rsidR="00EC0B15" w:rsidRPr="00EC0B15" w:rsidRDefault="00EC0B15" w:rsidP="00EC0B15">
            <w:pPr>
              <w:pStyle w:val="TableParagraph"/>
              <w:ind w:right="150"/>
              <w:rPr>
                <w:rFonts w:ascii="Times" w:hAnsi="Times"/>
                <w:sz w:val="18"/>
                <w:szCs w:val="18"/>
              </w:rPr>
            </w:pPr>
            <w:r w:rsidRPr="00EC0B15">
              <w:rPr>
                <w:rFonts w:ascii="Times" w:hAnsi="Times"/>
                <w:sz w:val="18"/>
                <w:szCs w:val="18"/>
              </w:rPr>
              <w:t>The content on the podcast is very diverse.</w:t>
            </w:r>
          </w:p>
        </w:tc>
        <w:tc>
          <w:tcPr>
            <w:tcW w:w="850" w:type="dxa"/>
          </w:tcPr>
          <w:p w:rsidR="00EC0B15" w:rsidRPr="00EC0B15" w:rsidRDefault="00EC0B15" w:rsidP="001C0FD4">
            <w:pPr>
              <w:pStyle w:val="TableParagraph"/>
              <w:ind w:left="0"/>
              <w:jc w:val="center"/>
              <w:rPr>
                <w:rFonts w:ascii="Times" w:hAnsi="Times"/>
                <w:sz w:val="18"/>
                <w:szCs w:val="18"/>
              </w:rPr>
            </w:pPr>
            <w:r w:rsidRPr="00EC0B15">
              <w:rPr>
                <w:rFonts w:ascii="Times" w:hAnsi="Times"/>
                <w:sz w:val="18"/>
                <w:szCs w:val="18"/>
              </w:rPr>
              <w:t>0%</w:t>
            </w:r>
          </w:p>
        </w:tc>
        <w:tc>
          <w:tcPr>
            <w:tcW w:w="567" w:type="dxa"/>
          </w:tcPr>
          <w:p w:rsidR="00EC0B15" w:rsidRPr="00EC0B15" w:rsidRDefault="00EC0B15" w:rsidP="001C0FD4">
            <w:pPr>
              <w:pStyle w:val="TableParagraph"/>
              <w:ind w:left="0"/>
              <w:jc w:val="center"/>
              <w:rPr>
                <w:rFonts w:ascii="Times" w:hAnsi="Times"/>
                <w:sz w:val="18"/>
                <w:szCs w:val="18"/>
              </w:rPr>
            </w:pPr>
            <w:r w:rsidRPr="00EC0B15">
              <w:rPr>
                <w:rFonts w:ascii="Times" w:hAnsi="Times"/>
                <w:sz w:val="18"/>
                <w:szCs w:val="18"/>
              </w:rPr>
              <w:t>4%</w:t>
            </w:r>
          </w:p>
        </w:tc>
        <w:tc>
          <w:tcPr>
            <w:tcW w:w="709" w:type="dxa"/>
          </w:tcPr>
          <w:p w:rsidR="00EC0B15" w:rsidRPr="00EC0B15" w:rsidRDefault="00EC0B15" w:rsidP="001C0FD4">
            <w:pPr>
              <w:pStyle w:val="TableParagraph"/>
              <w:ind w:left="0"/>
              <w:jc w:val="center"/>
              <w:rPr>
                <w:rFonts w:ascii="Times" w:hAnsi="Times"/>
                <w:sz w:val="18"/>
                <w:szCs w:val="18"/>
              </w:rPr>
            </w:pPr>
            <w:r w:rsidRPr="00EC0B15">
              <w:rPr>
                <w:rFonts w:ascii="Times" w:hAnsi="Times"/>
                <w:sz w:val="18"/>
                <w:szCs w:val="18"/>
              </w:rPr>
              <w:t>32%</w:t>
            </w:r>
          </w:p>
        </w:tc>
        <w:tc>
          <w:tcPr>
            <w:tcW w:w="567" w:type="dxa"/>
          </w:tcPr>
          <w:p w:rsidR="00EC0B15" w:rsidRPr="00EC0B15" w:rsidRDefault="00EC0B15" w:rsidP="001C0FD4">
            <w:pPr>
              <w:pStyle w:val="TableParagraph"/>
              <w:ind w:left="0"/>
              <w:jc w:val="center"/>
              <w:rPr>
                <w:rFonts w:ascii="Times" w:hAnsi="Times"/>
                <w:sz w:val="18"/>
                <w:szCs w:val="18"/>
              </w:rPr>
            </w:pPr>
            <w:r w:rsidRPr="00EC0B15">
              <w:rPr>
                <w:rFonts w:ascii="Times" w:hAnsi="Times"/>
                <w:sz w:val="18"/>
                <w:szCs w:val="18"/>
              </w:rPr>
              <w:t>64%</w:t>
            </w:r>
          </w:p>
        </w:tc>
      </w:tr>
      <w:tr w:rsidR="00EC0B15" w:rsidRPr="00EC0B15" w:rsidTr="00EC0B15">
        <w:trPr>
          <w:trHeight w:val="707"/>
        </w:trPr>
        <w:tc>
          <w:tcPr>
            <w:tcW w:w="421" w:type="dxa"/>
          </w:tcPr>
          <w:p w:rsidR="00EC0B15" w:rsidRPr="00EC0B15" w:rsidRDefault="00EC0B15" w:rsidP="00EC0B15">
            <w:pPr>
              <w:pStyle w:val="TableParagraph"/>
              <w:rPr>
                <w:rFonts w:ascii="Times" w:hAnsi="Times"/>
                <w:sz w:val="18"/>
                <w:szCs w:val="18"/>
              </w:rPr>
            </w:pPr>
            <w:r w:rsidRPr="00EC0B15">
              <w:rPr>
                <w:rFonts w:ascii="Times" w:hAnsi="Times"/>
                <w:sz w:val="18"/>
                <w:szCs w:val="18"/>
              </w:rPr>
              <w:t>4.</w:t>
            </w:r>
          </w:p>
        </w:tc>
        <w:tc>
          <w:tcPr>
            <w:tcW w:w="1711" w:type="dxa"/>
          </w:tcPr>
          <w:p w:rsidR="00EC0B15" w:rsidRPr="00EC0B15" w:rsidRDefault="00EC0B15" w:rsidP="001C0FD4">
            <w:pPr>
              <w:pStyle w:val="TableParagraph"/>
              <w:rPr>
                <w:rFonts w:ascii="Times" w:hAnsi="Times"/>
                <w:sz w:val="18"/>
                <w:szCs w:val="18"/>
              </w:rPr>
            </w:pPr>
            <w:r w:rsidRPr="00EC0B15">
              <w:rPr>
                <w:rFonts w:ascii="Times" w:hAnsi="Times"/>
                <w:i/>
                <w:sz w:val="18"/>
                <w:szCs w:val="18"/>
              </w:rPr>
              <w:t>Podcast</w:t>
            </w:r>
            <w:r w:rsidRPr="00EC0B15">
              <w:rPr>
                <w:rFonts w:ascii="Times" w:hAnsi="Times"/>
                <w:sz w:val="18"/>
                <w:szCs w:val="18"/>
              </w:rPr>
              <w:t xml:space="preserve"> helps me improve my</w:t>
            </w:r>
            <w:r w:rsidR="001C0FD4">
              <w:rPr>
                <w:rFonts w:ascii="Times" w:hAnsi="Times"/>
                <w:sz w:val="18"/>
                <w:szCs w:val="18"/>
                <w:lang w:val="id-ID"/>
              </w:rPr>
              <w:t xml:space="preserve"> </w:t>
            </w:r>
            <w:r w:rsidRPr="00EC0B15">
              <w:rPr>
                <w:rFonts w:ascii="Times" w:hAnsi="Times"/>
                <w:sz w:val="18"/>
                <w:szCs w:val="18"/>
              </w:rPr>
              <w:t>vocabulary mastery.</w:t>
            </w:r>
          </w:p>
        </w:tc>
        <w:tc>
          <w:tcPr>
            <w:tcW w:w="850" w:type="dxa"/>
          </w:tcPr>
          <w:p w:rsidR="00EC0B15" w:rsidRPr="00EC0B15" w:rsidRDefault="00EC0B15" w:rsidP="001C0FD4">
            <w:pPr>
              <w:pStyle w:val="TableParagraph"/>
              <w:ind w:left="0"/>
              <w:jc w:val="center"/>
              <w:rPr>
                <w:rFonts w:ascii="Times" w:hAnsi="Times"/>
                <w:sz w:val="18"/>
                <w:szCs w:val="18"/>
              </w:rPr>
            </w:pPr>
            <w:r w:rsidRPr="00EC0B15">
              <w:rPr>
                <w:rFonts w:ascii="Times" w:hAnsi="Times"/>
                <w:sz w:val="18"/>
                <w:szCs w:val="18"/>
              </w:rPr>
              <w:t>0%</w:t>
            </w:r>
          </w:p>
        </w:tc>
        <w:tc>
          <w:tcPr>
            <w:tcW w:w="567" w:type="dxa"/>
          </w:tcPr>
          <w:p w:rsidR="00EC0B15" w:rsidRPr="00EC0B15" w:rsidRDefault="00EC0B15" w:rsidP="001C0FD4">
            <w:pPr>
              <w:pStyle w:val="TableParagraph"/>
              <w:ind w:left="0"/>
              <w:jc w:val="center"/>
              <w:rPr>
                <w:rFonts w:ascii="Times" w:hAnsi="Times"/>
                <w:sz w:val="18"/>
                <w:szCs w:val="18"/>
              </w:rPr>
            </w:pPr>
            <w:r w:rsidRPr="00EC0B15">
              <w:rPr>
                <w:rFonts w:ascii="Times" w:hAnsi="Times"/>
                <w:sz w:val="18"/>
                <w:szCs w:val="18"/>
              </w:rPr>
              <w:t>8%</w:t>
            </w:r>
          </w:p>
        </w:tc>
        <w:tc>
          <w:tcPr>
            <w:tcW w:w="709" w:type="dxa"/>
          </w:tcPr>
          <w:p w:rsidR="00EC0B15" w:rsidRPr="00EC0B15" w:rsidRDefault="00EC0B15" w:rsidP="001C0FD4">
            <w:pPr>
              <w:pStyle w:val="TableParagraph"/>
              <w:ind w:left="0"/>
              <w:jc w:val="center"/>
              <w:rPr>
                <w:rFonts w:ascii="Times" w:hAnsi="Times"/>
                <w:sz w:val="18"/>
                <w:szCs w:val="18"/>
              </w:rPr>
            </w:pPr>
            <w:r w:rsidRPr="00EC0B15">
              <w:rPr>
                <w:rFonts w:ascii="Times" w:hAnsi="Times"/>
                <w:sz w:val="18"/>
                <w:szCs w:val="18"/>
              </w:rPr>
              <w:t>52%</w:t>
            </w:r>
          </w:p>
        </w:tc>
        <w:tc>
          <w:tcPr>
            <w:tcW w:w="567" w:type="dxa"/>
          </w:tcPr>
          <w:p w:rsidR="00EC0B15" w:rsidRPr="00EC0B15" w:rsidRDefault="00EC0B15" w:rsidP="001C0FD4">
            <w:pPr>
              <w:pStyle w:val="TableParagraph"/>
              <w:ind w:left="0"/>
              <w:jc w:val="center"/>
              <w:rPr>
                <w:rFonts w:ascii="Times" w:hAnsi="Times"/>
                <w:sz w:val="18"/>
                <w:szCs w:val="18"/>
              </w:rPr>
            </w:pPr>
            <w:r w:rsidRPr="00EC0B15">
              <w:rPr>
                <w:rFonts w:ascii="Times" w:hAnsi="Times"/>
                <w:sz w:val="18"/>
                <w:szCs w:val="18"/>
              </w:rPr>
              <w:t>40%</w:t>
            </w:r>
          </w:p>
        </w:tc>
      </w:tr>
      <w:tr w:rsidR="00EC0B15" w:rsidRPr="00EC0B15" w:rsidTr="00EC0B15">
        <w:trPr>
          <w:trHeight w:val="689"/>
        </w:trPr>
        <w:tc>
          <w:tcPr>
            <w:tcW w:w="421" w:type="dxa"/>
          </w:tcPr>
          <w:p w:rsidR="00EC0B15" w:rsidRPr="00EC0B15" w:rsidRDefault="00EC0B15" w:rsidP="00EC0B15">
            <w:pPr>
              <w:pStyle w:val="TableParagraph"/>
              <w:rPr>
                <w:rFonts w:ascii="Times" w:hAnsi="Times"/>
                <w:sz w:val="18"/>
                <w:szCs w:val="18"/>
                <w:lang w:val="id-ID"/>
              </w:rPr>
            </w:pPr>
            <w:r w:rsidRPr="00EC0B15">
              <w:rPr>
                <w:rFonts w:ascii="Times" w:hAnsi="Times"/>
                <w:sz w:val="18"/>
                <w:szCs w:val="18"/>
              </w:rPr>
              <w:t>5</w:t>
            </w:r>
            <w:r>
              <w:rPr>
                <w:rFonts w:ascii="Times" w:hAnsi="Times"/>
                <w:sz w:val="18"/>
                <w:szCs w:val="18"/>
                <w:lang w:val="id-ID"/>
              </w:rPr>
              <w:t>.</w:t>
            </w:r>
          </w:p>
        </w:tc>
        <w:tc>
          <w:tcPr>
            <w:tcW w:w="1711" w:type="dxa"/>
          </w:tcPr>
          <w:p w:rsidR="00EC0B15" w:rsidRPr="00EC0B15" w:rsidRDefault="00EC0B15" w:rsidP="00EC0B15">
            <w:pPr>
              <w:pStyle w:val="TableParagraph"/>
              <w:tabs>
                <w:tab w:val="left" w:pos="1220"/>
                <w:tab w:val="left" w:pos="1707"/>
                <w:tab w:val="left" w:pos="2938"/>
                <w:tab w:val="left" w:pos="3609"/>
              </w:tabs>
              <w:rPr>
                <w:rFonts w:ascii="Times" w:hAnsi="Times"/>
                <w:sz w:val="18"/>
                <w:szCs w:val="18"/>
              </w:rPr>
            </w:pPr>
            <w:r w:rsidRPr="00EC0B15">
              <w:rPr>
                <w:rFonts w:ascii="Times" w:hAnsi="Times"/>
                <w:i/>
                <w:sz w:val="18"/>
                <w:szCs w:val="18"/>
              </w:rPr>
              <w:t xml:space="preserve">Using Podcasts </w:t>
            </w:r>
            <w:r w:rsidRPr="00EC0B15">
              <w:rPr>
                <w:rFonts w:ascii="Times" w:hAnsi="Times"/>
                <w:sz w:val="18"/>
                <w:szCs w:val="18"/>
              </w:rPr>
              <w:t>help me to be a good listener.</w:t>
            </w:r>
          </w:p>
        </w:tc>
        <w:tc>
          <w:tcPr>
            <w:tcW w:w="850" w:type="dxa"/>
          </w:tcPr>
          <w:p w:rsidR="00EC0B15" w:rsidRPr="00EC0B15" w:rsidRDefault="00EC0B15" w:rsidP="001C0FD4">
            <w:pPr>
              <w:pStyle w:val="TableParagraph"/>
              <w:ind w:left="0"/>
              <w:jc w:val="center"/>
              <w:rPr>
                <w:rFonts w:ascii="Times" w:hAnsi="Times"/>
                <w:sz w:val="18"/>
                <w:szCs w:val="18"/>
              </w:rPr>
            </w:pPr>
            <w:r w:rsidRPr="00EC0B15">
              <w:rPr>
                <w:rFonts w:ascii="Times" w:hAnsi="Times"/>
                <w:sz w:val="18"/>
                <w:szCs w:val="18"/>
              </w:rPr>
              <w:t>0%</w:t>
            </w:r>
          </w:p>
        </w:tc>
        <w:tc>
          <w:tcPr>
            <w:tcW w:w="567" w:type="dxa"/>
          </w:tcPr>
          <w:p w:rsidR="00EC0B15" w:rsidRPr="00EC0B15" w:rsidRDefault="00EC0B15" w:rsidP="001C0FD4">
            <w:pPr>
              <w:pStyle w:val="TableParagraph"/>
              <w:ind w:left="0"/>
              <w:jc w:val="center"/>
              <w:rPr>
                <w:rFonts w:ascii="Times" w:hAnsi="Times"/>
                <w:sz w:val="18"/>
                <w:szCs w:val="18"/>
              </w:rPr>
            </w:pPr>
            <w:r w:rsidRPr="00EC0B15">
              <w:rPr>
                <w:rFonts w:ascii="Times" w:hAnsi="Times"/>
                <w:sz w:val="18"/>
                <w:szCs w:val="18"/>
              </w:rPr>
              <w:t>0%</w:t>
            </w:r>
          </w:p>
        </w:tc>
        <w:tc>
          <w:tcPr>
            <w:tcW w:w="709" w:type="dxa"/>
          </w:tcPr>
          <w:p w:rsidR="00EC0B15" w:rsidRPr="00EC0B15" w:rsidRDefault="00EC0B15" w:rsidP="001C0FD4">
            <w:pPr>
              <w:pStyle w:val="TableParagraph"/>
              <w:ind w:left="0"/>
              <w:jc w:val="center"/>
              <w:rPr>
                <w:rFonts w:ascii="Times" w:hAnsi="Times"/>
                <w:sz w:val="18"/>
                <w:szCs w:val="18"/>
              </w:rPr>
            </w:pPr>
            <w:r w:rsidRPr="00EC0B15">
              <w:rPr>
                <w:rFonts w:ascii="Times" w:hAnsi="Times"/>
                <w:sz w:val="18"/>
                <w:szCs w:val="18"/>
              </w:rPr>
              <w:t>68%</w:t>
            </w:r>
          </w:p>
        </w:tc>
        <w:tc>
          <w:tcPr>
            <w:tcW w:w="567" w:type="dxa"/>
          </w:tcPr>
          <w:p w:rsidR="00EC0B15" w:rsidRPr="00EC0B15" w:rsidRDefault="00EC0B15" w:rsidP="001C0FD4">
            <w:pPr>
              <w:pStyle w:val="TableParagraph"/>
              <w:ind w:left="0"/>
              <w:jc w:val="center"/>
              <w:rPr>
                <w:rFonts w:ascii="Times" w:hAnsi="Times"/>
                <w:sz w:val="18"/>
                <w:szCs w:val="18"/>
              </w:rPr>
            </w:pPr>
            <w:r w:rsidRPr="00EC0B15">
              <w:rPr>
                <w:rFonts w:ascii="Times" w:hAnsi="Times"/>
                <w:sz w:val="18"/>
                <w:szCs w:val="18"/>
              </w:rPr>
              <w:t>32%</w:t>
            </w:r>
          </w:p>
        </w:tc>
      </w:tr>
      <w:tr w:rsidR="00EC0B15" w:rsidRPr="00EC0B15" w:rsidTr="00EC0B15">
        <w:trPr>
          <w:trHeight w:val="996"/>
        </w:trPr>
        <w:tc>
          <w:tcPr>
            <w:tcW w:w="421" w:type="dxa"/>
          </w:tcPr>
          <w:p w:rsidR="00EC0B15" w:rsidRPr="00EC0B15" w:rsidRDefault="00EC0B15" w:rsidP="00EC0B15">
            <w:pPr>
              <w:pStyle w:val="TableParagraph"/>
              <w:rPr>
                <w:rFonts w:ascii="Times" w:hAnsi="Times"/>
                <w:sz w:val="18"/>
                <w:szCs w:val="18"/>
                <w:lang w:val="id-ID"/>
              </w:rPr>
            </w:pPr>
            <w:r w:rsidRPr="00EC0B15">
              <w:rPr>
                <w:rFonts w:ascii="Times" w:hAnsi="Times"/>
                <w:sz w:val="18"/>
                <w:szCs w:val="18"/>
              </w:rPr>
              <w:t>6</w:t>
            </w:r>
            <w:r>
              <w:rPr>
                <w:rFonts w:ascii="Times" w:hAnsi="Times"/>
                <w:sz w:val="18"/>
                <w:szCs w:val="18"/>
                <w:lang w:val="id-ID"/>
              </w:rPr>
              <w:t>.</w:t>
            </w:r>
          </w:p>
        </w:tc>
        <w:tc>
          <w:tcPr>
            <w:tcW w:w="1711" w:type="dxa"/>
          </w:tcPr>
          <w:p w:rsidR="00EC0B15" w:rsidRPr="00EC0B15" w:rsidRDefault="00EC0B15" w:rsidP="00EC0B15">
            <w:pPr>
              <w:pStyle w:val="TableParagraph"/>
              <w:ind w:right="98"/>
              <w:jc w:val="both"/>
              <w:rPr>
                <w:rFonts w:ascii="Times" w:hAnsi="Times"/>
                <w:sz w:val="18"/>
                <w:szCs w:val="18"/>
              </w:rPr>
            </w:pPr>
            <w:r w:rsidRPr="00EC0B15">
              <w:rPr>
                <w:rFonts w:ascii="Times" w:hAnsi="Times"/>
                <w:i/>
                <w:sz w:val="18"/>
                <w:szCs w:val="18"/>
              </w:rPr>
              <w:t>Using Podcast</w:t>
            </w:r>
            <w:r w:rsidRPr="00EC0B15">
              <w:rPr>
                <w:rFonts w:ascii="Times" w:hAnsi="Times"/>
                <w:sz w:val="18"/>
                <w:szCs w:val="18"/>
              </w:rPr>
              <w:t xml:space="preserve"> helps me to improve other language skills (speaking, reading and writing). </w:t>
            </w:r>
          </w:p>
        </w:tc>
        <w:tc>
          <w:tcPr>
            <w:tcW w:w="850" w:type="dxa"/>
          </w:tcPr>
          <w:p w:rsidR="00EC0B15" w:rsidRPr="00EC0B15" w:rsidRDefault="00EC0B15" w:rsidP="001C0FD4">
            <w:pPr>
              <w:pStyle w:val="TableParagraph"/>
              <w:ind w:left="0"/>
              <w:jc w:val="center"/>
              <w:rPr>
                <w:rFonts w:ascii="Times" w:hAnsi="Times"/>
                <w:sz w:val="18"/>
                <w:szCs w:val="18"/>
              </w:rPr>
            </w:pPr>
            <w:r w:rsidRPr="00EC0B15">
              <w:rPr>
                <w:rFonts w:ascii="Times" w:hAnsi="Times"/>
                <w:sz w:val="18"/>
                <w:szCs w:val="18"/>
              </w:rPr>
              <w:t>0%</w:t>
            </w:r>
          </w:p>
        </w:tc>
        <w:tc>
          <w:tcPr>
            <w:tcW w:w="567" w:type="dxa"/>
          </w:tcPr>
          <w:p w:rsidR="00EC0B15" w:rsidRPr="00EC0B15" w:rsidRDefault="00EC0B15" w:rsidP="001C0FD4">
            <w:pPr>
              <w:pStyle w:val="TableParagraph"/>
              <w:ind w:left="0"/>
              <w:jc w:val="center"/>
              <w:rPr>
                <w:rFonts w:ascii="Times" w:hAnsi="Times"/>
                <w:sz w:val="18"/>
                <w:szCs w:val="18"/>
              </w:rPr>
            </w:pPr>
            <w:r w:rsidRPr="00EC0B15">
              <w:rPr>
                <w:rFonts w:ascii="Times" w:hAnsi="Times"/>
                <w:sz w:val="18"/>
                <w:szCs w:val="18"/>
              </w:rPr>
              <w:t>4%</w:t>
            </w:r>
          </w:p>
        </w:tc>
        <w:tc>
          <w:tcPr>
            <w:tcW w:w="709" w:type="dxa"/>
          </w:tcPr>
          <w:p w:rsidR="00EC0B15" w:rsidRPr="00EC0B15" w:rsidRDefault="00EC0B15" w:rsidP="001C0FD4">
            <w:pPr>
              <w:pStyle w:val="TableParagraph"/>
              <w:ind w:left="0"/>
              <w:jc w:val="center"/>
              <w:rPr>
                <w:rFonts w:ascii="Times" w:hAnsi="Times"/>
                <w:sz w:val="18"/>
                <w:szCs w:val="18"/>
              </w:rPr>
            </w:pPr>
            <w:r w:rsidRPr="00EC0B15">
              <w:rPr>
                <w:rFonts w:ascii="Times" w:hAnsi="Times"/>
                <w:sz w:val="18"/>
                <w:szCs w:val="18"/>
              </w:rPr>
              <w:t>68%</w:t>
            </w:r>
          </w:p>
        </w:tc>
        <w:tc>
          <w:tcPr>
            <w:tcW w:w="567" w:type="dxa"/>
          </w:tcPr>
          <w:p w:rsidR="00EC0B15" w:rsidRPr="00EC0B15" w:rsidRDefault="00EC0B15" w:rsidP="001C0FD4">
            <w:pPr>
              <w:pStyle w:val="TableParagraph"/>
              <w:ind w:left="0"/>
              <w:jc w:val="center"/>
              <w:rPr>
                <w:rFonts w:ascii="Times" w:hAnsi="Times"/>
                <w:sz w:val="18"/>
                <w:szCs w:val="18"/>
              </w:rPr>
            </w:pPr>
            <w:r w:rsidRPr="00EC0B15">
              <w:rPr>
                <w:rFonts w:ascii="Times" w:hAnsi="Times"/>
                <w:sz w:val="18"/>
                <w:szCs w:val="18"/>
              </w:rPr>
              <w:t>28%</w:t>
            </w:r>
          </w:p>
        </w:tc>
      </w:tr>
      <w:tr w:rsidR="00EC0B15" w:rsidRPr="00EC0B15" w:rsidTr="00EC0B15">
        <w:trPr>
          <w:trHeight w:val="607"/>
        </w:trPr>
        <w:tc>
          <w:tcPr>
            <w:tcW w:w="421" w:type="dxa"/>
          </w:tcPr>
          <w:p w:rsidR="00EC0B15" w:rsidRPr="00EC0B15" w:rsidRDefault="00EC0B15" w:rsidP="00EC0B15">
            <w:pPr>
              <w:pStyle w:val="TableParagraph"/>
              <w:rPr>
                <w:rFonts w:ascii="Times" w:hAnsi="Times"/>
                <w:sz w:val="18"/>
                <w:szCs w:val="18"/>
                <w:lang w:val="id-ID"/>
              </w:rPr>
            </w:pPr>
            <w:r w:rsidRPr="00EC0B15">
              <w:rPr>
                <w:rFonts w:ascii="Times" w:hAnsi="Times"/>
                <w:sz w:val="18"/>
                <w:szCs w:val="18"/>
              </w:rPr>
              <w:t>7</w:t>
            </w:r>
            <w:r>
              <w:rPr>
                <w:rFonts w:ascii="Times" w:hAnsi="Times"/>
                <w:sz w:val="18"/>
                <w:szCs w:val="18"/>
                <w:lang w:val="id-ID"/>
              </w:rPr>
              <w:t>.</w:t>
            </w:r>
          </w:p>
        </w:tc>
        <w:tc>
          <w:tcPr>
            <w:tcW w:w="1711" w:type="dxa"/>
          </w:tcPr>
          <w:p w:rsidR="00EC0B15" w:rsidRPr="00EC0B15" w:rsidRDefault="00EC0B15" w:rsidP="00EC0B15">
            <w:pPr>
              <w:pStyle w:val="TableParagraph"/>
              <w:ind w:right="98"/>
              <w:jc w:val="both"/>
              <w:rPr>
                <w:rFonts w:ascii="Times" w:hAnsi="Times"/>
                <w:sz w:val="18"/>
                <w:szCs w:val="18"/>
              </w:rPr>
            </w:pPr>
            <w:r w:rsidRPr="00EC0B15">
              <w:rPr>
                <w:rFonts w:ascii="Times" w:hAnsi="Times"/>
                <w:i/>
                <w:sz w:val="18"/>
                <w:szCs w:val="18"/>
              </w:rPr>
              <w:t>Podcasts</w:t>
            </w:r>
            <w:r w:rsidRPr="00EC0B15">
              <w:rPr>
                <w:rFonts w:ascii="Times" w:hAnsi="Times"/>
                <w:sz w:val="18"/>
                <w:szCs w:val="18"/>
              </w:rPr>
              <w:t xml:space="preserve"> is very accessible and easy to use</w:t>
            </w:r>
          </w:p>
        </w:tc>
        <w:tc>
          <w:tcPr>
            <w:tcW w:w="850" w:type="dxa"/>
          </w:tcPr>
          <w:p w:rsidR="00EC0B15" w:rsidRPr="00EC0B15" w:rsidRDefault="00EC0B15" w:rsidP="001C0FD4">
            <w:pPr>
              <w:pStyle w:val="TableParagraph"/>
              <w:ind w:left="0"/>
              <w:jc w:val="center"/>
              <w:rPr>
                <w:rFonts w:ascii="Times" w:hAnsi="Times"/>
                <w:sz w:val="18"/>
                <w:szCs w:val="18"/>
              </w:rPr>
            </w:pPr>
            <w:r w:rsidRPr="00EC0B15">
              <w:rPr>
                <w:rFonts w:ascii="Times" w:hAnsi="Times"/>
                <w:sz w:val="18"/>
                <w:szCs w:val="18"/>
              </w:rPr>
              <w:t>0%</w:t>
            </w:r>
          </w:p>
        </w:tc>
        <w:tc>
          <w:tcPr>
            <w:tcW w:w="567" w:type="dxa"/>
          </w:tcPr>
          <w:p w:rsidR="00EC0B15" w:rsidRPr="00EC0B15" w:rsidRDefault="00EC0B15" w:rsidP="001C0FD4">
            <w:pPr>
              <w:pStyle w:val="TableParagraph"/>
              <w:ind w:left="0"/>
              <w:jc w:val="center"/>
              <w:rPr>
                <w:rFonts w:ascii="Times" w:hAnsi="Times"/>
                <w:sz w:val="18"/>
                <w:szCs w:val="18"/>
              </w:rPr>
            </w:pPr>
            <w:r w:rsidRPr="00EC0B15">
              <w:rPr>
                <w:rFonts w:ascii="Times" w:hAnsi="Times"/>
                <w:sz w:val="18"/>
                <w:szCs w:val="18"/>
              </w:rPr>
              <w:t>8%</w:t>
            </w:r>
          </w:p>
        </w:tc>
        <w:tc>
          <w:tcPr>
            <w:tcW w:w="709" w:type="dxa"/>
          </w:tcPr>
          <w:p w:rsidR="00EC0B15" w:rsidRPr="00EC0B15" w:rsidRDefault="00EC0B15" w:rsidP="001C0FD4">
            <w:pPr>
              <w:pStyle w:val="TableParagraph"/>
              <w:ind w:left="0"/>
              <w:jc w:val="center"/>
              <w:rPr>
                <w:rFonts w:ascii="Times" w:hAnsi="Times"/>
                <w:sz w:val="18"/>
                <w:szCs w:val="18"/>
              </w:rPr>
            </w:pPr>
            <w:r w:rsidRPr="00EC0B15">
              <w:rPr>
                <w:rFonts w:ascii="Times" w:hAnsi="Times"/>
                <w:sz w:val="18"/>
                <w:szCs w:val="18"/>
              </w:rPr>
              <w:t>52%</w:t>
            </w:r>
          </w:p>
        </w:tc>
        <w:tc>
          <w:tcPr>
            <w:tcW w:w="567" w:type="dxa"/>
          </w:tcPr>
          <w:p w:rsidR="00EC0B15" w:rsidRPr="00EC0B15" w:rsidRDefault="00EC0B15" w:rsidP="001C0FD4">
            <w:pPr>
              <w:pStyle w:val="TableParagraph"/>
              <w:ind w:left="0"/>
              <w:jc w:val="center"/>
              <w:rPr>
                <w:rFonts w:ascii="Times" w:hAnsi="Times"/>
                <w:sz w:val="18"/>
                <w:szCs w:val="18"/>
              </w:rPr>
            </w:pPr>
            <w:r w:rsidRPr="00EC0B15">
              <w:rPr>
                <w:rFonts w:ascii="Times" w:hAnsi="Times"/>
                <w:sz w:val="18"/>
                <w:szCs w:val="18"/>
              </w:rPr>
              <w:t>40%</w:t>
            </w:r>
          </w:p>
        </w:tc>
      </w:tr>
      <w:tr w:rsidR="00EC0B15" w:rsidRPr="00EC0B15" w:rsidTr="00EC0B15">
        <w:trPr>
          <w:trHeight w:val="701"/>
        </w:trPr>
        <w:tc>
          <w:tcPr>
            <w:tcW w:w="421" w:type="dxa"/>
          </w:tcPr>
          <w:p w:rsidR="00EC0B15" w:rsidRPr="00EC0B15" w:rsidRDefault="00EC0B15" w:rsidP="00EC0B15">
            <w:pPr>
              <w:pStyle w:val="TableParagraph"/>
              <w:rPr>
                <w:rFonts w:ascii="Times" w:hAnsi="Times"/>
                <w:sz w:val="18"/>
                <w:szCs w:val="18"/>
                <w:lang w:val="id-ID"/>
              </w:rPr>
            </w:pPr>
            <w:r w:rsidRPr="00EC0B15">
              <w:rPr>
                <w:rFonts w:ascii="Times" w:hAnsi="Times"/>
                <w:sz w:val="18"/>
                <w:szCs w:val="18"/>
              </w:rPr>
              <w:t>8</w:t>
            </w:r>
            <w:r>
              <w:rPr>
                <w:rFonts w:ascii="Times" w:hAnsi="Times"/>
                <w:sz w:val="18"/>
                <w:szCs w:val="18"/>
                <w:lang w:val="id-ID"/>
              </w:rPr>
              <w:t>.</w:t>
            </w:r>
          </w:p>
        </w:tc>
        <w:tc>
          <w:tcPr>
            <w:tcW w:w="1711" w:type="dxa"/>
          </w:tcPr>
          <w:p w:rsidR="00EC0B15" w:rsidRPr="00EC0B15" w:rsidRDefault="00EC0B15" w:rsidP="001C0FD4">
            <w:pPr>
              <w:pStyle w:val="TableParagraph"/>
              <w:ind w:right="98"/>
              <w:jc w:val="both"/>
              <w:rPr>
                <w:rFonts w:ascii="Times" w:hAnsi="Times"/>
                <w:sz w:val="18"/>
                <w:szCs w:val="18"/>
              </w:rPr>
            </w:pPr>
            <w:r w:rsidRPr="00EC0B15">
              <w:rPr>
                <w:rFonts w:ascii="Times" w:hAnsi="Times"/>
                <w:i/>
                <w:sz w:val="18"/>
                <w:szCs w:val="18"/>
              </w:rPr>
              <w:t>Podcasts</w:t>
            </w:r>
            <w:r w:rsidRPr="00EC0B15">
              <w:rPr>
                <w:rFonts w:ascii="Times" w:hAnsi="Times"/>
                <w:sz w:val="18"/>
                <w:szCs w:val="18"/>
              </w:rPr>
              <w:t xml:space="preserve"> duration is appropriate for me to</w:t>
            </w:r>
            <w:r w:rsidR="001C0FD4">
              <w:rPr>
                <w:rFonts w:ascii="Times" w:hAnsi="Times"/>
                <w:sz w:val="18"/>
                <w:szCs w:val="18"/>
                <w:lang w:val="id-ID"/>
              </w:rPr>
              <w:t xml:space="preserve"> </w:t>
            </w:r>
            <w:r w:rsidRPr="00EC0B15">
              <w:rPr>
                <w:rFonts w:ascii="Times" w:hAnsi="Times"/>
                <w:sz w:val="18"/>
                <w:szCs w:val="18"/>
              </w:rPr>
              <w:t>concentrate on listening</w:t>
            </w:r>
          </w:p>
        </w:tc>
        <w:tc>
          <w:tcPr>
            <w:tcW w:w="850" w:type="dxa"/>
          </w:tcPr>
          <w:p w:rsidR="00EC0B15" w:rsidRPr="00EC0B15" w:rsidRDefault="00EC0B15" w:rsidP="001C0FD4">
            <w:pPr>
              <w:pStyle w:val="TableParagraph"/>
              <w:ind w:left="0"/>
              <w:jc w:val="center"/>
              <w:rPr>
                <w:rFonts w:ascii="Times" w:hAnsi="Times"/>
                <w:sz w:val="18"/>
                <w:szCs w:val="18"/>
              </w:rPr>
            </w:pPr>
            <w:r w:rsidRPr="00EC0B15">
              <w:rPr>
                <w:rFonts w:ascii="Times" w:hAnsi="Times"/>
                <w:sz w:val="18"/>
                <w:szCs w:val="18"/>
              </w:rPr>
              <w:t>4%</w:t>
            </w:r>
          </w:p>
        </w:tc>
        <w:tc>
          <w:tcPr>
            <w:tcW w:w="567" w:type="dxa"/>
          </w:tcPr>
          <w:p w:rsidR="00EC0B15" w:rsidRPr="00EC0B15" w:rsidRDefault="00EC0B15" w:rsidP="001C0FD4">
            <w:pPr>
              <w:pStyle w:val="TableParagraph"/>
              <w:ind w:left="0"/>
              <w:jc w:val="center"/>
              <w:rPr>
                <w:rFonts w:ascii="Times" w:hAnsi="Times"/>
                <w:sz w:val="18"/>
                <w:szCs w:val="18"/>
              </w:rPr>
            </w:pPr>
            <w:r w:rsidRPr="00EC0B15">
              <w:rPr>
                <w:rFonts w:ascii="Times" w:hAnsi="Times"/>
                <w:sz w:val="18"/>
                <w:szCs w:val="18"/>
              </w:rPr>
              <w:t>12%</w:t>
            </w:r>
          </w:p>
        </w:tc>
        <w:tc>
          <w:tcPr>
            <w:tcW w:w="709" w:type="dxa"/>
          </w:tcPr>
          <w:p w:rsidR="00EC0B15" w:rsidRPr="00EC0B15" w:rsidRDefault="00EC0B15" w:rsidP="001C0FD4">
            <w:pPr>
              <w:pStyle w:val="TableParagraph"/>
              <w:ind w:left="0"/>
              <w:jc w:val="center"/>
              <w:rPr>
                <w:rFonts w:ascii="Times" w:hAnsi="Times"/>
                <w:sz w:val="18"/>
                <w:szCs w:val="18"/>
              </w:rPr>
            </w:pPr>
            <w:r w:rsidRPr="00EC0B15">
              <w:rPr>
                <w:rFonts w:ascii="Times" w:hAnsi="Times"/>
                <w:sz w:val="18"/>
                <w:szCs w:val="18"/>
              </w:rPr>
              <w:t>72%</w:t>
            </w:r>
          </w:p>
        </w:tc>
        <w:tc>
          <w:tcPr>
            <w:tcW w:w="567" w:type="dxa"/>
          </w:tcPr>
          <w:p w:rsidR="00EC0B15" w:rsidRPr="00EC0B15" w:rsidRDefault="00EC0B15" w:rsidP="001C0FD4">
            <w:pPr>
              <w:pStyle w:val="TableParagraph"/>
              <w:ind w:left="0"/>
              <w:jc w:val="center"/>
              <w:rPr>
                <w:rFonts w:ascii="Times" w:hAnsi="Times"/>
                <w:sz w:val="18"/>
                <w:szCs w:val="18"/>
              </w:rPr>
            </w:pPr>
            <w:r w:rsidRPr="00EC0B15">
              <w:rPr>
                <w:rFonts w:ascii="Times" w:hAnsi="Times"/>
                <w:sz w:val="18"/>
                <w:szCs w:val="18"/>
              </w:rPr>
              <w:t>12%</w:t>
            </w:r>
          </w:p>
        </w:tc>
      </w:tr>
      <w:tr w:rsidR="00EC0B15" w:rsidRPr="00EC0B15" w:rsidTr="00EC0B15">
        <w:trPr>
          <w:trHeight w:val="701"/>
        </w:trPr>
        <w:tc>
          <w:tcPr>
            <w:tcW w:w="421" w:type="dxa"/>
          </w:tcPr>
          <w:p w:rsidR="00EC0B15" w:rsidRPr="00EC0B15" w:rsidRDefault="00EC0B15" w:rsidP="00EC0B15">
            <w:pPr>
              <w:pStyle w:val="TableParagraph"/>
              <w:rPr>
                <w:rFonts w:ascii="Times" w:hAnsi="Times"/>
                <w:sz w:val="18"/>
                <w:szCs w:val="18"/>
                <w:lang w:val="id-ID"/>
              </w:rPr>
            </w:pPr>
            <w:r w:rsidRPr="00EC0B15">
              <w:rPr>
                <w:rFonts w:ascii="Times" w:hAnsi="Times"/>
                <w:sz w:val="18"/>
                <w:szCs w:val="18"/>
              </w:rPr>
              <w:t>9</w:t>
            </w:r>
            <w:r>
              <w:rPr>
                <w:rFonts w:ascii="Times" w:hAnsi="Times"/>
                <w:sz w:val="18"/>
                <w:szCs w:val="18"/>
                <w:lang w:val="id-ID"/>
              </w:rPr>
              <w:t>.</w:t>
            </w:r>
          </w:p>
        </w:tc>
        <w:tc>
          <w:tcPr>
            <w:tcW w:w="1711" w:type="dxa"/>
          </w:tcPr>
          <w:p w:rsidR="00EC0B15" w:rsidRPr="00EC0B15" w:rsidRDefault="00EC0B15" w:rsidP="001C0FD4">
            <w:pPr>
              <w:pStyle w:val="TableParagraph"/>
              <w:ind w:right="98"/>
              <w:jc w:val="both"/>
              <w:rPr>
                <w:rFonts w:ascii="Times" w:hAnsi="Times"/>
                <w:sz w:val="18"/>
                <w:szCs w:val="18"/>
              </w:rPr>
            </w:pPr>
            <w:r w:rsidRPr="00EC0B15">
              <w:rPr>
                <w:rFonts w:ascii="Times" w:hAnsi="Times"/>
                <w:sz w:val="18"/>
                <w:szCs w:val="18"/>
              </w:rPr>
              <w:t>Podcast offers authentic materials of</w:t>
            </w:r>
            <w:r w:rsidR="001C0FD4">
              <w:rPr>
                <w:rFonts w:ascii="Times" w:hAnsi="Times"/>
                <w:sz w:val="18"/>
                <w:szCs w:val="18"/>
                <w:lang w:val="id-ID"/>
              </w:rPr>
              <w:t xml:space="preserve"> </w:t>
            </w:r>
            <w:r w:rsidRPr="00EC0B15">
              <w:rPr>
                <w:rFonts w:ascii="Times" w:hAnsi="Times"/>
                <w:sz w:val="18"/>
                <w:szCs w:val="18"/>
              </w:rPr>
              <w:t>English listening</w:t>
            </w:r>
          </w:p>
        </w:tc>
        <w:tc>
          <w:tcPr>
            <w:tcW w:w="850" w:type="dxa"/>
          </w:tcPr>
          <w:p w:rsidR="00EC0B15" w:rsidRPr="00EC0B15" w:rsidRDefault="00EC0B15" w:rsidP="001C0FD4">
            <w:pPr>
              <w:pStyle w:val="TableParagraph"/>
              <w:ind w:left="0"/>
              <w:jc w:val="center"/>
              <w:rPr>
                <w:rFonts w:ascii="Times" w:hAnsi="Times"/>
                <w:sz w:val="18"/>
                <w:szCs w:val="18"/>
              </w:rPr>
            </w:pPr>
            <w:r w:rsidRPr="00EC0B15">
              <w:rPr>
                <w:rFonts w:ascii="Times" w:hAnsi="Times"/>
                <w:sz w:val="18"/>
                <w:szCs w:val="18"/>
              </w:rPr>
              <w:t>0%</w:t>
            </w:r>
          </w:p>
        </w:tc>
        <w:tc>
          <w:tcPr>
            <w:tcW w:w="567" w:type="dxa"/>
          </w:tcPr>
          <w:p w:rsidR="00EC0B15" w:rsidRPr="00EC0B15" w:rsidRDefault="00EC0B15" w:rsidP="001C0FD4">
            <w:pPr>
              <w:pStyle w:val="TableParagraph"/>
              <w:ind w:left="0"/>
              <w:jc w:val="center"/>
              <w:rPr>
                <w:rFonts w:ascii="Times" w:hAnsi="Times"/>
                <w:sz w:val="18"/>
                <w:szCs w:val="18"/>
              </w:rPr>
            </w:pPr>
            <w:r w:rsidRPr="00EC0B15">
              <w:rPr>
                <w:rFonts w:ascii="Times" w:hAnsi="Times"/>
                <w:sz w:val="18"/>
                <w:szCs w:val="18"/>
              </w:rPr>
              <w:t>4%</w:t>
            </w:r>
          </w:p>
        </w:tc>
        <w:tc>
          <w:tcPr>
            <w:tcW w:w="709" w:type="dxa"/>
          </w:tcPr>
          <w:p w:rsidR="00EC0B15" w:rsidRPr="00EC0B15" w:rsidRDefault="00EC0B15" w:rsidP="001C0FD4">
            <w:pPr>
              <w:pStyle w:val="TableParagraph"/>
              <w:ind w:left="0"/>
              <w:jc w:val="center"/>
              <w:rPr>
                <w:rFonts w:ascii="Times" w:hAnsi="Times"/>
                <w:sz w:val="18"/>
                <w:szCs w:val="18"/>
              </w:rPr>
            </w:pPr>
            <w:r w:rsidRPr="00EC0B15">
              <w:rPr>
                <w:rFonts w:ascii="Times" w:hAnsi="Times"/>
                <w:sz w:val="18"/>
                <w:szCs w:val="18"/>
              </w:rPr>
              <w:t>80%</w:t>
            </w:r>
          </w:p>
        </w:tc>
        <w:tc>
          <w:tcPr>
            <w:tcW w:w="567" w:type="dxa"/>
          </w:tcPr>
          <w:p w:rsidR="00EC0B15" w:rsidRPr="00EC0B15" w:rsidRDefault="00EC0B15" w:rsidP="001C0FD4">
            <w:pPr>
              <w:pStyle w:val="TableParagraph"/>
              <w:ind w:left="0"/>
              <w:jc w:val="center"/>
              <w:rPr>
                <w:rFonts w:ascii="Times" w:hAnsi="Times"/>
                <w:sz w:val="18"/>
                <w:szCs w:val="18"/>
              </w:rPr>
            </w:pPr>
            <w:r w:rsidRPr="00EC0B15">
              <w:rPr>
                <w:rFonts w:ascii="Times" w:hAnsi="Times"/>
                <w:sz w:val="18"/>
                <w:szCs w:val="18"/>
              </w:rPr>
              <w:t>16%</w:t>
            </w:r>
          </w:p>
        </w:tc>
      </w:tr>
      <w:tr w:rsidR="00EC0B15" w:rsidRPr="00EC0B15" w:rsidTr="00EC0B15">
        <w:trPr>
          <w:trHeight w:val="701"/>
        </w:trPr>
        <w:tc>
          <w:tcPr>
            <w:tcW w:w="421" w:type="dxa"/>
          </w:tcPr>
          <w:p w:rsidR="00EC0B15" w:rsidRPr="00EC0B15" w:rsidRDefault="00EC0B15" w:rsidP="00EC0B15">
            <w:pPr>
              <w:pStyle w:val="TableParagraph"/>
              <w:rPr>
                <w:rFonts w:ascii="Times" w:hAnsi="Times"/>
                <w:sz w:val="18"/>
                <w:szCs w:val="18"/>
                <w:lang w:val="id-ID"/>
              </w:rPr>
            </w:pPr>
            <w:r w:rsidRPr="00EC0B15">
              <w:rPr>
                <w:rFonts w:ascii="Times" w:hAnsi="Times"/>
                <w:sz w:val="18"/>
                <w:szCs w:val="18"/>
              </w:rPr>
              <w:t>10</w:t>
            </w:r>
            <w:r>
              <w:rPr>
                <w:rFonts w:ascii="Times" w:hAnsi="Times"/>
                <w:sz w:val="18"/>
                <w:szCs w:val="18"/>
                <w:lang w:val="id-ID"/>
              </w:rPr>
              <w:t>.</w:t>
            </w:r>
          </w:p>
        </w:tc>
        <w:tc>
          <w:tcPr>
            <w:tcW w:w="1711" w:type="dxa"/>
          </w:tcPr>
          <w:p w:rsidR="00EC0B15" w:rsidRPr="00EC0B15" w:rsidRDefault="00EC0B15" w:rsidP="00EC0B15">
            <w:pPr>
              <w:pStyle w:val="TableParagraph"/>
              <w:ind w:right="98"/>
              <w:jc w:val="both"/>
              <w:rPr>
                <w:rFonts w:ascii="Times" w:hAnsi="Times"/>
                <w:sz w:val="18"/>
                <w:szCs w:val="18"/>
                <w:lang w:val="id-ID"/>
              </w:rPr>
            </w:pPr>
            <w:r w:rsidRPr="00EC0B15">
              <w:rPr>
                <w:rFonts w:ascii="Times" w:hAnsi="Times"/>
                <w:i/>
                <w:sz w:val="18"/>
                <w:szCs w:val="18"/>
                <w:lang w:val="id-ID"/>
              </w:rPr>
              <w:t>Usingpodcast</w:t>
            </w:r>
            <w:r w:rsidRPr="00EC0B15">
              <w:rPr>
                <w:rFonts w:ascii="Times" w:hAnsi="Times"/>
                <w:sz w:val="18"/>
                <w:szCs w:val="18"/>
                <w:lang w:val="id-ID"/>
              </w:rPr>
              <w:t>enhancemymotivation in learningEnglish</w:t>
            </w:r>
          </w:p>
        </w:tc>
        <w:tc>
          <w:tcPr>
            <w:tcW w:w="850" w:type="dxa"/>
          </w:tcPr>
          <w:p w:rsidR="00EC0B15" w:rsidRPr="00EC0B15" w:rsidRDefault="00EC0B15" w:rsidP="001C0FD4">
            <w:pPr>
              <w:pStyle w:val="TableParagraph"/>
              <w:ind w:left="0"/>
              <w:jc w:val="center"/>
              <w:rPr>
                <w:rFonts w:ascii="Times" w:hAnsi="Times"/>
                <w:sz w:val="18"/>
                <w:szCs w:val="18"/>
              </w:rPr>
            </w:pPr>
            <w:r w:rsidRPr="00EC0B15">
              <w:rPr>
                <w:rFonts w:ascii="Times" w:hAnsi="Times"/>
                <w:sz w:val="18"/>
                <w:szCs w:val="18"/>
              </w:rPr>
              <w:t>0%</w:t>
            </w:r>
          </w:p>
        </w:tc>
        <w:tc>
          <w:tcPr>
            <w:tcW w:w="567" w:type="dxa"/>
          </w:tcPr>
          <w:p w:rsidR="00EC0B15" w:rsidRPr="00EC0B15" w:rsidRDefault="00EC0B15" w:rsidP="001C0FD4">
            <w:pPr>
              <w:pStyle w:val="TableParagraph"/>
              <w:ind w:left="0"/>
              <w:jc w:val="center"/>
              <w:rPr>
                <w:rFonts w:ascii="Times" w:hAnsi="Times"/>
                <w:sz w:val="18"/>
                <w:szCs w:val="18"/>
              </w:rPr>
            </w:pPr>
            <w:r w:rsidRPr="00EC0B15">
              <w:rPr>
                <w:rFonts w:ascii="Times" w:hAnsi="Times"/>
                <w:sz w:val="18"/>
                <w:szCs w:val="18"/>
              </w:rPr>
              <w:t>4%</w:t>
            </w:r>
          </w:p>
        </w:tc>
        <w:tc>
          <w:tcPr>
            <w:tcW w:w="709" w:type="dxa"/>
          </w:tcPr>
          <w:p w:rsidR="00EC0B15" w:rsidRPr="00EC0B15" w:rsidRDefault="00EC0B15" w:rsidP="001C0FD4">
            <w:pPr>
              <w:pStyle w:val="TableParagraph"/>
              <w:ind w:left="0"/>
              <w:jc w:val="center"/>
              <w:rPr>
                <w:rFonts w:ascii="Times" w:hAnsi="Times"/>
                <w:sz w:val="18"/>
                <w:szCs w:val="18"/>
              </w:rPr>
            </w:pPr>
            <w:r w:rsidRPr="00EC0B15">
              <w:rPr>
                <w:rFonts w:ascii="Times" w:hAnsi="Times"/>
                <w:sz w:val="18"/>
                <w:szCs w:val="18"/>
              </w:rPr>
              <w:t>52%</w:t>
            </w:r>
          </w:p>
        </w:tc>
        <w:tc>
          <w:tcPr>
            <w:tcW w:w="567" w:type="dxa"/>
          </w:tcPr>
          <w:p w:rsidR="00EC0B15" w:rsidRPr="00EC0B15" w:rsidRDefault="00EC0B15" w:rsidP="001C0FD4">
            <w:pPr>
              <w:pStyle w:val="TableParagraph"/>
              <w:ind w:left="0"/>
              <w:jc w:val="center"/>
              <w:rPr>
                <w:rFonts w:ascii="Times" w:hAnsi="Times"/>
                <w:sz w:val="18"/>
                <w:szCs w:val="18"/>
              </w:rPr>
            </w:pPr>
            <w:r w:rsidRPr="00EC0B15">
              <w:rPr>
                <w:rFonts w:ascii="Times" w:hAnsi="Times"/>
                <w:sz w:val="18"/>
                <w:szCs w:val="18"/>
              </w:rPr>
              <w:t>44%</w:t>
            </w:r>
          </w:p>
        </w:tc>
      </w:tr>
    </w:tbl>
    <w:p w:rsidR="00D312C8" w:rsidRPr="00CF770E" w:rsidRDefault="00D312C8" w:rsidP="00D312C8">
      <w:pPr>
        <w:rPr>
          <w:rFonts w:ascii="Times" w:hAnsi="Times" w:cs="Times New Roman"/>
        </w:rPr>
      </w:pPr>
      <w:r w:rsidRPr="00CF770E">
        <w:rPr>
          <w:rFonts w:ascii="Times" w:hAnsi="Times" w:cs="Times New Roman"/>
        </w:rPr>
        <w:lastRenderedPageBreak/>
        <w:t>2. If the significance value (2-tailed) &gt; 0.05 then H0 is accepted and H1 is rejected.</w:t>
      </w:r>
    </w:p>
    <w:p w:rsidR="00D312C8" w:rsidRPr="00CF770E" w:rsidRDefault="00D312C8" w:rsidP="00D312C8">
      <w:pPr>
        <w:ind w:firstLine="720"/>
        <w:jc w:val="both"/>
        <w:rPr>
          <w:rFonts w:ascii="Times" w:hAnsi="Times"/>
          <w:b/>
          <w:bCs/>
        </w:rPr>
      </w:pPr>
      <w:r w:rsidRPr="00CF770E">
        <w:rPr>
          <w:rFonts w:ascii="Times" w:hAnsi="Times" w:cs="Times New Roman"/>
        </w:rPr>
        <w:t xml:space="preserve">Based on the second output above, we can infer that the t value is -6.809 and has a significance level of 0.000 (2-tailed). Hypothesis testing in this study is defined as the results of the T-test calculated using the SPSS statistical package. In this research, the paired sample T-test was used to test the hypotheses, and the findings of the second output revealed that H0 was rejected and H1 was accepted due to a significant (2-tailed) 0.000 is lower than 0.05. This suggests that students' listening comprehension improves after being taught through podcast media as opposed to previously. As a result, listening to podcasts help students improve their listening comprehension. It is possible to conclude that there is a change in listening comprehension by employing Podcast material before and after a treatment. The results show that having students’ listen to podcasts may help them become better listeners. This confirms the findings of a research by </w:t>
      </w:r>
      <w:proofErr w:type="spellStart"/>
      <w:r w:rsidRPr="00CF770E">
        <w:rPr>
          <w:rFonts w:ascii="Times" w:hAnsi="Times" w:cs="Times New Roman"/>
        </w:rPr>
        <w:t>Prasetyo</w:t>
      </w:r>
      <w:proofErr w:type="spellEnd"/>
      <w:r w:rsidRPr="00CF770E">
        <w:rPr>
          <w:rFonts w:ascii="Times" w:hAnsi="Times" w:cs="Times New Roman"/>
        </w:rPr>
        <w:t xml:space="preserve">, MD (2014), which found that podcasts are one of the media that </w:t>
      </w:r>
      <w:proofErr w:type="gramStart"/>
      <w:r w:rsidRPr="00CF770E">
        <w:rPr>
          <w:rFonts w:ascii="Times" w:hAnsi="Times" w:cs="Times New Roman"/>
        </w:rPr>
        <w:t>cab</w:t>
      </w:r>
      <w:proofErr w:type="gramEnd"/>
      <w:r w:rsidRPr="00CF770E">
        <w:rPr>
          <w:rFonts w:ascii="Times" w:hAnsi="Times" w:cs="Times New Roman"/>
        </w:rPr>
        <w:t xml:space="preserve"> improve students' understanding of audio content. Students' comprehension of specialized English vocabulary was bolstered, and their pronunciation was honed, thanks to the use of podcasts.</w:t>
      </w:r>
    </w:p>
    <w:p w:rsidR="00D312C8" w:rsidRPr="00CF770E" w:rsidRDefault="00D312C8" w:rsidP="00D312C8">
      <w:pPr>
        <w:pStyle w:val="ListParagraph"/>
        <w:numPr>
          <w:ilvl w:val="0"/>
          <w:numId w:val="6"/>
        </w:numPr>
        <w:spacing w:after="0" w:line="240" w:lineRule="auto"/>
        <w:rPr>
          <w:rFonts w:ascii="Times" w:hAnsi="Times"/>
          <w:b/>
          <w:bCs/>
        </w:rPr>
      </w:pPr>
      <w:r w:rsidRPr="00CF770E">
        <w:rPr>
          <w:rFonts w:ascii="Times" w:hAnsi="Times"/>
          <w:b/>
          <w:bCs/>
        </w:rPr>
        <w:t>The analysis of questionnaire</w:t>
      </w:r>
    </w:p>
    <w:p w:rsidR="00D312C8" w:rsidRPr="00CF770E" w:rsidRDefault="00D312C8" w:rsidP="001C0FD4">
      <w:pPr>
        <w:ind w:firstLine="360"/>
        <w:contextualSpacing/>
        <w:jc w:val="both"/>
        <w:rPr>
          <w:rFonts w:ascii="Times" w:hAnsi="Times" w:cs="Times New Roman"/>
        </w:rPr>
      </w:pPr>
      <w:r w:rsidRPr="00CF770E">
        <w:rPr>
          <w:rFonts w:ascii="Times" w:hAnsi="Times" w:cs="Times New Roman"/>
        </w:rPr>
        <w:t>The second step involves examining the data gathered from the student survey administered after the podcast was introduced. Researchers analyzed student responses by looking for percentages across all questions. Using a percentage breakdown, we can determine which responses best address the topics asked in the survey. Since the student questionnaire was filled based on the students' actual experience with podcasts as a medium for learning listening, descriptive analysis was used to evaluate the findings.</w:t>
      </w:r>
    </w:p>
    <w:p w:rsidR="001C0FD4" w:rsidRDefault="001C0FD4" w:rsidP="00D312C8">
      <w:pPr>
        <w:ind w:firstLine="709"/>
        <w:contextualSpacing/>
        <w:jc w:val="both"/>
        <w:rPr>
          <w:rFonts w:ascii="Times" w:hAnsi="Times" w:cs="Times New Roman"/>
          <w:lang w:val="id-ID"/>
        </w:rPr>
      </w:pPr>
    </w:p>
    <w:p w:rsidR="00D312C8" w:rsidRDefault="00D312C8" w:rsidP="001C0FD4">
      <w:pPr>
        <w:contextualSpacing/>
        <w:jc w:val="both"/>
        <w:rPr>
          <w:rFonts w:ascii="Times" w:hAnsi="Times" w:cs="Times New Roman"/>
          <w:lang w:val="id-ID"/>
        </w:rPr>
      </w:pPr>
      <w:r w:rsidRPr="00CF770E">
        <w:rPr>
          <w:rFonts w:ascii="Times" w:hAnsi="Times" w:cs="Times New Roman"/>
        </w:rPr>
        <w:t>The result of analysis of the Google Forms questionnaire is shown below:</w:t>
      </w:r>
    </w:p>
    <w:p w:rsidR="00EC0B15" w:rsidRDefault="00EC0B15" w:rsidP="001C0FD4">
      <w:pPr>
        <w:pStyle w:val="Caption"/>
        <w:keepNext/>
        <w:jc w:val="center"/>
        <w:rPr>
          <w:rFonts w:ascii="Times" w:hAnsi="Times"/>
          <w:i w:val="0"/>
          <w:iCs w:val="0"/>
          <w:color w:val="000000" w:themeColor="text1"/>
          <w:sz w:val="24"/>
          <w:szCs w:val="24"/>
        </w:rPr>
      </w:pPr>
      <w:r w:rsidRPr="00CF770E">
        <w:rPr>
          <w:rFonts w:ascii="Times" w:hAnsi="Times"/>
          <w:i w:val="0"/>
          <w:iCs w:val="0"/>
          <w:color w:val="000000" w:themeColor="text1"/>
          <w:sz w:val="24"/>
          <w:szCs w:val="24"/>
        </w:rPr>
        <w:t>Table 4.6 Questionnaireresults</w:t>
      </w:r>
    </w:p>
    <w:p w:rsidR="00EC0B15" w:rsidRPr="00EC0B15" w:rsidRDefault="00EC0B15" w:rsidP="00D312C8">
      <w:pPr>
        <w:ind w:firstLine="709"/>
        <w:contextualSpacing/>
        <w:jc w:val="both"/>
        <w:rPr>
          <w:rFonts w:ascii="Times" w:hAnsi="Times" w:cs="Times New Roman"/>
          <w:lang w:val="id-ID"/>
        </w:rPr>
      </w:pPr>
    </w:p>
    <w:p w:rsidR="00EC0B15" w:rsidRPr="001C0FD4" w:rsidRDefault="00EC0B15" w:rsidP="00EC0B15">
      <w:pPr>
        <w:rPr>
          <w:sz w:val="10"/>
          <w:lang w:val="id-ID"/>
        </w:rPr>
      </w:pPr>
    </w:p>
    <w:p w:rsidR="00D312C8" w:rsidRPr="00CF770E" w:rsidRDefault="001C0FD4" w:rsidP="001C0FD4">
      <w:pPr>
        <w:ind w:firstLine="360"/>
        <w:contextualSpacing/>
        <w:jc w:val="both"/>
        <w:rPr>
          <w:rFonts w:ascii="Times" w:hAnsi="Times" w:cs="Times New Roman"/>
          <w:lang w:val="en-GB"/>
        </w:rPr>
      </w:pPr>
      <w:r>
        <w:rPr>
          <w:rFonts w:ascii="Times" w:hAnsi="Times" w:cs="Times New Roman"/>
          <w:lang w:val="en-GB"/>
        </w:rPr>
        <w:t>In table 4.6</w:t>
      </w:r>
      <w:r>
        <w:rPr>
          <w:rFonts w:ascii="Times" w:hAnsi="Times" w:cs="Times New Roman"/>
          <w:lang w:val="id-ID"/>
        </w:rPr>
        <w:t>,</w:t>
      </w:r>
      <w:r w:rsidR="00D312C8" w:rsidRPr="00CF770E">
        <w:rPr>
          <w:rFonts w:ascii="Times" w:hAnsi="Times" w:cs="Times New Roman"/>
          <w:lang w:val="en-GB"/>
        </w:rPr>
        <w:t xml:space="preserve"> the overall percentage results for each </w:t>
      </w:r>
      <w:proofErr w:type="gramStart"/>
      <w:r w:rsidR="00D312C8" w:rsidRPr="00CF770E">
        <w:rPr>
          <w:rFonts w:ascii="Times" w:hAnsi="Times" w:cs="Times New Roman"/>
          <w:lang w:val="en-GB"/>
        </w:rPr>
        <w:t>questions</w:t>
      </w:r>
      <w:proofErr w:type="gramEnd"/>
      <w:r w:rsidR="00D312C8" w:rsidRPr="00CF770E">
        <w:rPr>
          <w:rFonts w:ascii="Times" w:hAnsi="Times" w:cs="Times New Roman"/>
          <w:lang w:val="en-GB"/>
        </w:rPr>
        <w:t xml:space="preserve"> in the questionnaire. In each statement in questionnaire resulted positive responses from the students’ perceptions and experiences after using podcast as media for learning </w:t>
      </w:r>
      <w:proofErr w:type="gramStart"/>
      <w:r w:rsidR="00D312C8" w:rsidRPr="00CF770E">
        <w:rPr>
          <w:rFonts w:ascii="Times" w:hAnsi="Times" w:cs="Times New Roman"/>
          <w:lang w:val="en-GB"/>
        </w:rPr>
        <w:t>listening.</w:t>
      </w:r>
      <w:proofErr w:type="gramEnd"/>
      <w:r w:rsidR="00D312C8" w:rsidRPr="00CF770E">
        <w:rPr>
          <w:rFonts w:ascii="Times" w:hAnsi="Times" w:cs="Times New Roman"/>
          <w:lang w:val="en-GB"/>
        </w:rPr>
        <w:t xml:space="preserve"> It can be said that most of the students feel the positive use of podcast on their listening comprehension based on what they have experienced. Thus, researcher concluded that podcast really has a positive impact on students’ listening ability.</w:t>
      </w:r>
    </w:p>
    <w:p w:rsidR="001C0FD4" w:rsidRDefault="001C0FD4" w:rsidP="001C0FD4">
      <w:pPr>
        <w:spacing w:after="0" w:line="240" w:lineRule="auto"/>
        <w:rPr>
          <w:rFonts w:ascii="Times" w:hAnsi="Times"/>
          <w:b/>
          <w:bCs/>
          <w:lang w:val="id-ID"/>
        </w:rPr>
      </w:pPr>
    </w:p>
    <w:p w:rsidR="00D312C8" w:rsidRPr="001C0FD4" w:rsidRDefault="001C0FD4" w:rsidP="001C0FD4">
      <w:pPr>
        <w:pStyle w:val="ListParagraph"/>
        <w:numPr>
          <w:ilvl w:val="0"/>
          <w:numId w:val="1"/>
        </w:numPr>
        <w:spacing w:after="0" w:line="240" w:lineRule="auto"/>
        <w:ind w:left="426" w:hanging="426"/>
        <w:rPr>
          <w:rFonts w:ascii="Times" w:hAnsi="Times"/>
          <w:b/>
          <w:bCs/>
        </w:rPr>
      </w:pPr>
      <w:r w:rsidRPr="001C0FD4">
        <w:rPr>
          <w:rFonts w:ascii="Times" w:hAnsi="Times"/>
          <w:b/>
          <w:bCs/>
        </w:rPr>
        <w:t>DISCUSSION</w:t>
      </w:r>
    </w:p>
    <w:p w:rsidR="00D312C8" w:rsidRPr="00CF770E" w:rsidRDefault="00D312C8" w:rsidP="001C0FD4">
      <w:pPr>
        <w:pStyle w:val="ListParagraph"/>
        <w:ind w:left="0" w:firstLine="426"/>
        <w:jc w:val="both"/>
        <w:rPr>
          <w:rFonts w:ascii="Times" w:hAnsi="Times" w:cs="Times New Roman"/>
          <w:lang w:val="en-GB"/>
        </w:rPr>
      </w:pPr>
      <w:r w:rsidRPr="00CF770E">
        <w:rPr>
          <w:rFonts w:ascii="Times" w:hAnsi="Times" w:cs="Times New Roman"/>
          <w:lang w:val="en-GB"/>
        </w:rPr>
        <w:t xml:space="preserve">The researcher discusses the study's findings in this section. Findings from the research indicate that using podcast media improves students' listening test scores. There are several processes given to students based on the improvement in the listening </w:t>
      </w:r>
      <w:r w:rsidRPr="00CF770E">
        <w:rPr>
          <w:rFonts w:ascii="Times" w:hAnsi="Times" w:cs="Times New Roman"/>
          <w:lang w:val="en-GB"/>
        </w:rPr>
        <w:lastRenderedPageBreak/>
        <w:t xml:space="preserve">comprehension score; Students are given a pre-test to measure their listening comprehension, then given a treatment utilizing Podcast material on the </w:t>
      </w:r>
      <w:proofErr w:type="spellStart"/>
      <w:r w:rsidRPr="00CF770E">
        <w:rPr>
          <w:rFonts w:ascii="Times" w:hAnsi="Times" w:cs="Times New Roman"/>
          <w:lang w:val="en-GB"/>
        </w:rPr>
        <w:t>Podbean</w:t>
      </w:r>
      <w:proofErr w:type="spellEnd"/>
      <w:r w:rsidRPr="00CF770E">
        <w:rPr>
          <w:rFonts w:ascii="Times" w:hAnsi="Times" w:cs="Times New Roman"/>
          <w:lang w:val="en-GB"/>
        </w:rPr>
        <w:t xml:space="preserve"> application to hone their listening comprehension, and then given a post-test to measure their listening comprehension after a treatment. According to </w:t>
      </w:r>
      <w:r w:rsidR="001C0FD4" w:rsidRPr="00CF770E">
        <w:rPr>
          <w:rFonts w:ascii="Times" w:hAnsi="Times" w:cs="Times New Roman"/>
          <w:lang w:val="en-GB"/>
        </w:rPr>
        <w:t>this finding</w:t>
      </w:r>
      <w:r w:rsidRPr="00CF770E">
        <w:rPr>
          <w:rFonts w:ascii="Times" w:hAnsi="Times" w:cs="Times New Roman"/>
          <w:lang w:val="en-GB"/>
        </w:rPr>
        <w:t>, all three of the cited studies employed in this investigation had the same results. The results of this investigation are consistent with those of the prior study.</w:t>
      </w:r>
    </w:p>
    <w:p w:rsidR="00D312C8" w:rsidRPr="00CF770E" w:rsidRDefault="00D312C8" w:rsidP="00D312C8">
      <w:pPr>
        <w:pStyle w:val="ListParagraph"/>
        <w:ind w:left="0" w:firstLine="709"/>
        <w:jc w:val="both"/>
        <w:rPr>
          <w:rFonts w:ascii="Times" w:hAnsi="Times" w:cs="Times New Roman"/>
          <w:lang w:val="en-GB"/>
        </w:rPr>
      </w:pPr>
      <w:r w:rsidRPr="00CF770E">
        <w:rPr>
          <w:rFonts w:ascii="Times" w:hAnsi="Times" w:cs="Times New Roman"/>
          <w:lang w:val="en-GB"/>
        </w:rPr>
        <w:t xml:space="preserve">Students' pre- and post-test listening </w:t>
      </w:r>
      <w:r w:rsidR="001C0FD4" w:rsidRPr="00CF770E">
        <w:rPr>
          <w:rFonts w:ascii="Times" w:hAnsi="Times" w:cs="Times New Roman"/>
          <w:lang w:val="en-GB"/>
        </w:rPr>
        <w:t>comprehensions differ</w:t>
      </w:r>
      <w:r w:rsidRPr="00CF770E">
        <w:rPr>
          <w:rFonts w:ascii="Times" w:hAnsi="Times" w:cs="Times New Roman"/>
          <w:lang w:val="en-GB"/>
        </w:rPr>
        <w:t xml:space="preserve"> when instruction is delivered using Podcast media. The data analysis showed that the mean score increased from 47.84 on the </w:t>
      </w:r>
      <w:r w:rsidR="001C0FD4" w:rsidRPr="00CF770E">
        <w:rPr>
          <w:rFonts w:ascii="Times" w:hAnsi="Times" w:cs="Times New Roman"/>
          <w:lang w:val="en-GB"/>
        </w:rPr>
        <w:t>pre-test</w:t>
      </w:r>
      <w:r w:rsidRPr="00CF770E">
        <w:rPr>
          <w:rFonts w:ascii="Times" w:hAnsi="Times" w:cs="Times New Roman"/>
          <w:lang w:val="en-GB"/>
        </w:rPr>
        <w:t xml:space="preserve"> to 71.20 on the </w:t>
      </w:r>
      <w:r w:rsidR="001C0FD4" w:rsidRPr="00CF770E">
        <w:rPr>
          <w:rFonts w:ascii="Times" w:hAnsi="Times" w:cs="Times New Roman"/>
          <w:lang w:val="en-GB"/>
        </w:rPr>
        <w:t>post-test</w:t>
      </w:r>
      <w:r w:rsidRPr="00CF770E">
        <w:rPr>
          <w:rFonts w:ascii="Times" w:hAnsi="Times" w:cs="Times New Roman"/>
          <w:lang w:val="en-GB"/>
        </w:rPr>
        <w:t>, demonstrating a significant increase. Results from before and after learning with media Podcast are shown in this exam. The SPSS T-test, with a significance level (2-tailed) of 0.000 less than 0.05, rejects the null hypothesis (H0), while accepting the alternative (H1). This shows that the students' listening comprehension improved after being taught by using Podcast media. This suggests that the use of Podcasts as listening material may help students increase their listening comprehension.</w:t>
      </w:r>
    </w:p>
    <w:p w:rsidR="00D312C8" w:rsidRPr="00CF770E" w:rsidRDefault="00D312C8" w:rsidP="00D312C8">
      <w:pPr>
        <w:pStyle w:val="ListParagraph"/>
        <w:ind w:left="0" w:firstLine="709"/>
        <w:jc w:val="both"/>
        <w:rPr>
          <w:rFonts w:ascii="Times" w:hAnsi="Times" w:cs="Times New Roman"/>
          <w:lang w:val="en-GB"/>
        </w:rPr>
      </w:pPr>
      <w:r w:rsidRPr="00CF770E">
        <w:rPr>
          <w:rFonts w:ascii="Times" w:hAnsi="Times" w:cs="Times New Roman"/>
          <w:lang w:val="en-GB"/>
        </w:rPr>
        <w:t>Based on responses of the questionnaire included in this study, it is clear that students find podcasts to be of high quality in terms of the information they provide, the ease with which they can be accessed, and the advantages they provide to their education. The questionnaire findings suggest that students who use podcasts to could improve their listening comprehension more and also improve other language skills, including reading, writing, and speaking; they also feel that using podcasts has increased their motivation for learning English; helped them become better listeners; and increased their enjoyment of listening.</w:t>
      </w:r>
    </w:p>
    <w:p w:rsidR="00D312C8" w:rsidRPr="00CF770E" w:rsidRDefault="00D312C8" w:rsidP="00D312C8">
      <w:pPr>
        <w:pStyle w:val="ListParagraph"/>
        <w:ind w:left="0" w:firstLine="709"/>
        <w:jc w:val="both"/>
        <w:rPr>
          <w:rFonts w:ascii="Times" w:hAnsi="Times" w:cs="Times New Roman"/>
          <w:lang w:val="en-GB"/>
        </w:rPr>
      </w:pPr>
      <w:r w:rsidRPr="00CF770E">
        <w:rPr>
          <w:rFonts w:ascii="Times" w:hAnsi="Times" w:cs="Times New Roman"/>
          <w:lang w:val="en-GB"/>
        </w:rPr>
        <w:t xml:space="preserve">A podcast is an online audio recording that anybody may listen to. Podcasting is a method for producing and disseminating audio or video files, or "podcasts," which may include anything from music to interviews. The term "podcast" was coined in 2004 to describe a new kind of online audio blogging or publishing. The recording was made so that it may be easily transferred to and played on any mp3 device or computer. Usually, a podcast is an ongoing series with new episodes being </w:t>
      </w:r>
      <w:r w:rsidRPr="00CF770E">
        <w:rPr>
          <w:rFonts w:ascii="Times" w:hAnsi="Times" w:cs="Times New Roman"/>
          <w:lang w:val="en-GB"/>
        </w:rPr>
        <w:lastRenderedPageBreak/>
        <w:t>produced at regular intervals. Furthermore, the use of media in educational activities is vital today, especially for listening learning. Actually, audio is the most important medium for developing listening skills. Therefore, podcasts are a possibility for a new method of instructing listening skills. In addition, the app provides students with a convenient way to practice their listening skills anytime, anywhere.</w:t>
      </w:r>
    </w:p>
    <w:p w:rsidR="00D312C8" w:rsidRPr="00CF770E" w:rsidRDefault="00D312C8" w:rsidP="00D312C8">
      <w:pPr>
        <w:pStyle w:val="ListParagraph"/>
        <w:ind w:left="0" w:firstLine="709"/>
        <w:jc w:val="both"/>
        <w:rPr>
          <w:rFonts w:ascii="Times" w:hAnsi="Times" w:cs="Times New Roman"/>
          <w:lang w:val="en-GB"/>
        </w:rPr>
      </w:pPr>
      <w:r w:rsidRPr="00CF770E">
        <w:rPr>
          <w:rFonts w:ascii="Times" w:hAnsi="Times" w:cs="Times New Roman"/>
          <w:lang w:val="en-GB"/>
        </w:rPr>
        <w:t xml:space="preserve">A growing body of research suggests that exposing kids to podcasts as a kind of listening media might pique their interest in such activities and improve their listening comprehension. The results of the analysis lead us to this conclusion. When </w:t>
      </w:r>
      <w:proofErr w:type="spellStart"/>
      <w:r w:rsidRPr="00CF770E">
        <w:rPr>
          <w:rFonts w:ascii="Times" w:hAnsi="Times" w:cs="Times New Roman"/>
          <w:lang w:val="en-GB"/>
        </w:rPr>
        <w:t>Prasetyo</w:t>
      </w:r>
      <w:proofErr w:type="spellEnd"/>
      <w:r w:rsidRPr="00CF770E">
        <w:rPr>
          <w:rFonts w:ascii="Times" w:hAnsi="Times" w:cs="Times New Roman"/>
          <w:lang w:val="en-GB"/>
        </w:rPr>
        <w:t xml:space="preserve">, M. D., M. </w:t>
      </w:r>
      <w:proofErr w:type="spellStart"/>
      <w:r w:rsidRPr="00CF770E">
        <w:rPr>
          <w:rFonts w:ascii="Times" w:hAnsi="Times" w:cs="Times New Roman"/>
          <w:lang w:val="en-GB"/>
        </w:rPr>
        <w:t>Vianty</w:t>
      </w:r>
      <w:proofErr w:type="spellEnd"/>
      <w:r w:rsidRPr="00CF770E">
        <w:rPr>
          <w:rFonts w:ascii="Times" w:hAnsi="Times" w:cs="Times New Roman"/>
          <w:lang w:val="en-GB"/>
        </w:rPr>
        <w:t xml:space="preserve">, and H. P. Jaya (2014) said that Podcast is one of the medium that may aid students in better comprehending hearing information, I found it to be true. Students' comprehension of specialized English vocabulary was bolstered, and their pronunciation was honed, thanks to the use of podcasts. Podcasts, which may be automatically downloaded from a free Podcast website or application, provide students with chances to practice listening in a self-directed way, as stated by Rosa, M. S., </w:t>
      </w:r>
      <w:proofErr w:type="spellStart"/>
      <w:r w:rsidRPr="00CF770E">
        <w:rPr>
          <w:rFonts w:ascii="Times" w:hAnsi="Times" w:cs="Times New Roman"/>
          <w:lang w:val="en-GB"/>
        </w:rPr>
        <w:t>Fitriana</w:t>
      </w:r>
      <w:proofErr w:type="spellEnd"/>
      <w:r w:rsidRPr="00CF770E">
        <w:rPr>
          <w:rFonts w:ascii="Times" w:hAnsi="Times" w:cs="Times New Roman"/>
          <w:lang w:val="en-GB"/>
        </w:rPr>
        <w:t xml:space="preserve">, H., and </w:t>
      </w:r>
      <w:proofErr w:type="spellStart"/>
      <w:r w:rsidRPr="00CF770E">
        <w:rPr>
          <w:rFonts w:ascii="Times" w:hAnsi="Times" w:cs="Times New Roman"/>
          <w:lang w:val="en-GB"/>
        </w:rPr>
        <w:t>Zulfiana</w:t>
      </w:r>
      <w:proofErr w:type="spellEnd"/>
      <w:r w:rsidRPr="00CF770E">
        <w:rPr>
          <w:rFonts w:ascii="Times" w:hAnsi="Times" w:cs="Times New Roman"/>
          <w:lang w:val="en-GB"/>
        </w:rPr>
        <w:t>, R. (2020). Podcasts are lauded for their ability to provide students more listening practice in and out of the classroom, particularly in regards to developing their English listening abilities.</w:t>
      </w:r>
    </w:p>
    <w:p w:rsidR="00D312C8" w:rsidRDefault="00D312C8" w:rsidP="00D312C8">
      <w:pPr>
        <w:pStyle w:val="ListParagraph"/>
        <w:ind w:left="0" w:firstLine="709"/>
        <w:jc w:val="both"/>
        <w:rPr>
          <w:rFonts w:ascii="Times" w:hAnsi="Times" w:cs="Times New Roman"/>
          <w:lang w:val="id-ID"/>
        </w:rPr>
      </w:pPr>
      <w:r w:rsidRPr="00CF770E">
        <w:rPr>
          <w:rFonts w:ascii="Times" w:hAnsi="Times" w:cs="Times New Roman"/>
          <w:lang w:val="en-GB"/>
        </w:rPr>
        <w:t xml:space="preserve">Podcasts have an effect on educators even as they have a profound effect on kids' ability to understand spoken language. Audio podcasts may replace classroom lectures on the subject of listening. One creative use of podcasts is to have a learner listen to a podcast while reading along with its transcript, as suggested by theory from the journal P. Constantine (2007). The next step is for the student to record themselves discussing the content into a cassette tape, which they will then hand in to the instructor with a written notebook. The instructor then evaluates the student's recording and provides comments. Reading exercises like these assist pupils improve their reading fluency, pronunciation, vocabulary, and listening abilities. Because it allows students to have access to 'genuine' listening sources on almost any topic that piques their interest, podcasts are thought to be particularly appealing to students learning English </w:t>
      </w:r>
      <w:r w:rsidRPr="00CF770E">
        <w:rPr>
          <w:rFonts w:ascii="Times" w:hAnsi="Times" w:cs="Times New Roman"/>
          <w:lang w:val="en-GB"/>
        </w:rPr>
        <w:lastRenderedPageBreak/>
        <w:t>as a second language. Educators may benefit from podcasts in a number of ways, including providing students with a wide range of listening materials, using them as the foundation for listening comprehension tasks, and sparking discourse based on students' reactions to podcasts</w:t>
      </w:r>
      <w:r w:rsidR="001C0FD4">
        <w:rPr>
          <w:rFonts w:ascii="Times" w:hAnsi="Times" w:cs="Times New Roman"/>
          <w:lang w:val="id-ID"/>
        </w:rPr>
        <w:t>.</w:t>
      </w:r>
    </w:p>
    <w:p w:rsidR="001C0FD4" w:rsidRPr="001C0FD4" w:rsidRDefault="001C0FD4" w:rsidP="00D312C8">
      <w:pPr>
        <w:pStyle w:val="ListParagraph"/>
        <w:ind w:left="0" w:firstLine="709"/>
        <w:jc w:val="both"/>
        <w:rPr>
          <w:rFonts w:ascii="Times" w:hAnsi="Times" w:cs="Times New Roman"/>
          <w:lang w:val="id-ID"/>
        </w:rPr>
      </w:pPr>
    </w:p>
    <w:p w:rsidR="00D312C8" w:rsidRPr="00CF770E" w:rsidRDefault="001C0FD4" w:rsidP="001C0FD4">
      <w:pPr>
        <w:pStyle w:val="ListParagraph"/>
        <w:numPr>
          <w:ilvl w:val="0"/>
          <w:numId w:val="1"/>
        </w:numPr>
        <w:spacing w:after="0" w:line="240" w:lineRule="auto"/>
        <w:ind w:left="426" w:hanging="426"/>
        <w:rPr>
          <w:rFonts w:ascii="Times" w:hAnsi="Times"/>
          <w:b/>
          <w:bCs/>
        </w:rPr>
      </w:pPr>
      <w:r w:rsidRPr="00CF770E">
        <w:rPr>
          <w:rFonts w:ascii="Times" w:hAnsi="Times"/>
          <w:b/>
          <w:bCs/>
        </w:rPr>
        <w:t>CONCLUSION</w:t>
      </w:r>
    </w:p>
    <w:p w:rsidR="00D312C8" w:rsidRPr="001C0FD4" w:rsidRDefault="00D312C8" w:rsidP="00D312C8">
      <w:pPr>
        <w:ind w:firstLine="360"/>
        <w:jc w:val="both"/>
        <w:rPr>
          <w:rFonts w:ascii="Times New Roman" w:hAnsi="Times New Roman" w:cs="Times New Roman"/>
          <w:sz w:val="24"/>
          <w:szCs w:val="24"/>
          <w:lang w:val="en-GB"/>
        </w:rPr>
      </w:pPr>
      <w:r w:rsidRPr="001C0FD4">
        <w:rPr>
          <w:rFonts w:ascii="Times New Roman" w:hAnsi="Times New Roman" w:cs="Times New Roman"/>
          <w:sz w:val="24"/>
          <w:szCs w:val="24"/>
        </w:rPr>
        <w:t>Podcast is one of media that excellent media to teach English listening. It proved by the result of the present research. This research showed if podcast gave the contribution in helping the students to gain the understanding of the listening material. Based on the finding</w:t>
      </w:r>
      <w:r w:rsidR="001C0FD4" w:rsidRPr="001C0FD4">
        <w:rPr>
          <w:rFonts w:ascii="Times New Roman" w:hAnsi="Times New Roman" w:cs="Times New Roman"/>
          <w:sz w:val="24"/>
          <w:szCs w:val="24"/>
          <w:lang w:val="id-ID"/>
        </w:rPr>
        <w:t>,</w:t>
      </w:r>
      <w:r w:rsidRPr="001C0FD4">
        <w:rPr>
          <w:rFonts w:ascii="Times New Roman" w:hAnsi="Times New Roman" w:cs="Times New Roman"/>
          <w:sz w:val="24"/>
          <w:szCs w:val="24"/>
        </w:rPr>
        <w:t xml:space="preserve"> the </w:t>
      </w:r>
      <w:r w:rsidR="00376F2C">
        <w:rPr>
          <w:rFonts w:ascii="Times New Roman" w:hAnsi="Times New Roman" w:cs="Times New Roman"/>
          <w:sz w:val="24"/>
          <w:szCs w:val="24"/>
          <w:lang w:val="en-GB"/>
        </w:rPr>
        <w:t>researcher f</w:t>
      </w:r>
      <w:r w:rsidR="00376F2C">
        <w:rPr>
          <w:rFonts w:ascii="Times New Roman" w:hAnsi="Times New Roman" w:cs="Times New Roman"/>
          <w:sz w:val="24"/>
          <w:szCs w:val="24"/>
          <w:lang w:val="id-ID"/>
        </w:rPr>
        <w:t xml:space="preserve">ound that there is </w:t>
      </w:r>
      <w:r w:rsidRPr="001C0FD4">
        <w:rPr>
          <w:rFonts w:ascii="Times New Roman" w:hAnsi="Times New Roman" w:cs="Times New Roman"/>
          <w:sz w:val="24"/>
          <w:szCs w:val="24"/>
          <w:lang w:val="en-GB"/>
        </w:rPr>
        <w:t xml:space="preserve">an </w:t>
      </w:r>
      <w:r w:rsidR="00376F2C" w:rsidRPr="001C0FD4">
        <w:rPr>
          <w:rFonts w:ascii="Times New Roman" w:hAnsi="Times New Roman" w:cs="Times New Roman"/>
          <w:sz w:val="24"/>
          <w:szCs w:val="24"/>
          <w:lang w:val="en-GB"/>
        </w:rPr>
        <w:t>improvement</w:t>
      </w:r>
      <w:r w:rsidRPr="001C0FD4">
        <w:rPr>
          <w:rFonts w:ascii="Times New Roman" w:hAnsi="Times New Roman" w:cs="Times New Roman"/>
          <w:sz w:val="24"/>
          <w:szCs w:val="24"/>
          <w:lang w:val="en-GB"/>
        </w:rPr>
        <w:t xml:space="preserve"> </w:t>
      </w:r>
      <w:r w:rsidR="00376F2C">
        <w:rPr>
          <w:rFonts w:ascii="Times New Roman" w:hAnsi="Times New Roman" w:cs="Times New Roman"/>
          <w:sz w:val="24"/>
          <w:szCs w:val="24"/>
          <w:lang w:val="id-ID"/>
        </w:rPr>
        <w:t xml:space="preserve">in </w:t>
      </w:r>
      <w:r w:rsidRPr="001C0FD4">
        <w:rPr>
          <w:rFonts w:ascii="Times New Roman" w:hAnsi="Times New Roman" w:cs="Times New Roman"/>
          <w:sz w:val="24"/>
          <w:szCs w:val="24"/>
          <w:lang w:val="en-GB"/>
        </w:rPr>
        <w:t xml:space="preserve">students’ listening comprehension </w:t>
      </w:r>
      <w:r w:rsidR="00376F2C">
        <w:rPr>
          <w:rFonts w:ascii="Times New Roman" w:hAnsi="Times New Roman" w:cs="Times New Roman"/>
          <w:sz w:val="24"/>
          <w:szCs w:val="24"/>
          <w:lang w:val="id-ID"/>
        </w:rPr>
        <w:t xml:space="preserve">skills </w:t>
      </w:r>
      <w:r w:rsidRPr="001C0FD4">
        <w:rPr>
          <w:rFonts w:ascii="Times New Roman" w:hAnsi="Times New Roman" w:cs="Times New Roman"/>
          <w:sz w:val="24"/>
          <w:szCs w:val="24"/>
          <w:lang w:val="en-GB"/>
        </w:rPr>
        <w:t xml:space="preserve">after given a treatment by using Podcast media on </w:t>
      </w:r>
      <w:proofErr w:type="spellStart"/>
      <w:r w:rsidRPr="001C0FD4">
        <w:rPr>
          <w:rFonts w:ascii="Times New Roman" w:hAnsi="Times New Roman" w:cs="Times New Roman"/>
          <w:sz w:val="24"/>
          <w:szCs w:val="24"/>
          <w:lang w:val="en-GB"/>
        </w:rPr>
        <w:t>Podbean</w:t>
      </w:r>
      <w:proofErr w:type="spellEnd"/>
      <w:r w:rsidRPr="001C0FD4">
        <w:rPr>
          <w:rFonts w:ascii="Times New Roman" w:hAnsi="Times New Roman" w:cs="Times New Roman"/>
          <w:sz w:val="24"/>
          <w:szCs w:val="24"/>
          <w:lang w:val="en-GB"/>
        </w:rPr>
        <w:t xml:space="preserve"> application</w:t>
      </w:r>
      <w:r w:rsidR="00376F2C">
        <w:rPr>
          <w:rFonts w:ascii="Times New Roman" w:hAnsi="Times New Roman" w:cs="Times New Roman"/>
          <w:sz w:val="24"/>
          <w:szCs w:val="24"/>
          <w:lang w:val="id-ID"/>
        </w:rPr>
        <w:t xml:space="preserve">, and </w:t>
      </w:r>
      <w:r w:rsidRPr="001C0FD4">
        <w:rPr>
          <w:rFonts w:ascii="Times New Roman" w:hAnsi="Times New Roman" w:cs="Times New Roman"/>
          <w:sz w:val="24"/>
          <w:szCs w:val="24"/>
          <w:lang w:val="en-GB"/>
        </w:rPr>
        <w:t xml:space="preserve">also the effect for students after using Podcast media in learning listening. This is clear from the outcomes of the data analysis that was done. The pre-test score, which represents score of the student's before getting a treatment, the post-test score, which represents score of the student's score after receiving treatment, and the questionnaire, which was distributed after the implementation of Podcast media, are all used in the data analysis. Meaning that the student's listening comprehension has improved and their experience using a podcast as a learning tool has proved positive. </w:t>
      </w:r>
    </w:p>
    <w:p w:rsidR="00D312C8" w:rsidRPr="001C0FD4" w:rsidRDefault="00D312C8" w:rsidP="00D312C8">
      <w:pPr>
        <w:ind w:firstLine="360"/>
        <w:jc w:val="both"/>
        <w:rPr>
          <w:rFonts w:ascii="Times New Roman" w:hAnsi="Times New Roman" w:cs="Times New Roman"/>
          <w:sz w:val="24"/>
          <w:szCs w:val="24"/>
        </w:rPr>
      </w:pPr>
      <w:r w:rsidRPr="001C0FD4">
        <w:rPr>
          <w:rFonts w:ascii="Times New Roman" w:hAnsi="Times New Roman" w:cs="Times New Roman"/>
          <w:sz w:val="24"/>
          <w:szCs w:val="24"/>
          <w:lang w:val="en-GB"/>
        </w:rPr>
        <w:t xml:space="preserve">Thus most of students’ perceived that </w:t>
      </w:r>
      <w:r w:rsidRPr="001C0FD4">
        <w:rPr>
          <w:rFonts w:ascii="Times New Roman" w:hAnsi="Times New Roman" w:cs="Times New Roman"/>
          <w:sz w:val="24"/>
          <w:szCs w:val="24"/>
        </w:rPr>
        <w:t xml:space="preserve">using Podcast media give good effect on students’ listening. Most of them are interested in using audio podcast because of it was something new in learning listening. More precisely, that podcasts helps them improving their listening </w:t>
      </w:r>
      <w:r w:rsidR="00376F2C" w:rsidRPr="001C0FD4">
        <w:rPr>
          <w:rFonts w:ascii="Times New Roman" w:hAnsi="Times New Roman" w:cs="Times New Roman"/>
          <w:sz w:val="24"/>
          <w:szCs w:val="24"/>
        </w:rPr>
        <w:t>comprehension</w:t>
      </w:r>
      <w:r w:rsidR="00376F2C">
        <w:rPr>
          <w:rFonts w:ascii="Times New Roman" w:hAnsi="Times New Roman" w:cs="Times New Roman"/>
          <w:sz w:val="24"/>
          <w:szCs w:val="24"/>
          <w:lang w:val="id-ID"/>
        </w:rPr>
        <w:t>.</w:t>
      </w:r>
      <w:r w:rsidRPr="001C0FD4">
        <w:rPr>
          <w:rFonts w:ascii="Times New Roman" w:hAnsi="Times New Roman" w:cs="Times New Roman"/>
          <w:sz w:val="24"/>
          <w:szCs w:val="24"/>
          <w:lang w:val="en-GB"/>
        </w:rPr>
        <w:t xml:space="preserve"> </w:t>
      </w:r>
      <w:r w:rsidR="00376F2C" w:rsidRPr="001C0FD4">
        <w:rPr>
          <w:rFonts w:ascii="Times New Roman" w:hAnsi="Times New Roman" w:cs="Times New Roman"/>
          <w:sz w:val="24"/>
          <w:szCs w:val="24"/>
          <w:lang w:val="en-GB"/>
        </w:rPr>
        <w:t>Podcast media enhance their motivation in learning English, improve their vocabulary mastery, and help</w:t>
      </w:r>
      <w:r w:rsidRPr="001C0FD4">
        <w:rPr>
          <w:rFonts w:ascii="Times New Roman" w:hAnsi="Times New Roman" w:cs="Times New Roman"/>
          <w:sz w:val="24"/>
          <w:szCs w:val="24"/>
          <w:lang w:val="en-GB"/>
        </w:rPr>
        <w:t xml:space="preserve"> them improving their other language skills.</w:t>
      </w:r>
    </w:p>
    <w:p w:rsidR="009E00E9" w:rsidRPr="009E00E9" w:rsidRDefault="009E00E9" w:rsidP="009E00E9">
      <w:pPr>
        <w:autoSpaceDE w:val="0"/>
        <w:autoSpaceDN w:val="0"/>
        <w:adjustRightInd w:val="0"/>
        <w:spacing w:before="240" w:line="240" w:lineRule="auto"/>
        <w:jc w:val="both"/>
        <w:rPr>
          <w:rFonts w:ascii="Times New Roman" w:hAnsi="Times New Roman" w:cs="Times New Roman"/>
          <w:color w:val="000000"/>
          <w:sz w:val="24"/>
          <w:szCs w:val="24"/>
        </w:rPr>
      </w:pPr>
      <w:r w:rsidRPr="009E00E9">
        <w:rPr>
          <w:rFonts w:ascii="Times New Roman" w:hAnsi="Times New Roman" w:cs="Times New Roman"/>
          <w:sz w:val="24"/>
          <w:szCs w:val="24"/>
          <w:lang w:eastAsia="id-ID"/>
        </w:rPr>
        <w:t xml:space="preserve"> </w:t>
      </w:r>
    </w:p>
    <w:p w:rsidR="009E00E9" w:rsidRPr="00376F2C" w:rsidRDefault="009E00E9" w:rsidP="00F1307D">
      <w:pPr>
        <w:pStyle w:val="ListParagraph"/>
        <w:spacing w:line="240" w:lineRule="auto"/>
        <w:ind w:left="426"/>
        <w:rPr>
          <w:rFonts w:ascii="Times New Roman" w:hAnsi="Times New Roman" w:cs="Times New Roman"/>
          <w:b/>
          <w:sz w:val="24"/>
          <w:szCs w:val="24"/>
        </w:rPr>
      </w:pPr>
      <w:r w:rsidRPr="009E00E9">
        <w:rPr>
          <w:rFonts w:ascii="Times New Roman" w:hAnsi="Times New Roman" w:cs="Times New Roman"/>
          <w:b/>
          <w:sz w:val="24"/>
          <w:szCs w:val="24"/>
        </w:rPr>
        <w:lastRenderedPageBreak/>
        <w:t>REFERENCES</w:t>
      </w:r>
    </w:p>
    <w:p w:rsidR="00376F2C" w:rsidRDefault="00376F2C" w:rsidP="00376F2C">
      <w:pPr>
        <w:pStyle w:val="Bibliography"/>
        <w:spacing w:line="240" w:lineRule="auto"/>
        <w:ind w:left="993" w:hanging="567"/>
        <w:jc w:val="both"/>
        <w:rPr>
          <w:rFonts w:ascii="Times" w:hAnsi="Times" w:cs="Times New Roman"/>
          <w:noProof/>
          <w:sz w:val="24"/>
          <w:szCs w:val="24"/>
          <w:lang w:val="id-ID"/>
        </w:rPr>
      </w:pPr>
      <w:r w:rsidRPr="00CF770E">
        <w:rPr>
          <w:rFonts w:ascii="Times" w:hAnsi="Times" w:cs="Times New Roman"/>
          <w:noProof/>
          <w:sz w:val="24"/>
          <w:szCs w:val="24"/>
        </w:rPr>
        <w:t>Abdalhamid, F. (2012). Listening Comprehension Strategies of Arabic-Speaking ESL Learners. Master’s Dissertation, Department of English, Colorado State University, Fort Collins, Colorado.</w:t>
      </w:r>
    </w:p>
    <w:p w:rsidR="00376F2C" w:rsidRDefault="00376F2C" w:rsidP="00376F2C">
      <w:pPr>
        <w:pStyle w:val="Bibliography"/>
        <w:spacing w:line="240" w:lineRule="auto"/>
        <w:ind w:left="993" w:hanging="567"/>
        <w:jc w:val="both"/>
        <w:rPr>
          <w:rFonts w:ascii="Times" w:hAnsi="Times" w:cs="Times New Roman"/>
          <w:noProof/>
          <w:sz w:val="24"/>
          <w:szCs w:val="24"/>
          <w:lang w:val="id-ID"/>
        </w:rPr>
      </w:pPr>
      <w:proofErr w:type="spellStart"/>
      <w:proofErr w:type="gramStart"/>
      <w:r w:rsidRPr="00CF770E">
        <w:rPr>
          <w:rFonts w:ascii="Times" w:hAnsi="Times" w:cs="Times New Roman"/>
          <w:sz w:val="24"/>
          <w:szCs w:val="24"/>
        </w:rPr>
        <w:t>Abdulrahman</w:t>
      </w:r>
      <w:proofErr w:type="spellEnd"/>
      <w:r w:rsidRPr="00CF770E">
        <w:rPr>
          <w:rFonts w:ascii="Times" w:hAnsi="Times" w:cs="Times New Roman"/>
          <w:sz w:val="24"/>
          <w:szCs w:val="24"/>
        </w:rPr>
        <w:t xml:space="preserve">, T., </w:t>
      </w:r>
      <w:proofErr w:type="spellStart"/>
      <w:r w:rsidRPr="00CF770E">
        <w:rPr>
          <w:rFonts w:ascii="Times" w:hAnsi="Times" w:cs="Times New Roman"/>
          <w:sz w:val="24"/>
          <w:szCs w:val="24"/>
        </w:rPr>
        <w:t>Basalama</w:t>
      </w:r>
      <w:proofErr w:type="spellEnd"/>
      <w:r w:rsidRPr="00CF770E">
        <w:rPr>
          <w:rFonts w:ascii="Times" w:hAnsi="Times" w:cs="Times New Roman"/>
          <w:sz w:val="24"/>
          <w:szCs w:val="24"/>
        </w:rPr>
        <w:t xml:space="preserve">, N., &amp; </w:t>
      </w:r>
      <w:proofErr w:type="spellStart"/>
      <w:r w:rsidRPr="00CF770E">
        <w:rPr>
          <w:rFonts w:ascii="Times" w:hAnsi="Times" w:cs="Times New Roman"/>
          <w:sz w:val="24"/>
          <w:szCs w:val="24"/>
        </w:rPr>
        <w:t>Widodo</w:t>
      </w:r>
      <w:proofErr w:type="spellEnd"/>
      <w:r w:rsidRPr="00CF770E">
        <w:rPr>
          <w:rFonts w:ascii="Times" w:hAnsi="Times" w:cs="Times New Roman"/>
          <w:sz w:val="24"/>
          <w:szCs w:val="24"/>
        </w:rPr>
        <w:t>, M. R. (2018).</w:t>
      </w:r>
      <w:proofErr w:type="gramEnd"/>
      <w:r w:rsidRPr="00CF770E">
        <w:rPr>
          <w:rFonts w:ascii="Times" w:hAnsi="Times" w:cs="Times New Roman"/>
          <w:sz w:val="24"/>
          <w:szCs w:val="24"/>
        </w:rPr>
        <w:t xml:space="preserve"> </w:t>
      </w:r>
      <w:proofErr w:type="gramStart"/>
      <w:r w:rsidRPr="00CF770E">
        <w:rPr>
          <w:rFonts w:ascii="Times" w:hAnsi="Times" w:cs="Times New Roman"/>
          <w:sz w:val="24"/>
          <w:szCs w:val="24"/>
        </w:rPr>
        <w:t xml:space="preserve">The </w:t>
      </w:r>
      <w:proofErr w:type="spellStart"/>
      <w:r w:rsidRPr="00CF770E">
        <w:rPr>
          <w:rFonts w:ascii="Times" w:hAnsi="Times" w:cs="Times New Roman"/>
          <w:sz w:val="24"/>
          <w:szCs w:val="24"/>
        </w:rPr>
        <w:t>ImpactofPodcastson</w:t>
      </w:r>
      <w:proofErr w:type="spellEnd"/>
      <w:r w:rsidRPr="00CF770E">
        <w:rPr>
          <w:rFonts w:ascii="Times" w:hAnsi="Times" w:cs="Times New Roman"/>
          <w:sz w:val="24"/>
          <w:szCs w:val="24"/>
        </w:rPr>
        <w:t xml:space="preserve"> EFL Students' </w:t>
      </w:r>
      <w:proofErr w:type="spellStart"/>
      <w:r w:rsidRPr="00CF770E">
        <w:rPr>
          <w:rFonts w:ascii="Times" w:hAnsi="Times" w:cs="Times New Roman"/>
          <w:sz w:val="24"/>
          <w:szCs w:val="24"/>
        </w:rPr>
        <w:t>ListeningComprehension</w:t>
      </w:r>
      <w:proofErr w:type="spellEnd"/>
      <w:r w:rsidRPr="00CF770E">
        <w:rPr>
          <w:rFonts w:ascii="Times" w:hAnsi="Times" w:cs="Times New Roman"/>
          <w:sz w:val="24"/>
          <w:szCs w:val="24"/>
        </w:rPr>
        <w:t>.</w:t>
      </w:r>
      <w:proofErr w:type="gramEnd"/>
      <w:r w:rsidRPr="00CF770E">
        <w:rPr>
          <w:rFonts w:ascii="Times" w:hAnsi="Times" w:cs="Times New Roman"/>
          <w:sz w:val="24"/>
          <w:szCs w:val="24"/>
        </w:rPr>
        <w:t xml:space="preserve"> International </w:t>
      </w:r>
      <w:proofErr w:type="spellStart"/>
      <w:r w:rsidRPr="00CF770E">
        <w:rPr>
          <w:rFonts w:ascii="Times" w:hAnsi="Times" w:cs="Times New Roman"/>
          <w:sz w:val="24"/>
          <w:szCs w:val="24"/>
        </w:rPr>
        <w:t>JournalofLanguageEducation</w:t>
      </w:r>
      <w:proofErr w:type="spellEnd"/>
      <w:r w:rsidRPr="00CF770E">
        <w:rPr>
          <w:rFonts w:ascii="Times" w:hAnsi="Times" w:cs="Times New Roman"/>
          <w:sz w:val="24"/>
          <w:szCs w:val="24"/>
        </w:rPr>
        <w:t>, 2(2), 23-33.</w:t>
      </w:r>
    </w:p>
    <w:p w:rsidR="00376F2C" w:rsidRDefault="00376F2C" w:rsidP="00376F2C">
      <w:pPr>
        <w:pStyle w:val="Bibliography"/>
        <w:spacing w:line="240" w:lineRule="auto"/>
        <w:ind w:left="993" w:hanging="567"/>
        <w:jc w:val="both"/>
        <w:rPr>
          <w:rFonts w:ascii="Times" w:hAnsi="Times" w:cs="Times New Roman"/>
          <w:noProof/>
          <w:sz w:val="24"/>
          <w:szCs w:val="24"/>
          <w:lang w:val="id-ID"/>
        </w:rPr>
      </w:pPr>
      <w:r w:rsidRPr="00CF770E">
        <w:rPr>
          <w:rFonts w:ascii="Times" w:hAnsi="Times" w:cs="Times New Roman"/>
          <w:noProof/>
          <w:sz w:val="24"/>
          <w:szCs w:val="24"/>
        </w:rPr>
        <w:t>Anderson, A. &amp; Lynch, T. (2003). Listening. Oxford: Oxford University Press</w:t>
      </w:r>
    </w:p>
    <w:p w:rsidR="00376F2C" w:rsidRDefault="00376F2C" w:rsidP="00376F2C">
      <w:pPr>
        <w:pStyle w:val="Bibliography"/>
        <w:spacing w:line="240" w:lineRule="auto"/>
        <w:ind w:left="993" w:hanging="567"/>
        <w:jc w:val="both"/>
        <w:rPr>
          <w:rFonts w:ascii="Times" w:hAnsi="Times" w:cs="Times New Roman"/>
          <w:noProof/>
          <w:sz w:val="24"/>
          <w:szCs w:val="24"/>
          <w:lang w:val="id-ID"/>
        </w:rPr>
      </w:pPr>
      <w:r w:rsidRPr="00CF770E">
        <w:rPr>
          <w:rFonts w:ascii="Times" w:hAnsi="Times" w:cs="Times New Roman"/>
          <w:noProof/>
          <w:sz w:val="24"/>
          <w:szCs w:val="24"/>
        </w:rPr>
        <w:t xml:space="preserve">Andriyani, A. S., Maulina, M., Amin, S., Nasrullah, R., Asdar, A., &amp; Hamsiah, A. (2022). Students’ perception in learning English through blended learning. Journal of Education and Teaching (JET), 3(1), 50-68. </w:t>
      </w:r>
      <w:hyperlink r:id="rId10" w:history="1">
        <w:r w:rsidRPr="00CF770E">
          <w:rPr>
            <w:rFonts w:ascii="Times" w:hAnsi="Times" w:cs="Times New Roman"/>
            <w:noProof/>
            <w:sz w:val="24"/>
            <w:szCs w:val="24"/>
          </w:rPr>
          <w:t>https://doi.org/10.51454/jet.v3i1.138</w:t>
        </w:r>
      </w:hyperlink>
    </w:p>
    <w:p w:rsidR="00376F2C" w:rsidRDefault="00376F2C" w:rsidP="00376F2C">
      <w:pPr>
        <w:pStyle w:val="Bibliography"/>
        <w:spacing w:line="240" w:lineRule="auto"/>
        <w:ind w:left="993" w:hanging="567"/>
        <w:jc w:val="both"/>
        <w:rPr>
          <w:rFonts w:ascii="Times" w:hAnsi="Times" w:cs="Times New Roman"/>
          <w:noProof/>
          <w:sz w:val="24"/>
          <w:szCs w:val="24"/>
          <w:lang w:val="id-ID"/>
        </w:rPr>
      </w:pPr>
      <w:r w:rsidRPr="00CF770E">
        <w:rPr>
          <w:rFonts w:ascii="Times" w:hAnsi="Times" w:cs="Times New Roman"/>
          <w:noProof/>
          <w:sz w:val="24"/>
          <w:szCs w:val="24"/>
        </w:rPr>
        <w:t>Aneiro, S. (1989). The Influence of Receiver Apprehension in Foreign Language Learners on Listening Comprehension among Puerto Rican College Students. (Unpublished doctoral dissertation). New York University: New York.</w:t>
      </w:r>
    </w:p>
    <w:p w:rsidR="00376F2C" w:rsidRDefault="00376F2C" w:rsidP="00376F2C">
      <w:pPr>
        <w:pStyle w:val="Bibliography"/>
        <w:spacing w:line="240" w:lineRule="auto"/>
        <w:ind w:left="993" w:hanging="567"/>
        <w:jc w:val="both"/>
        <w:rPr>
          <w:lang w:val="id-ID"/>
        </w:rPr>
      </w:pPr>
      <w:r w:rsidRPr="00CF770E">
        <w:rPr>
          <w:rFonts w:ascii="Times" w:hAnsi="Times" w:cs="Times New Roman"/>
          <w:noProof/>
          <w:sz w:val="24"/>
          <w:szCs w:val="24"/>
        </w:rPr>
        <w:t xml:space="preserve">Asmi, A. R. (2019). Pengembangan Media Pembelajaran Audio Berbasis Podcast Pada Materi Sejarah Lokal Di Sumatera Selatan. Historia: Jurnal Pendidik Dan Peneliti Sejarah, 3(1), 49–56. </w:t>
      </w:r>
      <w:hyperlink r:id="rId11" w:history="1">
        <w:r w:rsidRPr="00CF770E">
          <w:rPr>
            <w:rFonts w:ascii="Times" w:hAnsi="Times" w:cs="Times New Roman"/>
            <w:noProof/>
            <w:sz w:val="24"/>
            <w:szCs w:val="24"/>
          </w:rPr>
          <w:t>Https://Doi.Org/10.17509/Historia.V3i1.21017</w:t>
        </w:r>
      </w:hyperlink>
    </w:p>
    <w:p w:rsidR="00376F2C" w:rsidRDefault="00376F2C" w:rsidP="00376F2C">
      <w:pPr>
        <w:pStyle w:val="Bibliography"/>
        <w:spacing w:line="240" w:lineRule="auto"/>
        <w:ind w:left="993" w:hanging="567"/>
        <w:jc w:val="both"/>
        <w:rPr>
          <w:rFonts w:ascii="Times" w:hAnsi="Times" w:cs="Times New Roman"/>
          <w:noProof/>
          <w:sz w:val="24"/>
          <w:szCs w:val="24"/>
          <w:lang w:val="id-ID"/>
        </w:rPr>
      </w:pPr>
      <w:proofErr w:type="spellStart"/>
      <w:proofErr w:type="gramStart"/>
      <w:r w:rsidRPr="00376F2C">
        <w:rPr>
          <w:rFonts w:ascii="Times" w:hAnsi="Times" w:cs="Times New Roman"/>
        </w:rPr>
        <w:t>Ariatmi</w:t>
      </w:r>
      <w:proofErr w:type="spellEnd"/>
      <w:r w:rsidRPr="00376F2C">
        <w:rPr>
          <w:rFonts w:ascii="Times" w:hAnsi="Times" w:cs="Times New Roman"/>
        </w:rPr>
        <w:t>, S. Z., &amp;</w:t>
      </w:r>
      <w:proofErr w:type="spellStart"/>
      <w:r w:rsidRPr="00376F2C">
        <w:rPr>
          <w:rFonts w:ascii="Times" w:hAnsi="Times" w:cs="Times New Roman"/>
        </w:rPr>
        <w:t>Fatmawati</w:t>
      </w:r>
      <w:proofErr w:type="spellEnd"/>
      <w:r w:rsidRPr="00376F2C">
        <w:rPr>
          <w:rFonts w:ascii="Times" w:hAnsi="Times" w:cs="Times New Roman"/>
        </w:rPr>
        <w:t>, R. (2013).</w:t>
      </w:r>
      <w:proofErr w:type="gramEnd"/>
      <w:r w:rsidRPr="00376F2C">
        <w:rPr>
          <w:rFonts w:ascii="Times" w:hAnsi="Times" w:cs="Times New Roman"/>
        </w:rPr>
        <w:t xml:space="preserve"> English Language Teaching and Learning: Theory and Practice “Language Learning Evaluation”.</w:t>
      </w:r>
    </w:p>
    <w:p w:rsidR="00376F2C" w:rsidRDefault="00376F2C" w:rsidP="00376F2C">
      <w:pPr>
        <w:pStyle w:val="Bibliography"/>
        <w:spacing w:line="240" w:lineRule="auto"/>
        <w:ind w:left="993" w:hanging="567"/>
        <w:jc w:val="both"/>
        <w:rPr>
          <w:rFonts w:ascii="Times" w:hAnsi="Times" w:cs="Times New Roman"/>
          <w:noProof/>
          <w:sz w:val="24"/>
          <w:szCs w:val="24"/>
          <w:lang w:val="id-ID"/>
        </w:rPr>
      </w:pPr>
      <w:r w:rsidRPr="00CF770E">
        <w:rPr>
          <w:rFonts w:ascii="Times" w:hAnsi="Times" w:cs="Times New Roman"/>
          <w:noProof/>
          <w:sz w:val="24"/>
          <w:szCs w:val="24"/>
        </w:rPr>
        <w:t xml:space="preserve">Azma, Kaswari, &amp; Kartono. (2013). Penggunaan Media Audio Untuk </w:t>
      </w:r>
      <w:r w:rsidRPr="00CF770E">
        <w:rPr>
          <w:rFonts w:ascii="Times" w:hAnsi="Times" w:cs="Times New Roman"/>
          <w:noProof/>
          <w:sz w:val="24"/>
          <w:szCs w:val="24"/>
        </w:rPr>
        <w:lastRenderedPageBreak/>
        <w:t>Meningkatkan Kemampuan Menyimak Di Sekolah Dasar. Doctoral Dissertation, Tanjungpura University, 1–11.</w:t>
      </w:r>
    </w:p>
    <w:p w:rsidR="00376F2C" w:rsidRDefault="00376F2C" w:rsidP="00376F2C">
      <w:pPr>
        <w:pStyle w:val="Bibliography"/>
        <w:spacing w:line="240" w:lineRule="auto"/>
        <w:ind w:left="993" w:hanging="567"/>
        <w:jc w:val="both"/>
        <w:rPr>
          <w:rFonts w:ascii="Times" w:hAnsi="Times" w:cs="Times New Roman"/>
          <w:noProof/>
          <w:sz w:val="24"/>
          <w:szCs w:val="24"/>
          <w:lang w:val="id-ID"/>
        </w:rPr>
      </w:pPr>
      <w:r w:rsidRPr="00CF770E">
        <w:rPr>
          <w:rFonts w:ascii="Times" w:hAnsi="Times" w:cs="Times New Roman"/>
          <w:noProof/>
          <w:sz w:val="24"/>
          <w:szCs w:val="24"/>
        </w:rPr>
        <w:t>Azmi, B. M., Celik, B., Yidliz, N., &amp; Tugrul, M. C. (2014). Listening Comprehension Difficulties Encountered by Students in Second language Learning Class. Journal of Educational and Instructional Studies in the World, 4(4), 1-6.</w:t>
      </w:r>
    </w:p>
    <w:p w:rsidR="00376F2C" w:rsidRDefault="00376F2C" w:rsidP="00376F2C">
      <w:pPr>
        <w:pStyle w:val="Bibliography"/>
        <w:spacing w:line="240" w:lineRule="auto"/>
        <w:ind w:left="993" w:hanging="567"/>
        <w:jc w:val="both"/>
        <w:rPr>
          <w:rFonts w:ascii="Times" w:hAnsi="Times" w:cs="Times New Roman"/>
          <w:noProof/>
          <w:sz w:val="24"/>
          <w:szCs w:val="24"/>
          <w:lang w:val="id-ID"/>
        </w:rPr>
      </w:pPr>
      <w:r w:rsidRPr="00CF770E">
        <w:rPr>
          <w:rFonts w:ascii="Times" w:hAnsi="Times" w:cs="Times New Roman"/>
          <w:noProof/>
          <w:sz w:val="24"/>
          <w:szCs w:val="24"/>
        </w:rPr>
        <w:t xml:space="preserve">Baker, L., &amp; Brown, A. L. (1984). Metacognitive Skills and Reading. In P. David (Ed.), Handbook of reading research (pp. 353-394). New York: Longman. </w:t>
      </w:r>
      <w:hyperlink r:id="rId12" w:history="1">
        <w:r w:rsidRPr="00CF770E">
          <w:rPr>
            <w:rFonts w:ascii="Times" w:hAnsi="Times" w:cs="Times New Roman"/>
            <w:noProof/>
            <w:sz w:val="24"/>
            <w:szCs w:val="24"/>
          </w:rPr>
          <w:t>http://dx.doi.org/10.2466/pms.1984.59.1.159</w:t>
        </w:r>
      </w:hyperlink>
    </w:p>
    <w:p w:rsidR="00376F2C" w:rsidRDefault="00376F2C" w:rsidP="00376F2C">
      <w:pPr>
        <w:pStyle w:val="Bibliography"/>
        <w:spacing w:line="240" w:lineRule="auto"/>
        <w:ind w:left="993" w:hanging="567"/>
        <w:jc w:val="both"/>
        <w:rPr>
          <w:lang w:val="id-ID"/>
        </w:rPr>
      </w:pPr>
      <w:r w:rsidRPr="00CF770E">
        <w:rPr>
          <w:rFonts w:ascii="Times" w:hAnsi="Times" w:cs="Times New Roman"/>
          <w:noProof/>
          <w:sz w:val="24"/>
          <w:szCs w:val="24"/>
        </w:rPr>
        <w:t xml:space="preserve">Bolliger, D. U., Supanakorn, S., &amp; Boggs, C. (2010). Impact of podcasting on student motivation in the online learning environment. Computers and Education, 55(2), 714–722. </w:t>
      </w:r>
      <w:hyperlink r:id="rId13" w:history="1">
        <w:r w:rsidRPr="00CF770E">
          <w:rPr>
            <w:rFonts w:ascii="Times" w:hAnsi="Times" w:cs="Times New Roman"/>
            <w:noProof/>
            <w:sz w:val="24"/>
            <w:szCs w:val="24"/>
          </w:rPr>
          <w:t>http://doi.org/10.1016/j.compedu.2010.03.004</w:t>
        </w:r>
      </w:hyperlink>
    </w:p>
    <w:p w:rsidR="00376F2C" w:rsidRDefault="00376F2C" w:rsidP="00376F2C">
      <w:pPr>
        <w:pStyle w:val="Bibliography"/>
        <w:spacing w:line="240" w:lineRule="auto"/>
        <w:ind w:left="993" w:hanging="567"/>
        <w:jc w:val="both"/>
        <w:rPr>
          <w:rFonts w:ascii="Times" w:hAnsi="Times" w:cs="Times New Roman"/>
          <w:noProof/>
          <w:sz w:val="24"/>
          <w:szCs w:val="24"/>
          <w:lang w:val="id-ID"/>
        </w:rPr>
      </w:pPr>
      <w:r w:rsidRPr="00376F2C">
        <w:rPr>
          <w:rFonts w:ascii="Times" w:hAnsi="Times" w:cs="Times New Roman"/>
        </w:rPr>
        <w:t>Brown, H. D. (2000). </w:t>
      </w:r>
      <w:r w:rsidRPr="00376F2C">
        <w:rPr>
          <w:rFonts w:ascii="Times" w:hAnsi="Times" w:cs="Times New Roman"/>
          <w:i/>
          <w:iCs/>
        </w:rPr>
        <w:t>Principles of language learning and teaching</w:t>
      </w:r>
      <w:r w:rsidRPr="00376F2C">
        <w:rPr>
          <w:rFonts w:ascii="Times" w:hAnsi="Times" w:cs="Times New Roman"/>
        </w:rPr>
        <w:t> (Vol. 4). New York: Longman.</w:t>
      </w:r>
    </w:p>
    <w:p w:rsidR="00376F2C" w:rsidRDefault="00376F2C" w:rsidP="00376F2C">
      <w:pPr>
        <w:pStyle w:val="Bibliography"/>
        <w:spacing w:line="240" w:lineRule="auto"/>
        <w:ind w:left="993" w:hanging="567"/>
        <w:jc w:val="both"/>
        <w:rPr>
          <w:rFonts w:ascii="Times" w:hAnsi="Times" w:cs="Times New Roman"/>
          <w:noProof/>
          <w:sz w:val="24"/>
          <w:szCs w:val="24"/>
          <w:lang w:val="id-ID"/>
        </w:rPr>
      </w:pPr>
      <w:r w:rsidRPr="00CF770E">
        <w:rPr>
          <w:rFonts w:ascii="Times" w:hAnsi="Times" w:cs="Times New Roman"/>
          <w:noProof/>
          <w:sz w:val="24"/>
          <w:szCs w:val="24"/>
        </w:rPr>
        <w:t>Brown, H. D. (2003). Language assessment: Principles and classroom practices.New York: Longman.</w:t>
      </w:r>
    </w:p>
    <w:p w:rsidR="00376F2C" w:rsidRDefault="00376F2C" w:rsidP="00376F2C">
      <w:pPr>
        <w:pStyle w:val="Bibliography"/>
        <w:spacing w:line="240" w:lineRule="auto"/>
        <w:ind w:left="993" w:hanging="567"/>
        <w:jc w:val="both"/>
        <w:rPr>
          <w:rFonts w:ascii="Times" w:hAnsi="Times" w:cs="Times New Roman"/>
          <w:noProof/>
          <w:sz w:val="24"/>
          <w:szCs w:val="24"/>
          <w:lang w:val="id-ID"/>
        </w:rPr>
      </w:pPr>
      <w:r w:rsidRPr="00CF770E">
        <w:rPr>
          <w:rFonts w:ascii="Times" w:hAnsi="Times" w:cs="Times New Roman"/>
          <w:noProof/>
          <w:sz w:val="24"/>
          <w:szCs w:val="24"/>
        </w:rPr>
        <w:t>Constantine, P. (2007). Podcasts: Another Source for Listening Input.</w:t>
      </w:r>
    </w:p>
    <w:p w:rsidR="00376F2C" w:rsidRDefault="00376F2C" w:rsidP="00376F2C">
      <w:pPr>
        <w:pStyle w:val="Bibliography"/>
        <w:spacing w:line="240" w:lineRule="auto"/>
        <w:ind w:left="993" w:hanging="567"/>
        <w:jc w:val="both"/>
        <w:rPr>
          <w:rFonts w:ascii="Times" w:hAnsi="Times" w:cs="Times New Roman"/>
          <w:noProof/>
          <w:sz w:val="24"/>
          <w:szCs w:val="24"/>
          <w:lang w:val="id-ID"/>
        </w:rPr>
      </w:pPr>
      <w:r w:rsidRPr="00CF770E">
        <w:rPr>
          <w:rFonts w:ascii="Times" w:hAnsi="Times" w:cs="Times New Roman"/>
          <w:noProof/>
          <w:sz w:val="24"/>
          <w:szCs w:val="24"/>
        </w:rPr>
        <w:t>Creswell, John W. (2012). Educational Research : Planning, Conducting, and Evaluating Quantitative and Qualitative Research FOURTH EDITION. University of Nebraska–Lincoln</w:t>
      </w:r>
    </w:p>
    <w:p w:rsidR="00376F2C" w:rsidRDefault="00376F2C" w:rsidP="00376F2C">
      <w:pPr>
        <w:pStyle w:val="Bibliography"/>
        <w:spacing w:line="240" w:lineRule="auto"/>
        <w:ind w:left="993" w:hanging="567"/>
        <w:jc w:val="both"/>
        <w:rPr>
          <w:rFonts w:ascii="Times" w:hAnsi="Times" w:cs="Times New Roman"/>
          <w:noProof/>
          <w:sz w:val="24"/>
          <w:szCs w:val="24"/>
          <w:lang w:val="id-ID"/>
        </w:rPr>
      </w:pPr>
      <w:r w:rsidRPr="00CF770E">
        <w:rPr>
          <w:rFonts w:ascii="Times" w:hAnsi="Times" w:cs="Times New Roman"/>
          <w:noProof/>
          <w:sz w:val="24"/>
          <w:szCs w:val="24"/>
        </w:rPr>
        <w:t>Day, M. R. (2018).</w:t>
      </w:r>
      <w:r w:rsidRPr="00CF770E">
        <w:rPr>
          <w:rFonts w:ascii="Times" w:hAnsi="Times" w:cs="Times New Roman"/>
          <w:noProof/>
          <w:sz w:val="24"/>
          <w:szCs w:val="24"/>
          <w:lang w:val="en-GB"/>
        </w:rPr>
        <w:t xml:space="preserve"> Improving students’ listening skill by using the modified extensive listening approach</w:t>
      </w:r>
      <w:r w:rsidRPr="00CF770E">
        <w:rPr>
          <w:rFonts w:ascii="Times" w:hAnsi="Times" w:cs="Times New Roman"/>
          <w:noProof/>
          <w:sz w:val="24"/>
          <w:szCs w:val="24"/>
        </w:rPr>
        <w:t xml:space="preserve"> (Doctoral dissertation, Doctoral dissertation, SANATA DHARMA UNIVERSITY).</w:t>
      </w:r>
    </w:p>
    <w:p w:rsidR="00376F2C" w:rsidRDefault="00376F2C" w:rsidP="00376F2C">
      <w:pPr>
        <w:pStyle w:val="Bibliography"/>
        <w:spacing w:line="240" w:lineRule="auto"/>
        <w:ind w:left="993" w:hanging="567"/>
        <w:jc w:val="both"/>
        <w:rPr>
          <w:lang w:val="id-ID"/>
        </w:rPr>
      </w:pPr>
      <w:r w:rsidRPr="00CF770E">
        <w:rPr>
          <w:rFonts w:ascii="Times" w:hAnsi="Times" w:cs="Times New Roman"/>
          <w:noProof/>
          <w:sz w:val="24"/>
          <w:szCs w:val="24"/>
        </w:rPr>
        <w:lastRenderedPageBreak/>
        <w:t xml:space="preserve">Demir, M. D., &amp; Tavil, Z. M. (2021). The effect of technology-based materials on vocational high school students’ listening skill. Dil ve Dilbilimi Çalışmaları Dergisi, 17(1), 448–457. </w:t>
      </w:r>
      <w:hyperlink r:id="rId14" w:history="1">
        <w:r w:rsidRPr="00CF770E">
          <w:rPr>
            <w:rFonts w:ascii="Times" w:hAnsi="Times" w:cs="Times New Roman"/>
            <w:noProof/>
            <w:sz w:val="24"/>
            <w:szCs w:val="24"/>
          </w:rPr>
          <w:t>https://doi.org/10.17263/jlls.903469</w:t>
        </w:r>
      </w:hyperlink>
    </w:p>
    <w:p w:rsidR="00376F2C" w:rsidRDefault="00376F2C" w:rsidP="00376F2C">
      <w:pPr>
        <w:pStyle w:val="Bibliography"/>
        <w:spacing w:line="240" w:lineRule="auto"/>
        <w:ind w:left="993" w:hanging="567"/>
        <w:jc w:val="both"/>
        <w:rPr>
          <w:rFonts w:ascii="Times" w:hAnsi="Times" w:cs="Times New Roman"/>
          <w:noProof/>
          <w:sz w:val="24"/>
          <w:szCs w:val="24"/>
          <w:lang w:val="id-ID"/>
        </w:rPr>
      </w:pPr>
      <w:proofErr w:type="spellStart"/>
      <w:r w:rsidRPr="00376F2C">
        <w:rPr>
          <w:rFonts w:ascii="Times" w:hAnsi="Times" w:cs="Times New Roman"/>
        </w:rPr>
        <w:t>Ghozali</w:t>
      </w:r>
      <w:proofErr w:type="spellEnd"/>
      <w:r w:rsidRPr="00376F2C">
        <w:rPr>
          <w:rFonts w:ascii="Times" w:hAnsi="Times" w:cs="Times New Roman"/>
        </w:rPr>
        <w:t xml:space="preserve">, I. (2013). </w:t>
      </w:r>
      <w:proofErr w:type="spellStart"/>
      <w:r w:rsidRPr="00376F2C">
        <w:rPr>
          <w:rFonts w:ascii="Times" w:hAnsi="Times" w:cs="Times New Roman"/>
        </w:rPr>
        <w:t>AplikasiAnalisis</w:t>
      </w:r>
      <w:proofErr w:type="spellEnd"/>
      <w:r w:rsidRPr="00376F2C">
        <w:rPr>
          <w:rFonts w:ascii="Times" w:hAnsi="Times" w:cs="Times New Roman"/>
        </w:rPr>
        <w:t xml:space="preserve"> Multivariate </w:t>
      </w:r>
      <w:proofErr w:type="spellStart"/>
      <w:r w:rsidRPr="00376F2C">
        <w:rPr>
          <w:rFonts w:ascii="Times" w:hAnsi="Times" w:cs="Times New Roman"/>
        </w:rPr>
        <w:t>dengan</w:t>
      </w:r>
      <w:proofErr w:type="spellEnd"/>
      <w:r w:rsidRPr="00376F2C">
        <w:rPr>
          <w:rFonts w:ascii="Times" w:hAnsi="Times" w:cs="Times New Roman"/>
        </w:rPr>
        <w:t xml:space="preserve"> Program IBM SPSS 21 Update PLS </w:t>
      </w:r>
      <w:proofErr w:type="spellStart"/>
      <w:r w:rsidRPr="00376F2C">
        <w:rPr>
          <w:rFonts w:ascii="Times" w:hAnsi="Times" w:cs="Times New Roman"/>
        </w:rPr>
        <w:t>Regresi</w:t>
      </w:r>
      <w:proofErr w:type="spellEnd"/>
      <w:r w:rsidRPr="00376F2C">
        <w:rPr>
          <w:rFonts w:ascii="Times" w:hAnsi="Times" w:cs="Times New Roman"/>
        </w:rPr>
        <w:t xml:space="preserve"> (7th </w:t>
      </w:r>
      <w:proofErr w:type="gramStart"/>
      <w:r w:rsidRPr="00376F2C">
        <w:rPr>
          <w:rFonts w:ascii="Times" w:hAnsi="Times" w:cs="Times New Roman"/>
        </w:rPr>
        <w:t>ed</w:t>
      </w:r>
      <w:proofErr w:type="gramEnd"/>
      <w:r w:rsidRPr="00376F2C">
        <w:rPr>
          <w:rFonts w:ascii="Times" w:hAnsi="Times" w:cs="Times New Roman"/>
        </w:rPr>
        <w:t xml:space="preserve">.). Semarang: </w:t>
      </w:r>
      <w:proofErr w:type="spellStart"/>
      <w:r w:rsidRPr="00376F2C">
        <w:rPr>
          <w:rFonts w:ascii="Times" w:hAnsi="Times" w:cs="Times New Roman"/>
        </w:rPr>
        <w:t>Badan</w:t>
      </w:r>
      <w:proofErr w:type="spellEnd"/>
      <w:r w:rsidRPr="00376F2C">
        <w:rPr>
          <w:rFonts w:ascii="Times" w:hAnsi="Times" w:cs="Times New Roman"/>
        </w:rPr>
        <w:t xml:space="preserve"> </w:t>
      </w:r>
      <w:proofErr w:type="spellStart"/>
      <w:r w:rsidRPr="00376F2C">
        <w:rPr>
          <w:rFonts w:ascii="Times" w:hAnsi="Times" w:cs="Times New Roman"/>
        </w:rPr>
        <w:t>Penerbit</w:t>
      </w:r>
      <w:proofErr w:type="spellEnd"/>
      <w:r w:rsidRPr="00376F2C">
        <w:rPr>
          <w:rFonts w:ascii="Times" w:hAnsi="Times" w:cs="Times New Roman"/>
        </w:rPr>
        <w:t xml:space="preserve"> </w:t>
      </w:r>
      <w:proofErr w:type="spellStart"/>
      <w:r w:rsidRPr="00376F2C">
        <w:rPr>
          <w:rFonts w:ascii="Times" w:hAnsi="Times" w:cs="Times New Roman"/>
        </w:rPr>
        <w:t>Universitas</w:t>
      </w:r>
      <w:proofErr w:type="spellEnd"/>
      <w:r w:rsidRPr="00376F2C">
        <w:rPr>
          <w:rFonts w:ascii="Times" w:hAnsi="Times" w:cs="Times New Roman"/>
        </w:rPr>
        <w:t xml:space="preserve"> </w:t>
      </w:r>
      <w:proofErr w:type="spellStart"/>
      <w:r w:rsidRPr="00376F2C">
        <w:rPr>
          <w:rFonts w:ascii="Times" w:hAnsi="Times" w:cs="Times New Roman"/>
        </w:rPr>
        <w:t>Diponegoro.</w:t>
      </w:r>
      <w:proofErr w:type="spellEnd"/>
    </w:p>
    <w:p w:rsidR="00376F2C" w:rsidRDefault="00376F2C" w:rsidP="00376F2C">
      <w:pPr>
        <w:pStyle w:val="Bibliography"/>
        <w:spacing w:line="240" w:lineRule="auto"/>
        <w:ind w:left="993" w:hanging="567"/>
        <w:jc w:val="both"/>
        <w:rPr>
          <w:rFonts w:ascii="Times" w:hAnsi="Times" w:cs="Times New Roman"/>
          <w:noProof/>
          <w:sz w:val="24"/>
          <w:szCs w:val="24"/>
          <w:lang w:val="id-ID"/>
        </w:rPr>
      </w:pPr>
      <w:r w:rsidRPr="00CF770E">
        <w:rPr>
          <w:rFonts w:ascii="Times" w:hAnsi="Times" w:cs="Times New Roman"/>
          <w:noProof/>
          <w:sz w:val="24"/>
          <w:szCs w:val="24"/>
        </w:rPr>
        <w:t xml:space="preserve">Goh, C. (2000). A Cognitive Perspective on Language Learners’ Listening Comprehension Problems. System, 28, 55-75. </w:t>
      </w:r>
      <w:hyperlink r:id="rId15" w:history="1">
        <w:r w:rsidRPr="00CF770E">
          <w:rPr>
            <w:rFonts w:ascii="Times" w:hAnsi="Times" w:cs="Times New Roman"/>
            <w:noProof/>
            <w:sz w:val="24"/>
            <w:szCs w:val="24"/>
          </w:rPr>
          <w:t>http://dx.doi.org/10.1016/S0346-251X(99)00060-3</w:t>
        </w:r>
      </w:hyperlink>
    </w:p>
    <w:p w:rsidR="00376F2C" w:rsidRDefault="00376F2C" w:rsidP="00376F2C">
      <w:pPr>
        <w:pStyle w:val="Bibliography"/>
        <w:spacing w:line="240" w:lineRule="auto"/>
        <w:ind w:left="993" w:hanging="567"/>
        <w:jc w:val="both"/>
        <w:rPr>
          <w:rFonts w:ascii="Times" w:hAnsi="Times" w:cs="Times New Roman"/>
          <w:noProof/>
          <w:sz w:val="24"/>
          <w:szCs w:val="24"/>
          <w:lang w:val="id-ID"/>
        </w:rPr>
      </w:pPr>
      <w:r w:rsidRPr="00CF770E">
        <w:rPr>
          <w:rFonts w:ascii="Times" w:hAnsi="Times" w:cs="Times New Roman"/>
          <w:noProof/>
          <w:sz w:val="24"/>
          <w:szCs w:val="24"/>
        </w:rPr>
        <w:t xml:space="preserve">Habte-Gabr, E. (2006). The Importance of Socio-affective Strategies in Using EFL for Teaching Mainstream Subjects. Journal of Humanizing Language Teaching, 8(5). Retrieved March 25, 2016, from </w:t>
      </w:r>
      <w:hyperlink r:id="rId16" w:anchor="C1" w:history="1">
        <w:r w:rsidRPr="00CF770E">
          <w:rPr>
            <w:rFonts w:ascii="Times" w:hAnsi="Times" w:cs="Times New Roman"/>
            <w:noProof/>
            <w:sz w:val="24"/>
            <w:szCs w:val="24"/>
          </w:rPr>
          <w:t>http://www.hltmag.co.uk/sep06/sart02.htm#C1</w:t>
        </w:r>
      </w:hyperlink>
    </w:p>
    <w:p w:rsidR="00376F2C" w:rsidRDefault="00376F2C" w:rsidP="00376F2C">
      <w:pPr>
        <w:pStyle w:val="Bibliography"/>
        <w:spacing w:line="240" w:lineRule="auto"/>
        <w:ind w:left="993" w:hanging="567"/>
        <w:jc w:val="both"/>
        <w:rPr>
          <w:rFonts w:ascii="Times" w:hAnsi="Times" w:cs="Times New Roman"/>
          <w:noProof/>
          <w:sz w:val="24"/>
          <w:szCs w:val="24"/>
          <w:lang w:val="id-ID"/>
        </w:rPr>
      </w:pPr>
      <w:r w:rsidRPr="00CF770E">
        <w:rPr>
          <w:rFonts w:ascii="Times" w:hAnsi="Times" w:cs="Times New Roman"/>
          <w:noProof/>
          <w:sz w:val="24"/>
          <w:szCs w:val="24"/>
        </w:rPr>
        <w:t>Hamouda, A. (2013). An Investigation of Listening Comprehension Problems Encountered by Saudi Students in the EL Listening Classroom. International Journal of Academic Research in Progressive Education and Development, 2(2), 113-15.</w:t>
      </w:r>
    </w:p>
    <w:p w:rsidR="00376F2C" w:rsidRDefault="00376F2C" w:rsidP="00376F2C">
      <w:pPr>
        <w:pStyle w:val="Bibliography"/>
        <w:spacing w:line="240" w:lineRule="auto"/>
        <w:ind w:left="993" w:hanging="567"/>
        <w:jc w:val="both"/>
        <w:rPr>
          <w:rFonts w:ascii="Times" w:hAnsi="Times" w:cs="Times New Roman"/>
          <w:noProof/>
          <w:sz w:val="24"/>
          <w:szCs w:val="24"/>
          <w:lang w:val="id-ID"/>
        </w:rPr>
      </w:pPr>
      <w:r w:rsidRPr="00CF770E">
        <w:rPr>
          <w:rFonts w:ascii="Times" w:hAnsi="Times" w:cs="Times New Roman"/>
          <w:noProof/>
          <w:sz w:val="24"/>
          <w:szCs w:val="24"/>
        </w:rPr>
        <w:t xml:space="preserve">Hanlon, Bret and Larget. </w:t>
      </w:r>
      <w:r w:rsidRPr="00CF770E">
        <w:rPr>
          <w:rFonts w:ascii="Times" w:hAnsi="Times" w:cs="Times New Roman"/>
          <w:noProof/>
          <w:sz w:val="24"/>
          <w:szCs w:val="24"/>
          <w:lang w:val="en-GB"/>
        </w:rPr>
        <w:t>(</w:t>
      </w:r>
      <w:r w:rsidRPr="00CF770E">
        <w:rPr>
          <w:rFonts w:ascii="Times" w:hAnsi="Times" w:cs="Times New Roman"/>
          <w:noProof/>
          <w:sz w:val="24"/>
          <w:szCs w:val="24"/>
        </w:rPr>
        <w:t>2011</w:t>
      </w:r>
      <w:r w:rsidRPr="00CF770E">
        <w:rPr>
          <w:rFonts w:ascii="Times" w:hAnsi="Times" w:cs="Times New Roman"/>
          <w:noProof/>
          <w:sz w:val="24"/>
          <w:szCs w:val="24"/>
          <w:lang w:val="en-GB"/>
        </w:rPr>
        <w:t>)</w:t>
      </w:r>
      <w:r w:rsidRPr="00CF770E">
        <w:rPr>
          <w:rFonts w:ascii="Times" w:hAnsi="Times" w:cs="Times New Roman"/>
          <w:noProof/>
          <w:sz w:val="24"/>
          <w:szCs w:val="24"/>
        </w:rPr>
        <w:t>. Samples and Populations. Department of Statistics University of Wisconsin, Madison.</w:t>
      </w:r>
    </w:p>
    <w:p w:rsidR="00376F2C" w:rsidRDefault="00376F2C" w:rsidP="00376F2C">
      <w:pPr>
        <w:pStyle w:val="Bibliography"/>
        <w:spacing w:line="240" w:lineRule="auto"/>
        <w:ind w:left="993" w:hanging="567"/>
        <w:jc w:val="both"/>
        <w:rPr>
          <w:rFonts w:ascii="Times" w:hAnsi="Times" w:cs="Times New Roman"/>
          <w:noProof/>
          <w:sz w:val="24"/>
          <w:szCs w:val="24"/>
          <w:lang w:val="id-ID"/>
        </w:rPr>
      </w:pPr>
      <w:r w:rsidRPr="00CF770E">
        <w:rPr>
          <w:rFonts w:ascii="Times" w:hAnsi="Times" w:cs="Times New Roman"/>
          <w:noProof/>
          <w:sz w:val="24"/>
          <w:szCs w:val="24"/>
        </w:rPr>
        <w:t xml:space="preserve">Hutabarat, P. M. (2020). Pengembangan Podcast Sebagai Media Suplemen Pembelajaran Berbasis Digital Pada Perguruan Tinggi. Jurnal Sosial Humaniora Terapan, 2(2), 107–116. </w:t>
      </w:r>
      <w:hyperlink r:id="rId17" w:history="1">
        <w:r w:rsidRPr="00CF770E">
          <w:rPr>
            <w:rFonts w:ascii="Times" w:hAnsi="Times" w:cs="Times New Roman"/>
            <w:noProof/>
            <w:sz w:val="24"/>
            <w:szCs w:val="24"/>
          </w:rPr>
          <w:t>Https://Doi.Org/10.7454/Jsht.V2i2.85</w:t>
        </w:r>
      </w:hyperlink>
    </w:p>
    <w:p w:rsidR="00376F2C" w:rsidRDefault="00376F2C" w:rsidP="00376F2C">
      <w:pPr>
        <w:pStyle w:val="Bibliography"/>
        <w:spacing w:line="240" w:lineRule="auto"/>
        <w:ind w:left="993" w:hanging="567"/>
        <w:jc w:val="both"/>
        <w:rPr>
          <w:rFonts w:ascii="Times" w:hAnsi="Times" w:cs="Times New Roman"/>
          <w:noProof/>
          <w:sz w:val="24"/>
          <w:szCs w:val="24"/>
          <w:lang w:val="id-ID"/>
        </w:rPr>
      </w:pPr>
      <w:r w:rsidRPr="00CF770E">
        <w:rPr>
          <w:rFonts w:ascii="Times" w:hAnsi="Times" w:cs="Times New Roman"/>
          <w:noProof/>
          <w:sz w:val="24"/>
          <w:szCs w:val="24"/>
        </w:rPr>
        <w:t xml:space="preserve">Indriastuti, F., &amp; Saksono, W. T. (2015). Podcast Sebagai Sumber Belajar </w:t>
      </w:r>
      <w:r w:rsidRPr="00CF770E">
        <w:rPr>
          <w:rFonts w:ascii="Times" w:hAnsi="Times" w:cs="Times New Roman"/>
          <w:noProof/>
          <w:sz w:val="24"/>
          <w:szCs w:val="24"/>
        </w:rPr>
        <w:lastRenderedPageBreak/>
        <w:t xml:space="preserve">Berbasis Audio Audio Podcasts As Audio-Based Learning Resources. Jurnal Teknodik, 18(1), 304–314. </w:t>
      </w:r>
      <w:hyperlink r:id="rId18" w:history="1">
        <w:r w:rsidRPr="00CF770E">
          <w:rPr>
            <w:rFonts w:ascii="Times" w:hAnsi="Times" w:cs="Times New Roman"/>
            <w:noProof/>
            <w:sz w:val="24"/>
            <w:szCs w:val="24"/>
          </w:rPr>
          <w:t>Https://Doi.Org/10.32550/Teknodik.V0i0.136</w:t>
        </w:r>
      </w:hyperlink>
    </w:p>
    <w:p w:rsidR="00376F2C" w:rsidRDefault="00376F2C" w:rsidP="00376F2C">
      <w:pPr>
        <w:pStyle w:val="Bibliography"/>
        <w:spacing w:line="240" w:lineRule="auto"/>
        <w:ind w:left="993" w:hanging="567"/>
        <w:jc w:val="both"/>
        <w:rPr>
          <w:rFonts w:ascii="Times" w:hAnsi="Times" w:cs="Times New Roman"/>
          <w:noProof/>
          <w:sz w:val="24"/>
          <w:szCs w:val="24"/>
          <w:lang w:val="id-ID"/>
        </w:rPr>
      </w:pPr>
      <w:r w:rsidRPr="00CF770E">
        <w:rPr>
          <w:rFonts w:ascii="Times" w:hAnsi="Times" w:cs="Times New Roman"/>
          <w:noProof/>
          <w:sz w:val="24"/>
          <w:szCs w:val="24"/>
        </w:rPr>
        <w:t xml:space="preserve">Laila, D. (2020). Inovasi Perangkat Pembelajaran Menggunakan Aplikasi Podcast. Prosiding Seminar Nasional Pbsi-Iii, 2015, 7–12. </w:t>
      </w:r>
      <w:hyperlink r:id="rId19" w:history="1">
        <w:r w:rsidRPr="00CF770E">
          <w:rPr>
            <w:rFonts w:ascii="Times" w:hAnsi="Times" w:cs="Times New Roman"/>
            <w:noProof/>
            <w:sz w:val="24"/>
            <w:szCs w:val="24"/>
          </w:rPr>
          <w:t>Http://Digilib.Unimed.Ac.Id/41213/1/Fulltext.Pdf</w:t>
        </w:r>
      </w:hyperlink>
    </w:p>
    <w:p w:rsidR="00376F2C" w:rsidRDefault="00376F2C" w:rsidP="00376F2C">
      <w:pPr>
        <w:pStyle w:val="Bibliography"/>
        <w:spacing w:line="240" w:lineRule="auto"/>
        <w:ind w:left="993" w:hanging="567"/>
        <w:jc w:val="both"/>
        <w:rPr>
          <w:rFonts w:ascii="Times" w:hAnsi="Times" w:cs="Times New Roman"/>
          <w:noProof/>
          <w:sz w:val="24"/>
          <w:szCs w:val="24"/>
          <w:lang w:val="id-ID"/>
        </w:rPr>
      </w:pPr>
      <w:r w:rsidRPr="00CF770E">
        <w:rPr>
          <w:rFonts w:ascii="Times" w:hAnsi="Times" w:cs="Times New Roman"/>
          <w:noProof/>
          <w:sz w:val="24"/>
          <w:szCs w:val="24"/>
        </w:rPr>
        <w:t>Lar, M. A. M., &amp; Maulina, M. (2021). Students’ self-confidence in speaking for a live presentation: A literature review. Klasikal: Journal of Education, Language Teaching and Science, 3(3), 88-95.</w:t>
      </w:r>
    </w:p>
    <w:p w:rsidR="00376F2C" w:rsidRDefault="00376F2C" w:rsidP="00376F2C">
      <w:pPr>
        <w:pStyle w:val="Bibliography"/>
        <w:spacing w:line="240" w:lineRule="auto"/>
        <w:ind w:left="993" w:hanging="567"/>
        <w:jc w:val="both"/>
        <w:rPr>
          <w:rFonts w:ascii="Times" w:hAnsi="Times" w:cs="Times New Roman"/>
          <w:noProof/>
          <w:sz w:val="24"/>
          <w:szCs w:val="24"/>
          <w:lang w:val="id-ID"/>
        </w:rPr>
      </w:pPr>
      <w:r w:rsidRPr="00CF770E">
        <w:rPr>
          <w:rFonts w:ascii="Times" w:hAnsi="Times" w:cs="Times New Roman"/>
          <w:noProof/>
          <w:sz w:val="24"/>
          <w:szCs w:val="24"/>
        </w:rPr>
        <w:t>Loren, F. T. A., Andayani, Setiawan, B. (2017) The Use of Learning Media on Listening Skill in Teaching Indonesian To Speakers of Other Language. English Department Faculty of Languages and Arts of Universitas Negeri Padang In Collaboration with Indonesian English Teachers Association (ieta).</w:t>
      </w:r>
    </w:p>
    <w:p w:rsidR="00376F2C" w:rsidRDefault="00376F2C" w:rsidP="00376F2C">
      <w:pPr>
        <w:pStyle w:val="Bibliography"/>
        <w:spacing w:line="240" w:lineRule="auto"/>
        <w:ind w:left="993" w:hanging="567"/>
        <w:jc w:val="both"/>
        <w:rPr>
          <w:rFonts w:ascii="Times" w:hAnsi="Times" w:cs="Times New Roman"/>
          <w:noProof/>
          <w:sz w:val="24"/>
          <w:szCs w:val="24"/>
          <w:lang w:val="id-ID"/>
        </w:rPr>
      </w:pPr>
      <w:r w:rsidRPr="00CF770E">
        <w:rPr>
          <w:rFonts w:ascii="Times" w:hAnsi="Times" w:cs="Times New Roman"/>
          <w:noProof/>
          <w:sz w:val="24"/>
          <w:szCs w:val="24"/>
        </w:rPr>
        <w:t>Muteheli, A. F. (2017). A survey of the use of instructional media in teaching oral literature in secondary schools in bungoma south sub-county, Kenya. International journal of scientific and research publications. 7(8).</w:t>
      </w:r>
    </w:p>
    <w:p w:rsidR="00376F2C" w:rsidRDefault="00376F2C" w:rsidP="00376F2C">
      <w:pPr>
        <w:pStyle w:val="Bibliography"/>
        <w:spacing w:line="240" w:lineRule="auto"/>
        <w:ind w:left="993" w:hanging="567"/>
        <w:jc w:val="both"/>
        <w:rPr>
          <w:rFonts w:ascii="Times" w:hAnsi="Times" w:cs="Times New Roman"/>
          <w:noProof/>
          <w:sz w:val="24"/>
          <w:szCs w:val="24"/>
          <w:lang w:val="id-ID"/>
        </w:rPr>
      </w:pPr>
      <w:r w:rsidRPr="00CF770E">
        <w:rPr>
          <w:rFonts w:ascii="Times" w:hAnsi="Times" w:cs="Times New Roman"/>
          <w:noProof/>
          <w:sz w:val="24"/>
          <w:szCs w:val="24"/>
        </w:rPr>
        <w:t>Nadig, A. (2013). Listening Comprehension. Encyclopedia of Autism Spectrum Disorders, 1743.</w:t>
      </w:r>
    </w:p>
    <w:p w:rsidR="00376F2C" w:rsidRDefault="00376F2C" w:rsidP="00376F2C">
      <w:pPr>
        <w:pStyle w:val="Bibliography"/>
        <w:spacing w:line="240" w:lineRule="auto"/>
        <w:ind w:left="993" w:hanging="567"/>
        <w:jc w:val="both"/>
        <w:rPr>
          <w:rFonts w:ascii="Times" w:hAnsi="Times" w:cs="Times New Roman"/>
          <w:noProof/>
          <w:sz w:val="24"/>
          <w:szCs w:val="24"/>
          <w:lang w:val="id-ID"/>
        </w:rPr>
      </w:pPr>
      <w:proofErr w:type="spellStart"/>
      <w:r w:rsidRPr="00376F2C">
        <w:rPr>
          <w:rFonts w:ascii="Times" w:hAnsi="Times" w:cs="Times New Roman"/>
        </w:rPr>
        <w:t>Pallant</w:t>
      </w:r>
      <w:proofErr w:type="spellEnd"/>
      <w:r w:rsidRPr="00376F2C">
        <w:rPr>
          <w:rFonts w:ascii="Times" w:hAnsi="Times" w:cs="Times New Roman"/>
        </w:rPr>
        <w:t xml:space="preserve">, J. (2001). </w:t>
      </w:r>
      <w:proofErr w:type="gramStart"/>
      <w:r w:rsidRPr="00376F2C">
        <w:rPr>
          <w:rFonts w:ascii="Times" w:hAnsi="Times" w:cs="Times New Roman"/>
        </w:rPr>
        <w:t>SPSS survival manual.</w:t>
      </w:r>
      <w:proofErr w:type="gramEnd"/>
      <w:r w:rsidRPr="00376F2C">
        <w:rPr>
          <w:rFonts w:ascii="Times" w:hAnsi="Times" w:cs="Times New Roman"/>
        </w:rPr>
        <w:t xml:space="preserve"> </w:t>
      </w:r>
      <w:proofErr w:type="gramStart"/>
      <w:r w:rsidRPr="00376F2C">
        <w:rPr>
          <w:rFonts w:ascii="Times" w:hAnsi="Times" w:cs="Times New Roman"/>
        </w:rPr>
        <w:t>Maidenhead.</w:t>
      </w:r>
      <w:proofErr w:type="gramEnd"/>
    </w:p>
    <w:p w:rsidR="00376F2C" w:rsidRDefault="00376F2C" w:rsidP="00376F2C">
      <w:pPr>
        <w:pStyle w:val="Bibliography"/>
        <w:spacing w:line="240" w:lineRule="auto"/>
        <w:ind w:left="993" w:hanging="567"/>
        <w:jc w:val="both"/>
        <w:rPr>
          <w:rFonts w:ascii="Times" w:hAnsi="Times" w:cs="Times New Roman"/>
          <w:noProof/>
          <w:sz w:val="24"/>
          <w:szCs w:val="24"/>
          <w:lang w:val="id-ID"/>
        </w:rPr>
      </w:pPr>
      <w:r w:rsidRPr="00CF770E">
        <w:rPr>
          <w:rFonts w:ascii="Times" w:hAnsi="Times" w:cs="Times New Roman"/>
          <w:noProof/>
          <w:sz w:val="24"/>
          <w:szCs w:val="24"/>
        </w:rPr>
        <w:t>Popova, A., &amp; Edirisingha, P. (2010). How podcast support enganging students in learning activities. Procedia Social and Behavioral Science, 2, 5034-5038.</w:t>
      </w:r>
    </w:p>
    <w:p w:rsidR="00376F2C" w:rsidRDefault="00376F2C" w:rsidP="00376F2C">
      <w:pPr>
        <w:pStyle w:val="Bibliography"/>
        <w:spacing w:line="240" w:lineRule="auto"/>
        <w:ind w:left="993" w:hanging="567"/>
        <w:jc w:val="both"/>
        <w:rPr>
          <w:rFonts w:ascii="Times" w:hAnsi="Times" w:cs="Times New Roman"/>
          <w:noProof/>
          <w:sz w:val="24"/>
          <w:szCs w:val="24"/>
          <w:lang w:val="id-ID"/>
        </w:rPr>
      </w:pPr>
      <w:r w:rsidRPr="00CF770E">
        <w:rPr>
          <w:rFonts w:ascii="Times" w:hAnsi="Times" w:cs="Times New Roman"/>
          <w:noProof/>
          <w:sz w:val="24"/>
          <w:szCs w:val="24"/>
        </w:rPr>
        <w:t xml:space="preserve">Prasetya F. A., Sukirlan, M. &amp; Suka, R. G. (2014). Improving Students’ </w:t>
      </w:r>
      <w:r w:rsidRPr="00CF770E">
        <w:rPr>
          <w:rFonts w:ascii="Times" w:hAnsi="Times" w:cs="Times New Roman"/>
          <w:noProof/>
          <w:sz w:val="24"/>
          <w:szCs w:val="24"/>
        </w:rPr>
        <w:lastRenderedPageBreak/>
        <w:t>Listening Comprehension Through Video as Media.</w:t>
      </w:r>
    </w:p>
    <w:p w:rsidR="00376F2C" w:rsidRDefault="00376F2C" w:rsidP="00376F2C">
      <w:pPr>
        <w:pStyle w:val="Bibliography"/>
        <w:spacing w:line="240" w:lineRule="auto"/>
        <w:ind w:left="993" w:hanging="567"/>
        <w:jc w:val="both"/>
        <w:rPr>
          <w:rFonts w:ascii="Times" w:hAnsi="Times" w:cs="Times New Roman"/>
          <w:noProof/>
          <w:sz w:val="24"/>
          <w:szCs w:val="24"/>
          <w:lang w:val="id-ID"/>
        </w:rPr>
      </w:pPr>
      <w:proofErr w:type="spellStart"/>
      <w:proofErr w:type="gramStart"/>
      <w:r w:rsidRPr="00CF770E">
        <w:rPr>
          <w:rFonts w:ascii="Times" w:hAnsi="Times" w:cs="Times New Roman"/>
          <w:sz w:val="24"/>
          <w:szCs w:val="24"/>
        </w:rPr>
        <w:t>Prasetyo</w:t>
      </w:r>
      <w:proofErr w:type="spellEnd"/>
      <w:r w:rsidRPr="00CF770E">
        <w:rPr>
          <w:rFonts w:ascii="Times" w:hAnsi="Times" w:cs="Times New Roman"/>
          <w:sz w:val="24"/>
          <w:szCs w:val="24"/>
        </w:rPr>
        <w:t xml:space="preserve">, M. D., </w:t>
      </w:r>
      <w:proofErr w:type="spellStart"/>
      <w:r w:rsidRPr="00CF770E">
        <w:rPr>
          <w:rFonts w:ascii="Times" w:hAnsi="Times" w:cs="Times New Roman"/>
          <w:sz w:val="24"/>
          <w:szCs w:val="24"/>
        </w:rPr>
        <w:t>Vianty</w:t>
      </w:r>
      <w:proofErr w:type="spellEnd"/>
      <w:r w:rsidRPr="00CF770E">
        <w:rPr>
          <w:rFonts w:ascii="Times" w:hAnsi="Times" w:cs="Times New Roman"/>
          <w:sz w:val="24"/>
          <w:szCs w:val="24"/>
        </w:rPr>
        <w:t>, M., &amp; Jaya, H. P. (2014).</w:t>
      </w:r>
      <w:proofErr w:type="gramEnd"/>
      <w:r w:rsidRPr="00CF770E">
        <w:rPr>
          <w:rFonts w:ascii="Times" w:hAnsi="Times" w:cs="Times New Roman"/>
          <w:sz w:val="24"/>
          <w:szCs w:val="24"/>
        </w:rPr>
        <w:t xml:space="preserve"> </w:t>
      </w:r>
      <w:proofErr w:type="gramStart"/>
      <w:r w:rsidRPr="00CF770E">
        <w:rPr>
          <w:rFonts w:ascii="Times" w:hAnsi="Times" w:cs="Times New Roman"/>
          <w:sz w:val="24"/>
          <w:szCs w:val="24"/>
          <w:lang w:val="en-GB"/>
        </w:rPr>
        <w:t>Using Podcast to improve students Listening Comprehension on Descriptive text</w:t>
      </w:r>
      <w:r w:rsidRPr="00CF770E">
        <w:rPr>
          <w:rFonts w:ascii="Times" w:hAnsi="Times" w:cs="Times New Roman"/>
          <w:sz w:val="24"/>
          <w:szCs w:val="24"/>
        </w:rPr>
        <w:t>.</w:t>
      </w:r>
      <w:proofErr w:type="gramEnd"/>
      <w:r w:rsidRPr="00CF770E">
        <w:rPr>
          <w:rFonts w:ascii="Times" w:hAnsi="Times" w:cs="Times New Roman"/>
          <w:sz w:val="24"/>
          <w:szCs w:val="24"/>
        </w:rPr>
        <w:t> </w:t>
      </w:r>
      <w:r w:rsidRPr="00CF770E">
        <w:rPr>
          <w:rFonts w:ascii="Times" w:hAnsi="Times" w:cs="Times New Roman"/>
          <w:i/>
          <w:iCs/>
          <w:sz w:val="24"/>
          <w:szCs w:val="24"/>
        </w:rPr>
        <w:t xml:space="preserve">The </w:t>
      </w:r>
      <w:proofErr w:type="spellStart"/>
      <w:r w:rsidRPr="00CF770E">
        <w:rPr>
          <w:rFonts w:ascii="Times" w:hAnsi="Times" w:cs="Times New Roman"/>
          <w:i/>
          <w:iCs/>
          <w:sz w:val="24"/>
          <w:szCs w:val="24"/>
        </w:rPr>
        <w:t>JournalofEnglishLiteracyEducation</w:t>
      </w:r>
      <w:proofErr w:type="spellEnd"/>
      <w:r w:rsidRPr="00CF770E">
        <w:rPr>
          <w:rFonts w:ascii="Times" w:hAnsi="Times" w:cs="Times New Roman"/>
          <w:i/>
          <w:iCs/>
          <w:sz w:val="24"/>
          <w:szCs w:val="24"/>
        </w:rPr>
        <w:t xml:space="preserve">: The </w:t>
      </w:r>
      <w:proofErr w:type="spellStart"/>
      <w:r w:rsidRPr="00CF770E">
        <w:rPr>
          <w:rFonts w:ascii="Times" w:hAnsi="Times" w:cs="Times New Roman"/>
          <w:i/>
          <w:iCs/>
          <w:sz w:val="24"/>
          <w:szCs w:val="24"/>
        </w:rPr>
        <w:t>TeachingandLearningofEnglish</w:t>
      </w:r>
      <w:proofErr w:type="spellEnd"/>
      <w:r w:rsidRPr="00CF770E">
        <w:rPr>
          <w:rFonts w:ascii="Times" w:hAnsi="Times" w:cs="Times New Roman"/>
          <w:i/>
          <w:iCs/>
          <w:sz w:val="24"/>
          <w:szCs w:val="24"/>
        </w:rPr>
        <w:t xml:space="preserve"> as a </w:t>
      </w:r>
      <w:proofErr w:type="spellStart"/>
      <w:r w:rsidRPr="00CF770E">
        <w:rPr>
          <w:rFonts w:ascii="Times" w:hAnsi="Times" w:cs="Times New Roman"/>
          <w:i/>
          <w:iCs/>
          <w:sz w:val="24"/>
          <w:szCs w:val="24"/>
        </w:rPr>
        <w:t>ForeignLanguage</w:t>
      </w:r>
      <w:proofErr w:type="spellEnd"/>
      <w:r w:rsidRPr="00CF770E">
        <w:rPr>
          <w:rFonts w:ascii="Times" w:hAnsi="Times" w:cs="Times New Roman"/>
          <w:sz w:val="24"/>
          <w:szCs w:val="24"/>
        </w:rPr>
        <w:t>, </w:t>
      </w:r>
      <w:r w:rsidRPr="00CF770E">
        <w:rPr>
          <w:rFonts w:ascii="Times" w:hAnsi="Times" w:cs="Times New Roman"/>
          <w:i/>
          <w:iCs/>
          <w:sz w:val="24"/>
          <w:szCs w:val="24"/>
        </w:rPr>
        <w:t>1</w:t>
      </w:r>
      <w:r w:rsidRPr="00CF770E">
        <w:rPr>
          <w:rFonts w:ascii="Times" w:hAnsi="Times" w:cs="Times New Roman"/>
          <w:sz w:val="24"/>
          <w:szCs w:val="24"/>
        </w:rPr>
        <w:t>(2), 93-99.</w:t>
      </w:r>
    </w:p>
    <w:p w:rsidR="00376F2C" w:rsidRDefault="00376F2C" w:rsidP="00376F2C">
      <w:pPr>
        <w:pStyle w:val="Bibliography"/>
        <w:spacing w:line="240" w:lineRule="auto"/>
        <w:ind w:left="993" w:hanging="567"/>
        <w:jc w:val="both"/>
        <w:rPr>
          <w:rFonts w:ascii="Times" w:hAnsi="Times" w:cs="Times New Roman"/>
          <w:noProof/>
          <w:sz w:val="24"/>
          <w:szCs w:val="24"/>
          <w:lang w:val="id-ID"/>
        </w:rPr>
      </w:pPr>
      <w:r w:rsidRPr="00CF770E">
        <w:rPr>
          <w:rFonts w:ascii="Times" w:hAnsi="Times" w:cs="Times New Roman"/>
          <w:noProof/>
          <w:sz w:val="24"/>
          <w:szCs w:val="24"/>
        </w:rPr>
        <w:t>Putra, M. T. I., Maulina, M., Muthmainah, M., Asrifan, A., Apriani, E., Resueňo, &amp; Peroddin. (2021). Teaching communicative grammar: A literature Review. CAPE COMORIN: An International Multidisciplinary Double-Blind Peerreviewed Research Journal, 3(02), 63-68.</w:t>
      </w:r>
    </w:p>
    <w:p w:rsidR="00376F2C" w:rsidRDefault="00376F2C" w:rsidP="00376F2C">
      <w:pPr>
        <w:pStyle w:val="Bibliography"/>
        <w:spacing w:line="240" w:lineRule="auto"/>
        <w:ind w:left="993" w:hanging="567"/>
        <w:jc w:val="both"/>
        <w:rPr>
          <w:rFonts w:ascii="Times" w:hAnsi="Times" w:cs="Times New Roman"/>
          <w:noProof/>
          <w:sz w:val="24"/>
          <w:szCs w:val="24"/>
          <w:lang w:val="id-ID"/>
        </w:rPr>
      </w:pPr>
      <w:r w:rsidRPr="00CF770E">
        <w:rPr>
          <w:rFonts w:ascii="Times" w:hAnsi="Times" w:cs="Times New Roman"/>
          <w:noProof/>
          <w:sz w:val="24"/>
          <w:szCs w:val="24"/>
        </w:rPr>
        <w:t xml:space="preserve">Rasyiid, R. N., Maulina, M., Resueňo, C. P., Nasrullah, R., &amp; Rusli, T. I. (2021). Instagram Usage in Learning English: A Literature Review. Tell: Teaching of English Language and Literature Journal, 9(2), 133-146. </w:t>
      </w:r>
    </w:p>
    <w:p w:rsidR="00376F2C" w:rsidRDefault="00376F2C" w:rsidP="00376F2C">
      <w:pPr>
        <w:pStyle w:val="Bibliography"/>
        <w:spacing w:line="240" w:lineRule="auto"/>
        <w:ind w:left="993" w:hanging="567"/>
        <w:jc w:val="both"/>
        <w:rPr>
          <w:rFonts w:ascii="Times" w:hAnsi="Times" w:cs="Times New Roman"/>
          <w:noProof/>
          <w:sz w:val="24"/>
          <w:szCs w:val="24"/>
          <w:lang w:val="id-ID"/>
        </w:rPr>
      </w:pPr>
      <w:r w:rsidRPr="00CF770E">
        <w:rPr>
          <w:rFonts w:ascii="Times" w:hAnsi="Times" w:cs="Times New Roman"/>
          <w:noProof/>
          <w:sz w:val="24"/>
          <w:szCs w:val="24"/>
        </w:rPr>
        <w:t>Renukadevi, D. (2014). The role of listening in language acquisition; the challenges &amp; strategies in teaching listening. International journal of education and information studies, 4(1), 59-63.</w:t>
      </w:r>
    </w:p>
    <w:p w:rsidR="00376F2C" w:rsidRDefault="00376F2C" w:rsidP="00376F2C">
      <w:pPr>
        <w:pStyle w:val="Bibliography"/>
        <w:spacing w:line="240" w:lineRule="auto"/>
        <w:ind w:left="993" w:hanging="567"/>
        <w:jc w:val="both"/>
        <w:rPr>
          <w:rFonts w:ascii="Times" w:hAnsi="Times" w:cs="Times New Roman"/>
          <w:noProof/>
          <w:sz w:val="24"/>
          <w:szCs w:val="24"/>
          <w:lang w:val="id-ID"/>
        </w:rPr>
      </w:pPr>
      <w:r w:rsidRPr="00CF770E">
        <w:rPr>
          <w:rFonts w:ascii="Times" w:hAnsi="Times" w:cs="Times New Roman"/>
          <w:noProof/>
          <w:sz w:val="24"/>
          <w:szCs w:val="24"/>
        </w:rPr>
        <w:t>Rosa, M. S., Fitriana, H., &amp; Zulfiana, R. (2020). Teaching and Develop Pronounciation Using Media Podcast in Senior High School. Lingua, 16(1), 24-35.</w:t>
      </w:r>
    </w:p>
    <w:p w:rsidR="00376F2C" w:rsidRDefault="00376F2C" w:rsidP="00376F2C">
      <w:pPr>
        <w:pStyle w:val="Bibliography"/>
        <w:spacing w:line="240" w:lineRule="auto"/>
        <w:ind w:left="993" w:hanging="567"/>
        <w:jc w:val="both"/>
        <w:rPr>
          <w:rFonts w:ascii="Times" w:hAnsi="Times" w:cs="Times New Roman"/>
          <w:noProof/>
          <w:sz w:val="24"/>
          <w:szCs w:val="24"/>
          <w:lang w:val="id-ID"/>
        </w:rPr>
      </w:pPr>
      <w:r w:rsidRPr="00CF770E">
        <w:rPr>
          <w:rFonts w:ascii="Times" w:hAnsi="Times" w:cs="Times New Roman"/>
          <w:noProof/>
          <w:sz w:val="24"/>
          <w:szCs w:val="24"/>
        </w:rPr>
        <w:t>Rost, M. (2002). Teaching and Researching Listening. London: Longman.</w:t>
      </w:r>
    </w:p>
    <w:p w:rsidR="00376F2C" w:rsidRDefault="00376F2C" w:rsidP="00376F2C">
      <w:pPr>
        <w:pStyle w:val="Bibliography"/>
        <w:spacing w:line="240" w:lineRule="auto"/>
        <w:ind w:left="993" w:hanging="567"/>
        <w:jc w:val="both"/>
        <w:rPr>
          <w:rFonts w:ascii="Times" w:hAnsi="Times" w:cs="Times New Roman"/>
          <w:noProof/>
          <w:sz w:val="24"/>
          <w:szCs w:val="24"/>
          <w:lang w:val="id-ID"/>
        </w:rPr>
      </w:pPr>
      <w:r w:rsidRPr="00CF770E">
        <w:rPr>
          <w:rFonts w:ascii="Times" w:hAnsi="Times" w:cs="Times New Roman"/>
          <w:noProof/>
          <w:sz w:val="24"/>
          <w:szCs w:val="24"/>
        </w:rPr>
        <w:t>Rost, M. (2009). Teacher Development Interactive: Listening. White Plains. NY: Pearson Longman.</w:t>
      </w:r>
    </w:p>
    <w:p w:rsidR="00376F2C" w:rsidRDefault="00376F2C" w:rsidP="00376F2C">
      <w:pPr>
        <w:pStyle w:val="Bibliography"/>
        <w:spacing w:line="240" w:lineRule="auto"/>
        <w:ind w:left="993" w:hanging="567"/>
        <w:jc w:val="both"/>
        <w:rPr>
          <w:rFonts w:ascii="Times" w:hAnsi="Times" w:cs="Times New Roman"/>
          <w:noProof/>
          <w:sz w:val="24"/>
          <w:szCs w:val="24"/>
          <w:lang w:val="id-ID"/>
        </w:rPr>
      </w:pPr>
      <w:r w:rsidRPr="00CF770E">
        <w:rPr>
          <w:rFonts w:ascii="Times" w:hAnsi="Times" w:cs="Times New Roman"/>
          <w:noProof/>
          <w:sz w:val="24"/>
          <w:szCs w:val="24"/>
        </w:rPr>
        <w:t xml:space="preserve">Rubin, J. (1988). Improving Foreign Language Listening Comprehension. </w:t>
      </w:r>
      <w:r w:rsidRPr="00CF770E">
        <w:rPr>
          <w:rFonts w:ascii="Times" w:hAnsi="Times" w:cs="Times New Roman"/>
          <w:noProof/>
          <w:sz w:val="24"/>
          <w:szCs w:val="24"/>
        </w:rPr>
        <w:lastRenderedPageBreak/>
        <w:t>Washington DC: US Department of Education.</w:t>
      </w:r>
    </w:p>
    <w:p w:rsidR="00376F2C" w:rsidRDefault="00376F2C" w:rsidP="00376F2C">
      <w:pPr>
        <w:pStyle w:val="Bibliography"/>
        <w:spacing w:line="240" w:lineRule="auto"/>
        <w:ind w:left="993" w:hanging="567"/>
        <w:jc w:val="both"/>
        <w:rPr>
          <w:rFonts w:ascii="Times" w:hAnsi="Times" w:cs="Times New Roman"/>
          <w:noProof/>
          <w:sz w:val="24"/>
          <w:szCs w:val="24"/>
          <w:lang w:val="id-ID"/>
        </w:rPr>
      </w:pPr>
      <w:r w:rsidRPr="00CF770E">
        <w:rPr>
          <w:rFonts w:ascii="Times" w:hAnsi="Times" w:cs="Times New Roman"/>
          <w:noProof/>
          <w:sz w:val="24"/>
          <w:szCs w:val="24"/>
        </w:rPr>
        <w:t>Ruis, N., Muhyidin &amp; Waluyo, T. (2009). Instructional Media. Jakarta: Ministry of National Education.</w:t>
      </w:r>
    </w:p>
    <w:p w:rsidR="00376F2C" w:rsidRDefault="00376F2C" w:rsidP="00376F2C">
      <w:pPr>
        <w:pStyle w:val="Bibliography"/>
        <w:spacing w:line="240" w:lineRule="auto"/>
        <w:ind w:left="993" w:hanging="567"/>
        <w:jc w:val="both"/>
        <w:rPr>
          <w:rFonts w:ascii="Times" w:hAnsi="Times" w:cs="Times New Roman"/>
          <w:noProof/>
          <w:sz w:val="24"/>
          <w:szCs w:val="24"/>
          <w:lang w:val="id-ID"/>
        </w:rPr>
      </w:pPr>
      <w:r w:rsidRPr="00CF770E">
        <w:rPr>
          <w:rFonts w:ascii="Times" w:hAnsi="Times" w:cs="Times New Roman"/>
          <w:noProof/>
          <w:sz w:val="24"/>
          <w:szCs w:val="24"/>
        </w:rPr>
        <w:t>Saputra, U. R., Maulina, M., Nasrullah, R., &amp; Sakkir, G. (2021). Students’ Sentence Errors on WhatsApp Daily Status: A Literature Review. Celebes Journal of Language Studies, 1(1), 23-31.</w:t>
      </w:r>
    </w:p>
    <w:p w:rsidR="00376F2C" w:rsidRDefault="00376F2C" w:rsidP="00376F2C">
      <w:pPr>
        <w:pStyle w:val="Bibliography"/>
        <w:spacing w:line="240" w:lineRule="auto"/>
        <w:ind w:left="993" w:hanging="567"/>
        <w:jc w:val="both"/>
        <w:rPr>
          <w:rFonts w:ascii="Times" w:hAnsi="Times" w:cs="Times New Roman"/>
          <w:noProof/>
          <w:sz w:val="24"/>
          <w:szCs w:val="24"/>
          <w:lang w:val="id-ID"/>
        </w:rPr>
      </w:pPr>
      <w:r w:rsidRPr="00CF770E">
        <w:rPr>
          <w:rFonts w:ascii="Times" w:hAnsi="Times" w:cs="Times New Roman"/>
          <w:noProof/>
          <w:sz w:val="24"/>
          <w:szCs w:val="24"/>
        </w:rPr>
        <w:t>Sari, D. R. (2013) Digital Story: An Effective Media to Teach Listening from The Perspective of Students’ Schemata. Department of English Teaching IKIP PGRI Madiun.</w:t>
      </w:r>
    </w:p>
    <w:p w:rsidR="00376F2C" w:rsidRDefault="00376F2C" w:rsidP="00376F2C">
      <w:pPr>
        <w:pStyle w:val="Bibliography"/>
        <w:spacing w:line="240" w:lineRule="auto"/>
        <w:ind w:left="993" w:hanging="567"/>
        <w:jc w:val="both"/>
        <w:rPr>
          <w:rFonts w:ascii="Times" w:hAnsi="Times" w:cs="Times New Roman"/>
          <w:noProof/>
          <w:sz w:val="24"/>
          <w:szCs w:val="24"/>
          <w:lang w:val="id-ID"/>
        </w:rPr>
      </w:pPr>
      <w:r w:rsidRPr="00CF770E">
        <w:rPr>
          <w:rFonts w:ascii="Times" w:hAnsi="Times" w:cs="Times New Roman"/>
          <w:noProof/>
          <w:sz w:val="24"/>
          <w:szCs w:val="24"/>
        </w:rPr>
        <w:t>Shafiee, F., &amp; Salehi, H. (2019). The effects of podcasting on listening and speaking skills: A review paper. In 7th National Conference on Applied Research Language Studies.</w:t>
      </w:r>
    </w:p>
    <w:p w:rsidR="00376F2C" w:rsidRDefault="00376F2C" w:rsidP="00376F2C">
      <w:pPr>
        <w:pStyle w:val="Bibliography"/>
        <w:spacing w:line="240" w:lineRule="auto"/>
        <w:ind w:left="993" w:hanging="567"/>
        <w:jc w:val="both"/>
        <w:rPr>
          <w:rFonts w:ascii="Times" w:hAnsi="Times" w:cs="Times New Roman"/>
          <w:noProof/>
          <w:sz w:val="24"/>
          <w:szCs w:val="24"/>
          <w:lang w:val="id-ID"/>
        </w:rPr>
      </w:pPr>
      <w:r w:rsidRPr="00CF770E">
        <w:rPr>
          <w:rFonts w:ascii="Times" w:hAnsi="Times" w:cs="Times New Roman"/>
          <w:noProof/>
          <w:sz w:val="24"/>
          <w:szCs w:val="24"/>
        </w:rPr>
        <w:t>Smaldino, S.E., lowther, D. L. &amp; Russell, J.D. (2012). Instructional technology and media for learning 10th edition. Pearson education.</w:t>
      </w:r>
    </w:p>
    <w:p w:rsidR="00376F2C" w:rsidRDefault="00376F2C" w:rsidP="00376F2C">
      <w:pPr>
        <w:pStyle w:val="Bibliography"/>
        <w:spacing w:line="240" w:lineRule="auto"/>
        <w:ind w:left="993" w:hanging="567"/>
        <w:jc w:val="both"/>
        <w:rPr>
          <w:rFonts w:ascii="Times" w:hAnsi="Times" w:cs="Times New Roman"/>
          <w:noProof/>
          <w:sz w:val="24"/>
          <w:szCs w:val="24"/>
          <w:lang w:val="id-ID"/>
        </w:rPr>
      </w:pPr>
      <w:r w:rsidRPr="00CF770E">
        <w:rPr>
          <w:rFonts w:ascii="Times" w:hAnsi="Times" w:cs="Times New Roman"/>
          <w:noProof/>
          <w:sz w:val="24"/>
          <w:szCs w:val="24"/>
        </w:rPr>
        <w:t>Suen, H. K., &amp; Ary, D. (2014). Analyzing quantitative behavioral observation data. psychology press.</w:t>
      </w:r>
    </w:p>
    <w:p w:rsidR="00376F2C" w:rsidRDefault="00376F2C" w:rsidP="00376F2C">
      <w:pPr>
        <w:pStyle w:val="Bibliography"/>
        <w:spacing w:line="240" w:lineRule="auto"/>
        <w:ind w:left="993" w:hanging="567"/>
        <w:jc w:val="both"/>
        <w:rPr>
          <w:rFonts w:ascii="Times" w:hAnsi="Times" w:cs="Times New Roman"/>
          <w:noProof/>
          <w:sz w:val="24"/>
          <w:szCs w:val="24"/>
          <w:lang w:val="id-ID"/>
        </w:rPr>
      </w:pPr>
      <w:r w:rsidRPr="00CF770E">
        <w:rPr>
          <w:rFonts w:ascii="Times" w:hAnsi="Times" w:cs="Times New Roman"/>
          <w:noProof/>
          <w:sz w:val="24"/>
          <w:szCs w:val="24"/>
        </w:rPr>
        <w:t xml:space="preserve">Vandergrift, L. (2003). Orchestrating Strategy Use: Towards a Model of the Skilled L2 Listener. Language learning, 53, 461-491. </w:t>
      </w:r>
      <w:hyperlink r:id="rId20" w:history="1">
        <w:r w:rsidRPr="00CF770E">
          <w:rPr>
            <w:rFonts w:ascii="Times" w:hAnsi="Times" w:cs="Times New Roman"/>
            <w:noProof/>
            <w:sz w:val="24"/>
            <w:szCs w:val="24"/>
          </w:rPr>
          <w:t>http://dx.doi.org/10.1111/1467-9922.00232</w:t>
        </w:r>
      </w:hyperlink>
    </w:p>
    <w:p w:rsidR="00376F2C" w:rsidRDefault="00376F2C" w:rsidP="00376F2C">
      <w:pPr>
        <w:pStyle w:val="Bibliography"/>
        <w:spacing w:line="240" w:lineRule="auto"/>
        <w:ind w:left="993" w:hanging="567"/>
        <w:jc w:val="both"/>
        <w:rPr>
          <w:rFonts w:ascii="Times" w:hAnsi="Times" w:cs="Times New Roman"/>
          <w:noProof/>
          <w:sz w:val="24"/>
          <w:szCs w:val="24"/>
          <w:lang w:val="id-ID"/>
        </w:rPr>
      </w:pPr>
      <w:proofErr w:type="gramStart"/>
      <w:r w:rsidRPr="00CF770E">
        <w:rPr>
          <w:rFonts w:ascii="Times" w:hAnsi="Times" w:cs="Times New Roman"/>
          <w:sz w:val="24"/>
          <w:szCs w:val="24"/>
        </w:rPr>
        <w:t xml:space="preserve">Warfield, W., </w:t>
      </w:r>
      <w:proofErr w:type="spellStart"/>
      <w:r w:rsidRPr="00CF770E">
        <w:rPr>
          <w:rFonts w:ascii="Times" w:hAnsi="Times" w:cs="Times New Roman"/>
          <w:sz w:val="24"/>
          <w:szCs w:val="24"/>
        </w:rPr>
        <w:t>Laribee</w:t>
      </w:r>
      <w:proofErr w:type="spellEnd"/>
      <w:r w:rsidRPr="00CF770E">
        <w:rPr>
          <w:rFonts w:ascii="Times" w:hAnsi="Times" w:cs="Times New Roman"/>
          <w:sz w:val="24"/>
          <w:szCs w:val="24"/>
        </w:rPr>
        <w:t>, R., &amp;Geyer, R.W. (2013).</w:t>
      </w:r>
      <w:proofErr w:type="gramEnd"/>
      <w:r w:rsidRPr="00CF770E">
        <w:rPr>
          <w:rFonts w:ascii="Times" w:hAnsi="Times" w:cs="Times New Roman"/>
          <w:sz w:val="24"/>
          <w:szCs w:val="24"/>
        </w:rPr>
        <w:t xml:space="preserve"> </w:t>
      </w:r>
      <w:proofErr w:type="spellStart"/>
      <w:proofErr w:type="gramStart"/>
      <w:r w:rsidRPr="00CF770E">
        <w:rPr>
          <w:rFonts w:ascii="Times" w:hAnsi="Times" w:cs="Times New Roman"/>
          <w:sz w:val="24"/>
          <w:szCs w:val="24"/>
        </w:rPr>
        <w:t>Examiningresultsandestablishingbenchmark</w:t>
      </w:r>
      <w:proofErr w:type="spellEnd"/>
      <w:r w:rsidRPr="00CF770E">
        <w:rPr>
          <w:rFonts w:ascii="Times" w:hAnsi="Times" w:cs="Times New Roman"/>
          <w:sz w:val="24"/>
          <w:szCs w:val="24"/>
        </w:rPr>
        <w:t xml:space="preserve"> data </w:t>
      </w:r>
      <w:proofErr w:type="spellStart"/>
      <w:r w:rsidRPr="00CF770E">
        <w:rPr>
          <w:rFonts w:ascii="Times" w:hAnsi="Times" w:cs="Times New Roman"/>
          <w:sz w:val="24"/>
          <w:szCs w:val="24"/>
        </w:rPr>
        <w:t>fromthetoeflitptest</w:t>
      </w:r>
      <w:proofErr w:type="spellEnd"/>
      <w:r w:rsidRPr="00CF770E">
        <w:rPr>
          <w:rFonts w:ascii="Times" w:hAnsi="Times" w:cs="Times New Roman"/>
          <w:sz w:val="24"/>
          <w:szCs w:val="24"/>
        </w:rPr>
        <w:t>.</w:t>
      </w:r>
      <w:proofErr w:type="gramEnd"/>
      <w:r w:rsidRPr="00CF770E">
        <w:rPr>
          <w:rFonts w:ascii="Times" w:hAnsi="Times" w:cs="Times New Roman"/>
          <w:sz w:val="24"/>
          <w:szCs w:val="24"/>
        </w:rPr>
        <w:t xml:space="preserve"> </w:t>
      </w:r>
      <w:proofErr w:type="gramStart"/>
      <w:r w:rsidRPr="00CF770E">
        <w:rPr>
          <w:rFonts w:ascii="Times" w:hAnsi="Times" w:cs="Times New Roman"/>
          <w:sz w:val="24"/>
          <w:szCs w:val="24"/>
        </w:rPr>
        <w:t xml:space="preserve">American </w:t>
      </w:r>
      <w:proofErr w:type="spellStart"/>
      <w:r w:rsidRPr="00CF770E">
        <w:rPr>
          <w:rFonts w:ascii="Times" w:hAnsi="Times" w:cs="Times New Roman"/>
          <w:sz w:val="24"/>
          <w:szCs w:val="24"/>
        </w:rPr>
        <w:t>Academic&amp;ScholarlyResearchJournal</w:t>
      </w:r>
      <w:proofErr w:type="spellEnd"/>
      <w:r w:rsidRPr="00CF770E">
        <w:rPr>
          <w:rFonts w:ascii="Times" w:hAnsi="Times" w:cs="Times New Roman"/>
          <w:sz w:val="24"/>
          <w:szCs w:val="24"/>
        </w:rPr>
        <w:t>, 5 (3).</w:t>
      </w:r>
      <w:proofErr w:type="gramEnd"/>
      <w:r w:rsidRPr="00CF770E">
        <w:rPr>
          <w:rFonts w:ascii="Times" w:hAnsi="Times" w:cs="Times New Roman"/>
          <w:sz w:val="24"/>
          <w:szCs w:val="24"/>
        </w:rPr>
        <w:t xml:space="preserve"> </w:t>
      </w:r>
      <w:proofErr w:type="gramStart"/>
      <w:r w:rsidRPr="00CF770E">
        <w:rPr>
          <w:rFonts w:ascii="Times" w:hAnsi="Times" w:cs="Times New Roman"/>
          <w:sz w:val="24"/>
          <w:szCs w:val="24"/>
        </w:rPr>
        <w:t>191—198.</w:t>
      </w:r>
      <w:proofErr w:type="gramEnd"/>
    </w:p>
    <w:p w:rsidR="00376F2C" w:rsidRDefault="00376F2C" w:rsidP="00376F2C">
      <w:pPr>
        <w:pStyle w:val="Bibliography"/>
        <w:spacing w:line="240" w:lineRule="auto"/>
        <w:ind w:left="993" w:hanging="567"/>
        <w:jc w:val="both"/>
        <w:rPr>
          <w:rFonts w:ascii="Times" w:hAnsi="Times" w:cs="Times New Roman"/>
          <w:noProof/>
          <w:sz w:val="24"/>
          <w:szCs w:val="24"/>
          <w:lang w:val="id-ID"/>
        </w:rPr>
      </w:pPr>
      <w:proofErr w:type="gramStart"/>
      <w:r w:rsidRPr="00CF770E">
        <w:rPr>
          <w:rFonts w:ascii="Times" w:hAnsi="Times" w:cs="Times New Roman"/>
          <w:sz w:val="24"/>
          <w:szCs w:val="24"/>
        </w:rPr>
        <w:t>Wilson ,</w:t>
      </w:r>
      <w:proofErr w:type="gramEnd"/>
      <w:r w:rsidRPr="00CF770E">
        <w:rPr>
          <w:rFonts w:ascii="Times" w:hAnsi="Times" w:cs="Times New Roman"/>
          <w:sz w:val="24"/>
          <w:szCs w:val="24"/>
        </w:rPr>
        <w:t xml:space="preserve"> J. J. (2008). </w:t>
      </w:r>
      <w:proofErr w:type="spellStart"/>
      <w:proofErr w:type="gramStart"/>
      <w:r w:rsidRPr="00CF770E">
        <w:rPr>
          <w:rFonts w:ascii="Times" w:hAnsi="Times" w:cs="Times New Roman"/>
          <w:sz w:val="24"/>
          <w:szCs w:val="24"/>
        </w:rPr>
        <w:t>HowtoTeachListening</w:t>
      </w:r>
      <w:proofErr w:type="spellEnd"/>
      <w:r w:rsidRPr="00CF770E">
        <w:rPr>
          <w:rFonts w:ascii="Times" w:hAnsi="Times" w:cs="Times New Roman"/>
          <w:sz w:val="24"/>
          <w:szCs w:val="24"/>
        </w:rPr>
        <w:t>.</w:t>
      </w:r>
      <w:proofErr w:type="gramEnd"/>
      <w:r w:rsidRPr="00CF770E">
        <w:rPr>
          <w:rFonts w:ascii="Times" w:hAnsi="Times" w:cs="Times New Roman"/>
          <w:sz w:val="24"/>
          <w:szCs w:val="24"/>
        </w:rPr>
        <w:t xml:space="preserve"> Edinburgh: Pearson </w:t>
      </w:r>
      <w:proofErr w:type="spellStart"/>
      <w:r w:rsidRPr="00CF770E">
        <w:rPr>
          <w:rFonts w:ascii="Times" w:hAnsi="Times" w:cs="Times New Roman"/>
          <w:sz w:val="24"/>
          <w:szCs w:val="24"/>
        </w:rPr>
        <w:t>EducationLimited</w:t>
      </w:r>
      <w:proofErr w:type="spellEnd"/>
    </w:p>
    <w:p w:rsidR="00376F2C" w:rsidRPr="00CF770E" w:rsidRDefault="00376F2C" w:rsidP="00376F2C">
      <w:pPr>
        <w:pStyle w:val="Bibliography"/>
        <w:spacing w:line="240" w:lineRule="auto"/>
        <w:ind w:left="993" w:hanging="567"/>
        <w:jc w:val="both"/>
        <w:rPr>
          <w:rFonts w:ascii="Times" w:hAnsi="Times" w:cs="Times New Roman"/>
          <w:noProof/>
          <w:sz w:val="24"/>
          <w:szCs w:val="24"/>
        </w:rPr>
      </w:pPr>
      <w:r w:rsidRPr="00CF770E">
        <w:rPr>
          <w:rFonts w:ascii="Times" w:hAnsi="Times" w:cs="Times New Roman"/>
          <w:noProof/>
          <w:sz w:val="24"/>
          <w:szCs w:val="24"/>
        </w:rPr>
        <w:lastRenderedPageBreak/>
        <w:t>Woottipong, K. (2014) Effect of Using Video Materials in the Teaching of Listening Skills for University Students. International Journal of Linguistics, 6(4)</w:t>
      </w:r>
    </w:p>
    <w:p w:rsidR="00376F2C" w:rsidRPr="00376F2C" w:rsidRDefault="00376F2C" w:rsidP="00376F2C">
      <w:pPr>
        <w:pStyle w:val="ListParagraph"/>
        <w:ind w:left="780"/>
        <w:rPr>
          <w:rFonts w:ascii="Times" w:hAnsi="Times"/>
          <w:b/>
          <w:bCs/>
        </w:rPr>
      </w:pPr>
    </w:p>
    <w:sectPr w:rsidR="00376F2C" w:rsidRPr="00376F2C" w:rsidSect="001C0FD4">
      <w:type w:val="continuous"/>
      <w:pgSz w:w="11906" w:h="16838"/>
      <w:pgMar w:top="1440" w:right="849" w:bottom="1440" w:left="113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A00002EF" w:usb1="420020E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20D8F"/>
    <w:multiLevelType w:val="multilevel"/>
    <w:tmpl w:val="BA6E9FC2"/>
    <w:lvl w:ilvl="0">
      <w:start w:val="2"/>
      <w:numFmt w:val="decimal"/>
      <w:lvlText w:val="%1."/>
      <w:lvlJc w:val="left"/>
      <w:pPr>
        <w:ind w:left="780" w:hanging="360"/>
      </w:pPr>
      <w:rPr>
        <w:rFonts w:hint="default"/>
      </w:rPr>
    </w:lvl>
    <w:lvl w:ilvl="1">
      <w:start w:val="2"/>
      <w:numFmt w:val="decimal"/>
      <w:isLgl/>
      <w:lvlText w:val="%1.%2."/>
      <w:lvlJc w:val="left"/>
      <w:pPr>
        <w:ind w:left="78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1">
    <w:nsid w:val="139D2A3A"/>
    <w:multiLevelType w:val="hybridMultilevel"/>
    <w:tmpl w:val="76343C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D0A5F"/>
    <w:multiLevelType w:val="multilevel"/>
    <w:tmpl w:val="3362A9B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nsid w:val="3A687130"/>
    <w:multiLevelType w:val="multilevel"/>
    <w:tmpl w:val="4DDA063A"/>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7D1B55E8"/>
    <w:multiLevelType w:val="multilevel"/>
    <w:tmpl w:val="DEDE7C7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nsid w:val="7F46635F"/>
    <w:multiLevelType w:val="hybridMultilevel"/>
    <w:tmpl w:val="C28AA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00E9"/>
    <w:rsid w:val="000000EB"/>
    <w:rsid w:val="000001A1"/>
    <w:rsid w:val="0000058C"/>
    <w:rsid w:val="000005B1"/>
    <w:rsid w:val="00000628"/>
    <w:rsid w:val="00000A21"/>
    <w:rsid w:val="00000D6C"/>
    <w:rsid w:val="00001826"/>
    <w:rsid w:val="00001911"/>
    <w:rsid w:val="00001AB1"/>
    <w:rsid w:val="00002016"/>
    <w:rsid w:val="00002213"/>
    <w:rsid w:val="000038C5"/>
    <w:rsid w:val="000045F0"/>
    <w:rsid w:val="00004BD2"/>
    <w:rsid w:val="00004E2D"/>
    <w:rsid w:val="000050FA"/>
    <w:rsid w:val="00005778"/>
    <w:rsid w:val="000059B7"/>
    <w:rsid w:val="00005BF4"/>
    <w:rsid w:val="00006BD3"/>
    <w:rsid w:val="00006F13"/>
    <w:rsid w:val="0001057F"/>
    <w:rsid w:val="000107C3"/>
    <w:rsid w:val="0001098A"/>
    <w:rsid w:val="00010DB4"/>
    <w:rsid w:val="00011F60"/>
    <w:rsid w:val="00012B07"/>
    <w:rsid w:val="00013BFE"/>
    <w:rsid w:val="00013F40"/>
    <w:rsid w:val="00014216"/>
    <w:rsid w:val="00014919"/>
    <w:rsid w:val="000153D4"/>
    <w:rsid w:val="00015538"/>
    <w:rsid w:val="0001587E"/>
    <w:rsid w:val="00015CCD"/>
    <w:rsid w:val="00015E18"/>
    <w:rsid w:val="00016015"/>
    <w:rsid w:val="000172BE"/>
    <w:rsid w:val="00017D79"/>
    <w:rsid w:val="00017ECC"/>
    <w:rsid w:val="000204FE"/>
    <w:rsid w:val="00020581"/>
    <w:rsid w:val="0002060F"/>
    <w:rsid w:val="00020D01"/>
    <w:rsid w:val="00020E26"/>
    <w:rsid w:val="00020FB4"/>
    <w:rsid w:val="000210E3"/>
    <w:rsid w:val="00022FBC"/>
    <w:rsid w:val="00023CB7"/>
    <w:rsid w:val="000249A2"/>
    <w:rsid w:val="00026825"/>
    <w:rsid w:val="00026FE6"/>
    <w:rsid w:val="000271B8"/>
    <w:rsid w:val="000274E1"/>
    <w:rsid w:val="0003098A"/>
    <w:rsid w:val="00031FFD"/>
    <w:rsid w:val="0003264B"/>
    <w:rsid w:val="00033F86"/>
    <w:rsid w:val="00034581"/>
    <w:rsid w:val="00035A71"/>
    <w:rsid w:val="000375E7"/>
    <w:rsid w:val="0003774E"/>
    <w:rsid w:val="0003797C"/>
    <w:rsid w:val="00037A71"/>
    <w:rsid w:val="00040A65"/>
    <w:rsid w:val="00040BBA"/>
    <w:rsid w:val="000425A9"/>
    <w:rsid w:val="000425E4"/>
    <w:rsid w:val="00042FE9"/>
    <w:rsid w:val="00043535"/>
    <w:rsid w:val="000439FA"/>
    <w:rsid w:val="00043C25"/>
    <w:rsid w:val="00044042"/>
    <w:rsid w:val="000443D0"/>
    <w:rsid w:val="00044500"/>
    <w:rsid w:val="00044579"/>
    <w:rsid w:val="00044993"/>
    <w:rsid w:val="00044A11"/>
    <w:rsid w:val="00044A1C"/>
    <w:rsid w:val="00044B62"/>
    <w:rsid w:val="00044DFB"/>
    <w:rsid w:val="0004565A"/>
    <w:rsid w:val="0004635C"/>
    <w:rsid w:val="000474AA"/>
    <w:rsid w:val="000478B6"/>
    <w:rsid w:val="00047D0A"/>
    <w:rsid w:val="00047DF9"/>
    <w:rsid w:val="00050208"/>
    <w:rsid w:val="00051453"/>
    <w:rsid w:val="00051CB2"/>
    <w:rsid w:val="00053C84"/>
    <w:rsid w:val="00054125"/>
    <w:rsid w:val="00055AF3"/>
    <w:rsid w:val="000566BB"/>
    <w:rsid w:val="0005726E"/>
    <w:rsid w:val="00057B54"/>
    <w:rsid w:val="000605D7"/>
    <w:rsid w:val="00060CF4"/>
    <w:rsid w:val="0006223B"/>
    <w:rsid w:val="00062442"/>
    <w:rsid w:val="00062FA6"/>
    <w:rsid w:val="00063092"/>
    <w:rsid w:val="00063A11"/>
    <w:rsid w:val="00063BCE"/>
    <w:rsid w:val="00063CD6"/>
    <w:rsid w:val="00064D37"/>
    <w:rsid w:val="0006540D"/>
    <w:rsid w:val="0006571F"/>
    <w:rsid w:val="00065749"/>
    <w:rsid w:val="0006699B"/>
    <w:rsid w:val="00066E15"/>
    <w:rsid w:val="00066F8A"/>
    <w:rsid w:val="000672FD"/>
    <w:rsid w:val="0006747F"/>
    <w:rsid w:val="000701B6"/>
    <w:rsid w:val="000710E2"/>
    <w:rsid w:val="00071896"/>
    <w:rsid w:val="000738E4"/>
    <w:rsid w:val="00073B2C"/>
    <w:rsid w:val="00074795"/>
    <w:rsid w:val="00074836"/>
    <w:rsid w:val="00076C77"/>
    <w:rsid w:val="00076E3A"/>
    <w:rsid w:val="000817C3"/>
    <w:rsid w:val="00081D08"/>
    <w:rsid w:val="00081ECB"/>
    <w:rsid w:val="0008209A"/>
    <w:rsid w:val="000824D7"/>
    <w:rsid w:val="00082F5A"/>
    <w:rsid w:val="00082F80"/>
    <w:rsid w:val="00083BDA"/>
    <w:rsid w:val="00085617"/>
    <w:rsid w:val="000860F1"/>
    <w:rsid w:val="00086D21"/>
    <w:rsid w:val="0008734A"/>
    <w:rsid w:val="00087396"/>
    <w:rsid w:val="0008784A"/>
    <w:rsid w:val="00087997"/>
    <w:rsid w:val="00087B3A"/>
    <w:rsid w:val="00087C42"/>
    <w:rsid w:val="00090656"/>
    <w:rsid w:val="0009117F"/>
    <w:rsid w:val="00091752"/>
    <w:rsid w:val="00091806"/>
    <w:rsid w:val="00091832"/>
    <w:rsid w:val="000939FC"/>
    <w:rsid w:val="00093F1C"/>
    <w:rsid w:val="000940D1"/>
    <w:rsid w:val="00094D81"/>
    <w:rsid w:val="00095542"/>
    <w:rsid w:val="00095B61"/>
    <w:rsid w:val="00095BB9"/>
    <w:rsid w:val="000967CE"/>
    <w:rsid w:val="00097B3A"/>
    <w:rsid w:val="00097E1F"/>
    <w:rsid w:val="000A0B6D"/>
    <w:rsid w:val="000A0B87"/>
    <w:rsid w:val="000A1666"/>
    <w:rsid w:val="000A3386"/>
    <w:rsid w:val="000A49A4"/>
    <w:rsid w:val="000A5390"/>
    <w:rsid w:val="000A6EE4"/>
    <w:rsid w:val="000B02E7"/>
    <w:rsid w:val="000B0F91"/>
    <w:rsid w:val="000B2C6A"/>
    <w:rsid w:val="000B2CAC"/>
    <w:rsid w:val="000B315B"/>
    <w:rsid w:val="000B3A3E"/>
    <w:rsid w:val="000B49D1"/>
    <w:rsid w:val="000B4A53"/>
    <w:rsid w:val="000B53D2"/>
    <w:rsid w:val="000B56F6"/>
    <w:rsid w:val="000B6D5E"/>
    <w:rsid w:val="000B7347"/>
    <w:rsid w:val="000B783C"/>
    <w:rsid w:val="000B78BE"/>
    <w:rsid w:val="000C005C"/>
    <w:rsid w:val="000C0BFE"/>
    <w:rsid w:val="000C0E41"/>
    <w:rsid w:val="000C22B0"/>
    <w:rsid w:val="000C31B9"/>
    <w:rsid w:val="000C4F8B"/>
    <w:rsid w:val="000C4F8C"/>
    <w:rsid w:val="000C52C0"/>
    <w:rsid w:val="000C5978"/>
    <w:rsid w:val="000C67B7"/>
    <w:rsid w:val="000C69D1"/>
    <w:rsid w:val="000C7726"/>
    <w:rsid w:val="000C7E0D"/>
    <w:rsid w:val="000D0BD1"/>
    <w:rsid w:val="000D1CDB"/>
    <w:rsid w:val="000D21B6"/>
    <w:rsid w:val="000D3361"/>
    <w:rsid w:val="000D45D4"/>
    <w:rsid w:val="000D6557"/>
    <w:rsid w:val="000D7556"/>
    <w:rsid w:val="000D7584"/>
    <w:rsid w:val="000D7592"/>
    <w:rsid w:val="000E026B"/>
    <w:rsid w:val="000E128D"/>
    <w:rsid w:val="000E1BF3"/>
    <w:rsid w:val="000E3DD2"/>
    <w:rsid w:val="000E454F"/>
    <w:rsid w:val="000E4DBD"/>
    <w:rsid w:val="000E709C"/>
    <w:rsid w:val="000E7352"/>
    <w:rsid w:val="000E741D"/>
    <w:rsid w:val="000E7734"/>
    <w:rsid w:val="000F00A9"/>
    <w:rsid w:val="000F00E1"/>
    <w:rsid w:val="000F0362"/>
    <w:rsid w:val="000F0367"/>
    <w:rsid w:val="000F04CA"/>
    <w:rsid w:val="000F0F5D"/>
    <w:rsid w:val="000F1668"/>
    <w:rsid w:val="000F20D4"/>
    <w:rsid w:val="000F21BD"/>
    <w:rsid w:val="000F21FD"/>
    <w:rsid w:val="000F2F16"/>
    <w:rsid w:val="000F5A85"/>
    <w:rsid w:val="000F6B02"/>
    <w:rsid w:val="000F6E77"/>
    <w:rsid w:val="000F7A0B"/>
    <w:rsid w:val="000F7F08"/>
    <w:rsid w:val="001008B7"/>
    <w:rsid w:val="00100A26"/>
    <w:rsid w:val="00100B1D"/>
    <w:rsid w:val="00100DC9"/>
    <w:rsid w:val="00100EFA"/>
    <w:rsid w:val="001010A5"/>
    <w:rsid w:val="001015D5"/>
    <w:rsid w:val="001020B9"/>
    <w:rsid w:val="00102AF7"/>
    <w:rsid w:val="00103C4E"/>
    <w:rsid w:val="00104D13"/>
    <w:rsid w:val="00104DC2"/>
    <w:rsid w:val="0010512B"/>
    <w:rsid w:val="00105383"/>
    <w:rsid w:val="0010597E"/>
    <w:rsid w:val="00105F20"/>
    <w:rsid w:val="00106A18"/>
    <w:rsid w:val="00107A69"/>
    <w:rsid w:val="001101BD"/>
    <w:rsid w:val="001104A1"/>
    <w:rsid w:val="001104E6"/>
    <w:rsid w:val="00110AE6"/>
    <w:rsid w:val="001132B3"/>
    <w:rsid w:val="0011343F"/>
    <w:rsid w:val="0011359F"/>
    <w:rsid w:val="00113D43"/>
    <w:rsid w:val="00114865"/>
    <w:rsid w:val="00114893"/>
    <w:rsid w:val="001150DF"/>
    <w:rsid w:val="00115901"/>
    <w:rsid w:val="00115E85"/>
    <w:rsid w:val="0011608C"/>
    <w:rsid w:val="001163A5"/>
    <w:rsid w:val="00116CE1"/>
    <w:rsid w:val="00116E8F"/>
    <w:rsid w:val="00117242"/>
    <w:rsid w:val="0012126A"/>
    <w:rsid w:val="001217E6"/>
    <w:rsid w:val="00121D6A"/>
    <w:rsid w:val="0012276F"/>
    <w:rsid w:val="001227B9"/>
    <w:rsid w:val="00123113"/>
    <w:rsid w:val="0012358A"/>
    <w:rsid w:val="00123D3F"/>
    <w:rsid w:val="00124380"/>
    <w:rsid w:val="00124C26"/>
    <w:rsid w:val="001250E6"/>
    <w:rsid w:val="00125580"/>
    <w:rsid w:val="001264E5"/>
    <w:rsid w:val="001265D1"/>
    <w:rsid w:val="001265E9"/>
    <w:rsid w:val="001271F3"/>
    <w:rsid w:val="00130C5B"/>
    <w:rsid w:val="00133C4E"/>
    <w:rsid w:val="00133E2D"/>
    <w:rsid w:val="00134181"/>
    <w:rsid w:val="00134DDE"/>
    <w:rsid w:val="001351FD"/>
    <w:rsid w:val="00136E27"/>
    <w:rsid w:val="00136E37"/>
    <w:rsid w:val="00136EB0"/>
    <w:rsid w:val="00136F85"/>
    <w:rsid w:val="00137798"/>
    <w:rsid w:val="0014055A"/>
    <w:rsid w:val="00140A5F"/>
    <w:rsid w:val="00140EC3"/>
    <w:rsid w:val="0014101C"/>
    <w:rsid w:val="001421C0"/>
    <w:rsid w:val="00142948"/>
    <w:rsid w:val="00144DAE"/>
    <w:rsid w:val="0014600C"/>
    <w:rsid w:val="00147BFD"/>
    <w:rsid w:val="00147DA5"/>
    <w:rsid w:val="00147F82"/>
    <w:rsid w:val="001501ED"/>
    <w:rsid w:val="0015137B"/>
    <w:rsid w:val="00151412"/>
    <w:rsid w:val="00151B0B"/>
    <w:rsid w:val="00151D26"/>
    <w:rsid w:val="00151E5F"/>
    <w:rsid w:val="00152663"/>
    <w:rsid w:val="001528C8"/>
    <w:rsid w:val="0015330B"/>
    <w:rsid w:val="00153E2D"/>
    <w:rsid w:val="001548F3"/>
    <w:rsid w:val="00154E81"/>
    <w:rsid w:val="001570C0"/>
    <w:rsid w:val="0016048B"/>
    <w:rsid w:val="00160F34"/>
    <w:rsid w:val="00162BF8"/>
    <w:rsid w:val="00162F5A"/>
    <w:rsid w:val="00163B09"/>
    <w:rsid w:val="00163EA6"/>
    <w:rsid w:val="00164BC2"/>
    <w:rsid w:val="00164D3F"/>
    <w:rsid w:val="00164E79"/>
    <w:rsid w:val="0016602F"/>
    <w:rsid w:val="00166962"/>
    <w:rsid w:val="00166E01"/>
    <w:rsid w:val="00170577"/>
    <w:rsid w:val="00170FC6"/>
    <w:rsid w:val="00171918"/>
    <w:rsid w:val="00171975"/>
    <w:rsid w:val="001726E7"/>
    <w:rsid w:val="00172811"/>
    <w:rsid w:val="0017341F"/>
    <w:rsid w:val="001759A9"/>
    <w:rsid w:val="00175A2C"/>
    <w:rsid w:val="001802BF"/>
    <w:rsid w:val="001815F9"/>
    <w:rsid w:val="00181D04"/>
    <w:rsid w:val="00182453"/>
    <w:rsid w:val="0018356D"/>
    <w:rsid w:val="001837AA"/>
    <w:rsid w:val="00184C51"/>
    <w:rsid w:val="00185489"/>
    <w:rsid w:val="00186806"/>
    <w:rsid w:val="00186A79"/>
    <w:rsid w:val="00187293"/>
    <w:rsid w:val="00190858"/>
    <w:rsid w:val="00190FD0"/>
    <w:rsid w:val="00191905"/>
    <w:rsid w:val="00191B38"/>
    <w:rsid w:val="00192458"/>
    <w:rsid w:val="001929AF"/>
    <w:rsid w:val="00192AC6"/>
    <w:rsid w:val="00193DC1"/>
    <w:rsid w:val="00194399"/>
    <w:rsid w:val="001945A8"/>
    <w:rsid w:val="0019521E"/>
    <w:rsid w:val="00196505"/>
    <w:rsid w:val="00197064"/>
    <w:rsid w:val="00197339"/>
    <w:rsid w:val="00197407"/>
    <w:rsid w:val="0019770D"/>
    <w:rsid w:val="0019771D"/>
    <w:rsid w:val="00197C7D"/>
    <w:rsid w:val="001A000C"/>
    <w:rsid w:val="001A07DE"/>
    <w:rsid w:val="001A1169"/>
    <w:rsid w:val="001A120B"/>
    <w:rsid w:val="001A14B6"/>
    <w:rsid w:val="001A27A3"/>
    <w:rsid w:val="001A2EED"/>
    <w:rsid w:val="001A3568"/>
    <w:rsid w:val="001A4224"/>
    <w:rsid w:val="001A4989"/>
    <w:rsid w:val="001A4D79"/>
    <w:rsid w:val="001A5A22"/>
    <w:rsid w:val="001A5C1B"/>
    <w:rsid w:val="001A62A4"/>
    <w:rsid w:val="001A7242"/>
    <w:rsid w:val="001A72A4"/>
    <w:rsid w:val="001A781B"/>
    <w:rsid w:val="001A7F91"/>
    <w:rsid w:val="001B0250"/>
    <w:rsid w:val="001B0A95"/>
    <w:rsid w:val="001B1597"/>
    <w:rsid w:val="001B1975"/>
    <w:rsid w:val="001B2959"/>
    <w:rsid w:val="001B2AE7"/>
    <w:rsid w:val="001B2C88"/>
    <w:rsid w:val="001B3F21"/>
    <w:rsid w:val="001B412C"/>
    <w:rsid w:val="001B41E3"/>
    <w:rsid w:val="001B4C63"/>
    <w:rsid w:val="001B5558"/>
    <w:rsid w:val="001B589D"/>
    <w:rsid w:val="001B58E5"/>
    <w:rsid w:val="001B5B5D"/>
    <w:rsid w:val="001B6101"/>
    <w:rsid w:val="001B6434"/>
    <w:rsid w:val="001B743F"/>
    <w:rsid w:val="001B7CED"/>
    <w:rsid w:val="001C084F"/>
    <w:rsid w:val="001C0A37"/>
    <w:rsid w:val="001C0D7B"/>
    <w:rsid w:val="001C0FD4"/>
    <w:rsid w:val="001C1216"/>
    <w:rsid w:val="001C199E"/>
    <w:rsid w:val="001C1DC4"/>
    <w:rsid w:val="001C20A9"/>
    <w:rsid w:val="001C2B5C"/>
    <w:rsid w:val="001C309B"/>
    <w:rsid w:val="001C37A3"/>
    <w:rsid w:val="001C3B21"/>
    <w:rsid w:val="001C4A63"/>
    <w:rsid w:val="001C5305"/>
    <w:rsid w:val="001C5A06"/>
    <w:rsid w:val="001C5BAA"/>
    <w:rsid w:val="001C61A3"/>
    <w:rsid w:val="001C699E"/>
    <w:rsid w:val="001C796F"/>
    <w:rsid w:val="001C7E25"/>
    <w:rsid w:val="001D040F"/>
    <w:rsid w:val="001D0C5C"/>
    <w:rsid w:val="001D0C84"/>
    <w:rsid w:val="001D1CA5"/>
    <w:rsid w:val="001D1F0A"/>
    <w:rsid w:val="001D1F5C"/>
    <w:rsid w:val="001D2917"/>
    <w:rsid w:val="001D3A9A"/>
    <w:rsid w:val="001D5BC0"/>
    <w:rsid w:val="001D5FF9"/>
    <w:rsid w:val="001D701A"/>
    <w:rsid w:val="001E025A"/>
    <w:rsid w:val="001E06A3"/>
    <w:rsid w:val="001E1FEE"/>
    <w:rsid w:val="001E4453"/>
    <w:rsid w:val="001E64D3"/>
    <w:rsid w:val="001E7068"/>
    <w:rsid w:val="001E7303"/>
    <w:rsid w:val="001F104C"/>
    <w:rsid w:val="001F1A69"/>
    <w:rsid w:val="001F1BF4"/>
    <w:rsid w:val="001F21E4"/>
    <w:rsid w:val="001F29CB"/>
    <w:rsid w:val="001F322F"/>
    <w:rsid w:val="001F389A"/>
    <w:rsid w:val="001F5077"/>
    <w:rsid w:val="001F5499"/>
    <w:rsid w:val="001F63C6"/>
    <w:rsid w:val="001F6BE0"/>
    <w:rsid w:val="001F77AA"/>
    <w:rsid w:val="001F7D4C"/>
    <w:rsid w:val="0020071A"/>
    <w:rsid w:val="002015CF"/>
    <w:rsid w:val="0020196D"/>
    <w:rsid w:val="00201C60"/>
    <w:rsid w:val="002021AF"/>
    <w:rsid w:val="00202918"/>
    <w:rsid w:val="00203C17"/>
    <w:rsid w:val="002043F5"/>
    <w:rsid w:val="00205779"/>
    <w:rsid w:val="00205976"/>
    <w:rsid w:val="00207157"/>
    <w:rsid w:val="002071CB"/>
    <w:rsid w:val="00210083"/>
    <w:rsid w:val="002100EF"/>
    <w:rsid w:val="002103D9"/>
    <w:rsid w:val="002108F4"/>
    <w:rsid w:val="00210D66"/>
    <w:rsid w:val="00211342"/>
    <w:rsid w:val="00212771"/>
    <w:rsid w:val="00212A0F"/>
    <w:rsid w:val="00213741"/>
    <w:rsid w:val="00213759"/>
    <w:rsid w:val="0021379A"/>
    <w:rsid w:val="002145FF"/>
    <w:rsid w:val="00214DC5"/>
    <w:rsid w:val="0021556E"/>
    <w:rsid w:val="00215B27"/>
    <w:rsid w:val="0021606F"/>
    <w:rsid w:val="002167A9"/>
    <w:rsid w:val="00217635"/>
    <w:rsid w:val="00217B22"/>
    <w:rsid w:val="00220B35"/>
    <w:rsid w:val="00221E81"/>
    <w:rsid w:val="0022260D"/>
    <w:rsid w:val="00222A06"/>
    <w:rsid w:val="00223A94"/>
    <w:rsid w:val="00225143"/>
    <w:rsid w:val="00225696"/>
    <w:rsid w:val="0022591F"/>
    <w:rsid w:val="002266D8"/>
    <w:rsid w:val="00226E4E"/>
    <w:rsid w:val="002272A9"/>
    <w:rsid w:val="00227446"/>
    <w:rsid w:val="0023134C"/>
    <w:rsid w:val="00231808"/>
    <w:rsid w:val="00232040"/>
    <w:rsid w:val="0023205E"/>
    <w:rsid w:val="002332A0"/>
    <w:rsid w:val="00233386"/>
    <w:rsid w:val="00233921"/>
    <w:rsid w:val="002349ED"/>
    <w:rsid w:val="00234FD9"/>
    <w:rsid w:val="00235559"/>
    <w:rsid w:val="00236D0C"/>
    <w:rsid w:val="002376D3"/>
    <w:rsid w:val="00240147"/>
    <w:rsid w:val="0024071F"/>
    <w:rsid w:val="00240D43"/>
    <w:rsid w:val="00243EC4"/>
    <w:rsid w:val="002448D3"/>
    <w:rsid w:val="00245935"/>
    <w:rsid w:val="00245CCA"/>
    <w:rsid w:val="00246289"/>
    <w:rsid w:val="00247011"/>
    <w:rsid w:val="002473F2"/>
    <w:rsid w:val="00247BFC"/>
    <w:rsid w:val="00247D8F"/>
    <w:rsid w:val="00250043"/>
    <w:rsid w:val="002511A3"/>
    <w:rsid w:val="00251EF4"/>
    <w:rsid w:val="002524AE"/>
    <w:rsid w:val="00252CBF"/>
    <w:rsid w:val="002531AC"/>
    <w:rsid w:val="00253220"/>
    <w:rsid w:val="00254E50"/>
    <w:rsid w:val="00255DFC"/>
    <w:rsid w:val="00255F53"/>
    <w:rsid w:val="002575AD"/>
    <w:rsid w:val="00257C9E"/>
    <w:rsid w:val="00260C1A"/>
    <w:rsid w:val="002612A1"/>
    <w:rsid w:val="00261A4E"/>
    <w:rsid w:val="002623A1"/>
    <w:rsid w:val="00263235"/>
    <w:rsid w:val="00263AB2"/>
    <w:rsid w:val="00264543"/>
    <w:rsid w:val="00264621"/>
    <w:rsid w:val="002649C0"/>
    <w:rsid w:val="002654B5"/>
    <w:rsid w:val="00265A63"/>
    <w:rsid w:val="00265E76"/>
    <w:rsid w:val="00266597"/>
    <w:rsid w:val="00266ADC"/>
    <w:rsid w:val="00266E08"/>
    <w:rsid w:val="002672F2"/>
    <w:rsid w:val="00267BD6"/>
    <w:rsid w:val="002701D3"/>
    <w:rsid w:val="002702A0"/>
    <w:rsid w:val="002710E8"/>
    <w:rsid w:val="00271DD7"/>
    <w:rsid w:val="00272198"/>
    <w:rsid w:val="0027314F"/>
    <w:rsid w:val="00273B37"/>
    <w:rsid w:val="002740BF"/>
    <w:rsid w:val="00274572"/>
    <w:rsid w:val="00275CEB"/>
    <w:rsid w:val="00276200"/>
    <w:rsid w:val="00280B1C"/>
    <w:rsid w:val="00281068"/>
    <w:rsid w:val="0028144E"/>
    <w:rsid w:val="00281D3B"/>
    <w:rsid w:val="00282030"/>
    <w:rsid w:val="002820C2"/>
    <w:rsid w:val="002822DD"/>
    <w:rsid w:val="002823D1"/>
    <w:rsid w:val="00282555"/>
    <w:rsid w:val="002830C7"/>
    <w:rsid w:val="00283473"/>
    <w:rsid w:val="00283E34"/>
    <w:rsid w:val="00284067"/>
    <w:rsid w:val="0028562A"/>
    <w:rsid w:val="002859CF"/>
    <w:rsid w:val="00285AFA"/>
    <w:rsid w:val="0028662E"/>
    <w:rsid w:val="0028678B"/>
    <w:rsid w:val="00286EC5"/>
    <w:rsid w:val="00286F0C"/>
    <w:rsid w:val="00287613"/>
    <w:rsid w:val="00290483"/>
    <w:rsid w:val="00290723"/>
    <w:rsid w:val="002913C1"/>
    <w:rsid w:val="0029191F"/>
    <w:rsid w:val="00291975"/>
    <w:rsid w:val="00292E6F"/>
    <w:rsid w:val="00292EA0"/>
    <w:rsid w:val="00293910"/>
    <w:rsid w:val="00293ABA"/>
    <w:rsid w:val="0029438F"/>
    <w:rsid w:val="00294EAA"/>
    <w:rsid w:val="00295854"/>
    <w:rsid w:val="00295931"/>
    <w:rsid w:val="002967A4"/>
    <w:rsid w:val="00296B5E"/>
    <w:rsid w:val="00297CFC"/>
    <w:rsid w:val="00297D1E"/>
    <w:rsid w:val="00297E43"/>
    <w:rsid w:val="002A03A1"/>
    <w:rsid w:val="002A10AF"/>
    <w:rsid w:val="002A11A2"/>
    <w:rsid w:val="002A3CE9"/>
    <w:rsid w:val="002A3CF6"/>
    <w:rsid w:val="002A5388"/>
    <w:rsid w:val="002A54EC"/>
    <w:rsid w:val="002A5C49"/>
    <w:rsid w:val="002A68B1"/>
    <w:rsid w:val="002A6F37"/>
    <w:rsid w:val="002A7027"/>
    <w:rsid w:val="002A75FC"/>
    <w:rsid w:val="002A7CE1"/>
    <w:rsid w:val="002A7F48"/>
    <w:rsid w:val="002A7FDE"/>
    <w:rsid w:val="002B00B9"/>
    <w:rsid w:val="002B062A"/>
    <w:rsid w:val="002B0DB9"/>
    <w:rsid w:val="002B0DE9"/>
    <w:rsid w:val="002B2F47"/>
    <w:rsid w:val="002B3731"/>
    <w:rsid w:val="002B470B"/>
    <w:rsid w:val="002B4C32"/>
    <w:rsid w:val="002B5CB6"/>
    <w:rsid w:val="002B605A"/>
    <w:rsid w:val="002B756B"/>
    <w:rsid w:val="002B7DCF"/>
    <w:rsid w:val="002C080D"/>
    <w:rsid w:val="002C0FA1"/>
    <w:rsid w:val="002C259C"/>
    <w:rsid w:val="002C2A92"/>
    <w:rsid w:val="002C4A66"/>
    <w:rsid w:val="002C579B"/>
    <w:rsid w:val="002C682E"/>
    <w:rsid w:val="002C69BF"/>
    <w:rsid w:val="002C6AF7"/>
    <w:rsid w:val="002C6CE0"/>
    <w:rsid w:val="002C6E59"/>
    <w:rsid w:val="002C710A"/>
    <w:rsid w:val="002C717C"/>
    <w:rsid w:val="002C77EA"/>
    <w:rsid w:val="002C78BB"/>
    <w:rsid w:val="002D088F"/>
    <w:rsid w:val="002D19C4"/>
    <w:rsid w:val="002D2C11"/>
    <w:rsid w:val="002D35B3"/>
    <w:rsid w:val="002D44BA"/>
    <w:rsid w:val="002D44C6"/>
    <w:rsid w:val="002D4694"/>
    <w:rsid w:val="002D4901"/>
    <w:rsid w:val="002D4A0D"/>
    <w:rsid w:val="002D50F9"/>
    <w:rsid w:val="002D5445"/>
    <w:rsid w:val="002D6B5F"/>
    <w:rsid w:val="002D70A8"/>
    <w:rsid w:val="002D7811"/>
    <w:rsid w:val="002E118C"/>
    <w:rsid w:val="002E28D6"/>
    <w:rsid w:val="002E295B"/>
    <w:rsid w:val="002E29B7"/>
    <w:rsid w:val="002E2C1B"/>
    <w:rsid w:val="002E310E"/>
    <w:rsid w:val="002E3AD5"/>
    <w:rsid w:val="002E4541"/>
    <w:rsid w:val="002E5917"/>
    <w:rsid w:val="002E59FC"/>
    <w:rsid w:val="002E5B8B"/>
    <w:rsid w:val="002E7678"/>
    <w:rsid w:val="002E7952"/>
    <w:rsid w:val="002E7A25"/>
    <w:rsid w:val="002E7CB8"/>
    <w:rsid w:val="002E7DB7"/>
    <w:rsid w:val="002E7E25"/>
    <w:rsid w:val="002E7E2B"/>
    <w:rsid w:val="002F1BE5"/>
    <w:rsid w:val="002F2392"/>
    <w:rsid w:val="002F247F"/>
    <w:rsid w:val="002F29B1"/>
    <w:rsid w:val="002F3724"/>
    <w:rsid w:val="002F41FE"/>
    <w:rsid w:val="002F4626"/>
    <w:rsid w:val="002F5514"/>
    <w:rsid w:val="002F70CA"/>
    <w:rsid w:val="00301206"/>
    <w:rsid w:val="00302CB9"/>
    <w:rsid w:val="0030484C"/>
    <w:rsid w:val="0030702C"/>
    <w:rsid w:val="003071C0"/>
    <w:rsid w:val="00307593"/>
    <w:rsid w:val="00307DDD"/>
    <w:rsid w:val="00307EBB"/>
    <w:rsid w:val="0031049D"/>
    <w:rsid w:val="0031097F"/>
    <w:rsid w:val="0031234D"/>
    <w:rsid w:val="00312D57"/>
    <w:rsid w:val="00313279"/>
    <w:rsid w:val="003133F4"/>
    <w:rsid w:val="00314198"/>
    <w:rsid w:val="00314607"/>
    <w:rsid w:val="00314681"/>
    <w:rsid w:val="00314F22"/>
    <w:rsid w:val="00316AA0"/>
    <w:rsid w:val="00316AB5"/>
    <w:rsid w:val="00316D77"/>
    <w:rsid w:val="0032053A"/>
    <w:rsid w:val="00321738"/>
    <w:rsid w:val="00321B6D"/>
    <w:rsid w:val="00321D86"/>
    <w:rsid w:val="00322404"/>
    <w:rsid w:val="0032284A"/>
    <w:rsid w:val="003232AF"/>
    <w:rsid w:val="00323504"/>
    <w:rsid w:val="00323CAD"/>
    <w:rsid w:val="0032476A"/>
    <w:rsid w:val="003279DA"/>
    <w:rsid w:val="003300FB"/>
    <w:rsid w:val="0033081F"/>
    <w:rsid w:val="00330E5B"/>
    <w:rsid w:val="00331160"/>
    <w:rsid w:val="00331560"/>
    <w:rsid w:val="003318DE"/>
    <w:rsid w:val="003319C1"/>
    <w:rsid w:val="003328E1"/>
    <w:rsid w:val="003329C3"/>
    <w:rsid w:val="00333005"/>
    <w:rsid w:val="003337E0"/>
    <w:rsid w:val="00333D9D"/>
    <w:rsid w:val="0033403F"/>
    <w:rsid w:val="0033424C"/>
    <w:rsid w:val="00334EDF"/>
    <w:rsid w:val="00335356"/>
    <w:rsid w:val="003355C2"/>
    <w:rsid w:val="00337788"/>
    <w:rsid w:val="00340B46"/>
    <w:rsid w:val="003414F0"/>
    <w:rsid w:val="0034211D"/>
    <w:rsid w:val="00342181"/>
    <w:rsid w:val="003436B8"/>
    <w:rsid w:val="003436CE"/>
    <w:rsid w:val="00343AC4"/>
    <w:rsid w:val="0034471D"/>
    <w:rsid w:val="003455C7"/>
    <w:rsid w:val="00345743"/>
    <w:rsid w:val="00345FDC"/>
    <w:rsid w:val="003463C7"/>
    <w:rsid w:val="0034641A"/>
    <w:rsid w:val="0034668C"/>
    <w:rsid w:val="0034715F"/>
    <w:rsid w:val="003474F0"/>
    <w:rsid w:val="0034791D"/>
    <w:rsid w:val="00347F7E"/>
    <w:rsid w:val="003505BA"/>
    <w:rsid w:val="00351176"/>
    <w:rsid w:val="00351822"/>
    <w:rsid w:val="0035294E"/>
    <w:rsid w:val="00353C61"/>
    <w:rsid w:val="00353E37"/>
    <w:rsid w:val="00354408"/>
    <w:rsid w:val="00355261"/>
    <w:rsid w:val="00356257"/>
    <w:rsid w:val="0035745C"/>
    <w:rsid w:val="00357BE1"/>
    <w:rsid w:val="00357CD2"/>
    <w:rsid w:val="0036198F"/>
    <w:rsid w:val="003619C2"/>
    <w:rsid w:val="00361A1F"/>
    <w:rsid w:val="00363053"/>
    <w:rsid w:val="00364241"/>
    <w:rsid w:val="0036470D"/>
    <w:rsid w:val="00364C0C"/>
    <w:rsid w:val="0036634C"/>
    <w:rsid w:val="003668D3"/>
    <w:rsid w:val="003670DC"/>
    <w:rsid w:val="0036755B"/>
    <w:rsid w:val="00370590"/>
    <w:rsid w:val="00370947"/>
    <w:rsid w:val="00371D89"/>
    <w:rsid w:val="00371EA3"/>
    <w:rsid w:val="003722C6"/>
    <w:rsid w:val="003728E5"/>
    <w:rsid w:val="0037311A"/>
    <w:rsid w:val="003739D3"/>
    <w:rsid w:val="00373D58"/>
    <w:rsid w:val="003743E9"/>
    <w:rsid w:val="00374DEB"/>
    <w:rsid w:val="00374F99"/>
    <w:rsid w:val="003755B7"/>
    <w:rsid w:val="00375987"/>
    <w:rsid w:val="003761C5"/>
    <w:rsid w:val="00376F2C"/>
    <w:rsid w:val="00377B76"/>
    <w:rsid w:val="003822EC"/>
    <w:rsid w:val="00382AC9"/>
    <w:rsid w:val="00382BA2"/>
    <w:rsid w:val="003833CD"/>
    <w:rsid w:val="003834D0"/>
    <w:rsid w:val="00383C5D"/>
    <w:rsid w:val="00383E7A"/>
    <w:rsid w:val="003849AF"/>
    <w:rsid w:val="00384ABE"/>
    <w:rsid w:val="003854AE"/>
    <w:rsid w:val="003877D8"/>
    <w:rsid w:val="00387892"/>
    <w:rsid w:val="00387B49"/>
    <w:rsid w:val="00387BB9"/>
    <w:rsid w:val="00390D63"/>
    <w:rsid w:val="00390DC0"/>
    <w:rsid w:val="00390FAC"/>
    <w:rsid w:val="0039152A"/>
    <w:rsid w:val="00391626"/>
    <w:rsid w:val="00391CF7"/>
    <w:rsid w:val="003934C9"/>
    <w:rsid w:val="0039590C"/>
    <w:rsid w:val="00395EC6"/>
    <w:rsid w:val="00396047"/>
    <w:rsid w:val="00396097"/>
    <w:rsid w:val="00396B65"/>
    <w:rsid w:val="0039734B"/>
    <w:rsid w:val="003A01C1"/>
    <w:rsid w:val="003A020D"/>
    <w:rsid w:val="003A0691"/>
    <w:rsid w:val="003A0D49"/>
    <w:rsid w:val="003A1000"/>
    <w:rsid w:val="003A1A4F"/>
    <w:rsid w:val="003A1F51"/>
    <w:rsid w:val="003A207E"/>
    <w:rsid w:val="003A29BF"/>
    <w:rsid w:val="003A4481"/>
    <w:rsid w:val="003A6505"/>
    <w:rsid w:val="003A6B76"/>
    <w:rsid w:val="003A6E95"/>
    <w:rsid w:val="003A79EE"/>
    <w:rsid w:val="003B00AD"/>
    <w:rsid w:val="003B04E7"/>
    <w:rsid w:val="003B1061"/>
    <w:rsid w:val="003B13BE"/>
    <w:rsid w:val="003B1F9A"/>
    <w:rsid w:val="003B2E10"/>
    <w:rsid w:val="003B31F9"/>
    <w:rsid w:val="003B3C7C"/>
    <w:rsid w:val="003B3D1C"/>
    <w:rsid w:val="003B43A2"/>
    <w:rsid w:val="003B5AF5"/>
    <w:rsid w:val="003B5B51"/>
    <w:rsid w:val="003B64B3"/>
    <w:rsid w:val="003B696F"/>
    <w:rsid w:val="003B6AE0"/>
    <w:rsid w:val="003B72CC"/>
    <w:rsid w:val="003C0B43"/>
    <w:rsid w:val="003C0B8E"/>
    <w:rsid w:val="003C0E29"/>
    <w:rsid w:val="003C0EAD"/>
    <w:rsid w:val="003C22F0"/>
    <w:rsid w:val="003C2FFA"/>
    <w:rsid w:val="003C34E7"/>
    <w:rsid w:val="003C3B4E"/>
    <w:rsid w:val="003C3DC4"/>
    <w:rsid w:val="003C4A74"/>
    <w:rsid w:val="003C4D58"/>
    <w:rsid w:val="003C4E53"/>
    <w:rsid w:val="003C540A"/>
    <w:rsid w:val="003C5CC8"/>
    <w:rsid w:val="003C78DB"/>
    <w:rsid w:val="003D0147"/>
    <w:rsid w:val="003D0D60"/>
    <w:rsid w:val="003D126C"/>
    <w:rsid w:val="003D1767"/>
    <w:rsid w:val="003D19D9"/>
    <w:rsid w:val="003D2D3D"/>
    <w:rsid w:val="003D3148"/>
    <w:rsid w:val="003D3E49"/>
    <w:rsid w:val="003D4C69"/>
    <w:rsid w:val="003D50CF"/>
    <w:rsid w:val="003D51A4"/>
    <w:rsid w:val="003D55AD"/>
    <w:rsid w:val="003D6841"/>
    <w:rsid w:val="003D7340"/>
    <w:rsid w:val="003E004C"/>
    <w:rsid w:val="003E0E78"/>
    <w:rsid w:val="003E19C4"/>
    <w:rsid w:val="003E2484"/>
    <w:rsid w:val="003E3F92"/>
    <w:rsid w:val="003E43FD"/>
    <w:rsid w:val="003E4513"/>
    <w:rsid w:val="003E60DD"/>
    <w:rsid w:val="003E6191"/>
    <w:rsid w:val="003E6910"/>
    <w:rsid w:val="003E6BEF"/>
    <w:rsid w:val="003E6F02"/>
    <w:rsid w:val="003E7936"/>
    <w:rsid w:val="003E7943"/>
    <w:rsid w:val="003F0A0A"/>
    <w:rsid w:val="003F0FB1"/>
    <w:rsid w:val="003F14DB"/>
    <w:rsid w:val="003F1F03"/>
    <w:rsid w:val="003F2F6D"/>
    <w:rsid w:val="003F4451"/>
    <w:rsid w:val="003F4D62"/>
    <w:rsid w:val="003F4FA0"/>
    <w:rsid w:val="003F6C22"/>
    <w:rsid w:val="003F6D3A"/>
    <w:rsid w:val="003F70D8"/>
    <w:rsid w:val="00400F2C"/>
    <w:rsid w:val="00402229"/>
    <w:rsid w:val="00402540"/>
    <w:rsid w:val="00403220"/>
    <w:rsid w:val="00403397"/>
    <w:rsid w:val="004034B6"/>
    <w:rsid w:val="00403A74"/>
    <w:rsid w:val="004043C4"/>
    <w:rsid w:val="004079B0"/>
    <w:rsid w:val="004104A3"/>
    <w:rsid w:val="00410B3A"/>
    <w:rsid w:val="00410B7C"/>
    <w:rsid w:val="00410FD8"/>
    <w:rsid w:val="00411286"/>
    <w:rsid w:val="00411438"/>
    <w:rsid w:val="00411541"/>
    <w:rsid w:val="004125FD"/>
    <w:rsid w:val="00412F2E"/>
    <w:rsid w:val="00413307"/>
    <w:rsid w:val="00413418"/>
    <w:rsid w:val="0041345B"/>
    <w:rsid w:val="00413AEB"/>
    <w:rsid w:val="00413D87"/>
    <w:rsid w:val="00415EA4"/>
    <w:rsid w:val="00415FF8"/>
    <w:rsid w:val="004169FD"/>
    <w:rsid w:val="00416C04"/>
    <w:rsid w:val="00416C15"/>
    <w:rsid w:val="00417746"/>
    <w:rsid w:val="004177CB"/>
    <w:rsid w:val="004203BB"/>
    <w:rsid w:val="004207B0"/>
    <w:rsid w:val="004208E7"/>
    <w:rsid w:val="0042112D"/>
    <w:rsid w:val="0042204E"/>
    <w:rsid w:val="00422EFC"/>
    <w:rsid w:val="0042329F"/>
    <w:rsid w:val="00423434"/>
    <w:rsid w:val="0042486F"/>
    <w:rsid w:val="004256B2"/>
    <w:rsid w:val="00425BBE"/>
    <w:rsid w:val="00426502"/>
    <w:rsid w:val="004304CF"/>
    <w:rsid w:val="0043083C"/>
    <w:rsid w:val="004309EF"/>
    <w:rsid w:val="00430BF2"/>
    <w:rsid w:val="00431499"/>
    <w:rsid w:val="004322AD"/>
    <w:rsid w:val="00432BAD"/>
    <w:rsid w:val="00433555"/>
    <w:rsid w:val="00433577"/>
    <w:rsid w:val="00433F2F"/>
    <w:rsid w:val="0043446D"/>
    <w:rsid w:val="00434952"/>
    <w:rsid w:val="00434F00"/>
    <w:rsid w:val="004352EC"/>
    <w:rsid w:val="004356A7"/>
    <w:rsid w:val="00435896"/>
    <w:rsid w:val="00435907"/>
    <w:rsid w:val="00436653"/>
    <w:rsid w:val="004368A7"/>
    <w:rsid w:val="00436E15"/>
    <w:rsid w:val="00436F3E"/>
    <w:rsid w:val="004371EB"/>
    <w:rsid w:val="004407DB"/>
    <w:rsid w:val="00440ED7"/>
    <w:rsid w:val="0044139F"/>
    <w:rsid w:val="0044166A"/>
    <w:rsid w:val="00441FD9"/>
    <w:rsid w:val="00442711"/>
    <w:rsid w:val="00442CA6"/>
    <w:rsid w:val="00443002"/>
    <w:rsid w:val="00443BA1"/>
    <w:rsid w:val="00443C26"/>
    <w:rsid w:val="00443E6A"/>
    <w:rsid w:val="00444BBF"/>
    <w:rsid w:val="00445237"/>
    <w:rsid w:val="004462C5"/>
    <w:rsid w:val="00446F49"/>
    <w:rsid w:val="00447208"/>
    <w:rsid w:val="00447801"/>
    <w:rsid w:val="00450E60"/>
    <w:rsid w:val="004512CE"/>
    <w:rsid w:val="00451F73"/>
    <w:rsid w:val="00452848"/>
    <w:rsid w:val="00453554"/>
    <w:rsid w:val="004535A5"/>
    <w:rsid w:val="00453FDE"/>
    <w:rsid w:val="0045489B"/>
    <w:rsid w:val="00455A77"/>
    <w:rsid w:val="00455CDE"/>
    <w:rsid w:val="004573E3"/>
    <w:rsid w:val="00457F45"/>
    <w:rsid w:val="00460251"/>
    <w:rsid w:val="004613C5"/>
    <w:rsid w:val="0046166C"/>
    <w:rsid w:val="00461A48"/>
    <w:rsid w:val="00462532"/>
    <w:rsid w:val="00462AD0"/>
    <w:rsid w:val="00462FD3"/>
    <w:rsid w:val="00463288"/>
    <w:rsid w:val="00463F5A"/>
    <w:rsid w:val="00464236"/>
    <w:rsid w:val="00464D27"/>
    <w:rsid w:val="004651F2"/>
    <w:rsid w:val="00465447"/>
    <w:rsid w:val="00465491"/>
    <w:rsid w:val="00465579"/>
    <w:rsid w:val="004660F6"/>
    <w:rsid w:val="00467E68"/>
    <w:rsid w:val="00470B07"/>
    <w:rsid w:val="00472535"/>
    <w:rsid w:val="004725B4"/>
    <w:rsid w:val="004728AB"/>
    <w:rsid w:val="00473315"/>
    <w:rsid w:val="00474506"/>
    <w:rsid w:val="0047485F"/>
    <w:rsid w:val="00477078"/>
    <w:rsid w:val="00477404"/>
    <w:rsid w:val="004811A0"/>
    <w:rsid w:val="0048183F"/>
    <w:rsid w:val="00481D62"/>
    <w:rsid w:val="004821B4"/>
    <w:rsid w:val="00482DB0"/>
    <w:rsid w:val="00485F05"/>
    <w:rsid w:val="00486647"/>
    <w:rsid w:val="0048681A"/>
    <w:rsid w:val="004868F0"/>
    <w:rsid w:val="00490792"/>
    <w:rsid w:val="00490E2B"/>
    <w:rsid w:val="00491517"/>
    <w:rsid w:val="0049159D"/>
    <w:rsid w:val="0049369F"/>
    <w:rsid w:val="00493B4D"/>
    <w:rsid w:val="004941C6"/>
    <w:rsid w:val="004945AF"/>
    <w:rsid w:val="00496232"/>
    <w:rsid w:val="00497327"/>
    <w:rsid w:val="004A11BA"/>
    <w:rsid w:val="004A1A1B"/>
    <w:rsid w:val="004A1AB3"/>
    <w:rsid w:val="004A22BC"/>
    <w:rsid w:val="004A2612"/>
    <w:rsid w:val="004A4EF5"/>
    <w:rsid w:val="004A5196"/>
    <w:rsid w:val="004A531A"/>
    <w:rsid w:val="004A53D0"/>
    <w:rsid w:val="004A5580"/>
    <w:rsid w:val="004A5AD2"/>
    <w:rsid w:val="004A61BB"/>
    <w:rsid w:val="004A76E9"/>
    <w:rsid w:val="004B04B2"/>
    <w:rsid w:val="004B0983"/>
    <w:rsid w:val="004B1858"/>
    <w:rsid w:val="004B196B"/>
    <w:rsid w:val="004B1F4C"/>
    <w:rsid w:val="004B4DE5"/>
    <w:rsid w:val="004B4FFD"/>
    <w:rsid w:val="004C18A0"/>
    <w:rsid w:val="004C1C65"/>
    <w:rsid w:val="004C245D"/>
    <w:rsid w:val="004C2714"/>
    <w:rsid w:val="004C2A7E"/>
    <w:rsid w:val="004C2F3D"/>
    <w:rsid w:val="004C2F65"/>
    <w:rsid w:val="004C4070"/>
    <w:rsid w:val="004C496B"/>
    <w:rsid w:val="004C4BF1"/>
    <w:rsid w:val="004C539F"/>
    <w:rsid w:val="004C64CA"/>
    <w:rsid w:val="004C651C"/>
    <w:rsid w:val="004C653E"/>
    <w:rsid w:val="004C6B97"/>
    <w:rsid w:val="004D06AE"/>
    <w:rsid w:val="004D0BA3"/>
    <w:rsid w:val="004D16BC"/>
    <w:rsid w:val="004D175C"/>
    <w:rsid w:val="004D1C5B"/>
    <w:rsid w:val="004D489A"/>
    <w:rsid w:val="004D4F78"/>
    <w:rsid w:val="004D6060"/>
    <w:rsid w:val="004D6766"/>
    <w:rsid w:val="004E0795"/>
    <w:rsid w:val="004E0897"/>
    <w:rsid w:val="004E2622"/>
    <w:rsid w:val="004E2CEA"/>
    <w:rsid w:val="004E3226"/>
    <w:rsid w:val="004E348D"/>
    <w:rsid w:val="004E3675"/>
    <w:rsid w:val="004E3D96"/>
    <w:rsid w:val="004E3F04"/>
    <w:rsid w:val="004E4094"/>
    <w:rsid w:val="004E4CB7"/>
    <w:rsid w:val="004E5030"/>
    <w:rsid w:val="004E6239"/>
    <w:rsid w:val="004E64A0"/>
    <w:rsid w:val="004E6BE8"/>
    <w:rsid w:val="004E6E2D"/>
    <w:rsid w:val="004E6FA6"/>
    <w:rsid w:val="004E7423"/>
    <w:rsid w:val="004E78D8"/>
    <w:rsid w:val="004F02D7"/>
    <w:rsid w:val="004F1503"/>
    <w:rsid w:val="004F18C6"/>
    <w:rsid w:val="004F22F1"/>
    <w:rsid w:val="004F265A"/>
    <w:rsid w:val="004F27A9"/>
    <w:rsid w:val="004F308F"/>
    <w:rsid w:val="004F3839"/>
    <w:rsid w:val="004F3DB2"/>
    <w:rsid w:val="004F3F45"/>
    <w:rsid w:val="004F46A1"/>
    <w:rsid w:val="004F4FA3"/>
    <w:rsid w:val="004F502B"/>
    <w:rsid w:val="004F5766"/>
    <w:rsid w:val="004F7858"/>
    <w:rsid w:val="004F7C7B"/>
    <w:rsid w:val="004F7EAC"/>
    <w:rsid w:val="00500589"/>
    <w:rsid w:val="00500A5C"/>
    <w:rsid w:val="00501669"/>
    <w:rsid w:val="00501C2E"/>
    <w:rsid w:val="00501F3B"/>
    <w:rsid w:val="005022E2"/>
    <w:rsid w:val="0050332A"/>
    <w:rsid w:val="005044E4"/>
    <w:rsid w:val="005047BC"/>
    <w:rsid w:val="0050629A"/>
    <w:rsid w:val="0050697E"/>
    <w:rsid w:val="00507FA9"/>
    <w:rsid w:val="005102AD"/>
    <w:rsid w:val="00510438"/>
    <w:rsid w:val="00510540"/>
    <w:rsid w:val="00510EDB"/>
    <w:rsid w:val="005110A1"/>
    <w:rsid w:val="00511D48"/>
    <w:rsid w:val="005125C0"/>
    <w:rsid w:val="005126F5"/>
    <w:rsid w:val="005128E2"/>
    <w:rsid w:val="005129A0"/>
    <w:rsid w:val="00512A99"/>
    <w:rsid w:val="0051310C"/>
    <w:rsid w:val="005141E2"/>
    <w:rsid w:val="00514807"/>
    <w:rsid w:val="00514FF1"/>
    <w:rsid w:val="005151BB"/>
    <w:rsid w:val="0051588B"/>
    <w:rsid w:val="00515C64"/>
    <w:rsid w:val="00520A19"/>
    <w:rsid w:val="00520C9A"/>
    <w:rsid w:val="00521057"/>
    <w:rsid w:val="005215B3"/>
    <w:rsid w:val="00521897"/>
    <w:rsid w:val="00521E41"/>
    <w:rsid w:val="00522BF3"/>
    <w:rsid w:val="00522F18"/>
    <w:rsid w:val="005236E7"/>
    <w:rsid w:val="005239E5"/>
    <w:rsid w:val="005245DA"/>
    <w:rsid w:val="00525D16"/>
    <w:rsid w:val="005261D2"/>
    <w:rsid w:val="00526B55"/>
    <w:rsid w:val="00526E1D"/>
    <w:rsid w:val="005303FC"/>
    <w:rsid w:val="00533358"/>
    <w:rsid w:val="00533A19"/>
    <w:rsid w:val="00534881"/>
    <w:rsid w:val="00535003"/>
    <w:rsid w:val="00536335"/>
    <w:rsid w:val="005364AB"/>
    <w:rsid w:val="00536A1C"/>
    <w:rsid w:val="0053718B"/>
    <w:rsid w:val="0053785C"/>
    <w:rsid w:val="00537974"/>
    <w:rsid w:val="00537C30"/>
    <w:rsid w:val="00541BBF"/>
    <w:rsid w:val="005420B8"/>
    <w:rsid w:val="005424AF"/>
    <w:rsid w:val="005427FA"/>
    <w:rsid w:val="005436C6"/>
    <w:rsid w:val="005438BA"/>
    <w:rsid w:val="005441DF"/>
    <w:rsid w:val="00545BBC"/>
    <w:rsid w:val="00546B29"/>
    <w:rsid w:val="0054772B"/>
    <w:rsid w:val="00550CB6"/>
    <w:rsid w:val="00551EB2"/>
    <w:rsid w:val="0055235E"/>
    <w:rsid w:val="005538D9"/>
    <w:rsid w:val="0055449E"/>
    <w:rsid w:val="00554BCF"/>
    <w:rsid w:val="00555A4C"/>
    <w:rsid w:val="00555BDF"/>
    <w:rsid w:val="005567B3"/>
    <w:rsid w:val="005567D9"/>
    <w:rsid w:val="00557741"/>
    <w:rsid w:val="005577BC"/>
    <w:rsid w:val="00557B18"/>
    <w:rsid w:val="00560F38"/>
    <w:rsid w:val="005618F6"/>
    <w:rsid w:val="00561AA0"/>
    <w:rsid w:val="00561E25"/>
    <w:rsid w:val="005620CA"/>
    <w:rsid w:val="00562113"/>
    <w:rsid w:val="005629DD"/>
    <w:rsid w:val="00562BCB"/>
    <w:rsid w:val="00562C5B"/>
    <w:rsid w:val="00563787"/>
    <w:rsid w:val="00563BE3"/>
    <w:rsid w:val="00564AA1"/>
    <w:rsid w:val="00565C95"/>
    <w:rsid w:val="0056643B"/>
    <w:rsid w:val="005674A3"/>
    <w:rsid w:val="00567ECC"/>
    <w:rsid w:val="00570F40"/>
    <w:rsid w:val="005713D4"/>
    <w:rsid w:val="005714C4"/>
    <w:rsid w:val="00572069"/>
    <w:rsid w:val="00572E7B"/>
    <w:rsid w:val="00573050"/>
    <w:rsid w:val="0057311A"/>
    <w:rsid w:val="00575219"/>
    <w:rsid w:val="00576F0B"/>
    <w:rsid w:val="00576F6D"/>
    <w:rsid w:val="00577F7F"/>
    <w:rsid w:val="005805DA"/>
    <w:rsid w:val="00581F85"/>
    <w:rsid w:val="00582007"/>
    <w:rsid w:val="0058255E"/>
    <w:rsid w:val="00583367"/>
    <w:rsid w:val="00583993"/>
    <w:rsid w:val="005851C4"/>
    <w:rsid w:val="00585EE7"/>
    <w:rsid w:val="005865A9"/>
    <w:rsid w:val="0058711A"/>
    <w:rsid w:val="00587A69"/>
    <w:rsid w:val="00587E06"/>
    <w:rsid w:val="0059049A"/>
    <w:rsid w:val="005904EF"/>
    <w:rsid w:val="00590907"/>
    <w:rsid w:val="005914A0"/>
    <w:rsid w:val="005914D6"/>
    <w:rsid w:val="00591BAA"/>
    <w:rsid w:val="00592312"/>
    <w:rsid w:val="005926BB"/>
    <w:rsid w:val="00592DB5"/>
    <w:rsid w:val="005937BC"/>
    <w:rsid w:val="00593952"/>
    <w:rsid w:val="0059422D"/>
    <w:rsid w:val="005944DF"/>
    <w:rsid w:val="00594E2B"/>
    <w:rsid w:val="00595765"/>
    <w:rsid w:val="00595FD2"/>
    <w:rsid w:val="00596183"/>
    <w:rsid w:val="00596CF0"/>
    <w:rsid w:val="00597F04"/>
    <w:rsid w:val="005A01AB"/>
    <w:rsid w:val="005A1567"/>
    <w:rsid w:val="005A1994"/>
    <w:rsid w:val="005A2172"/>
    <w:rsid w:val="005A2483"/>
    <w:rsid w:val="005A28A2"/>
    <w:rsid w:val="005A2967"/>
    <w:rsid w:val="005A4F80"/>
    <w:rsid w:val="005A5109"/>
    <w:rsid w:val="005A5273"/>
    <w:rsid w:val="005A62D4"/>
    <w:rsid w:val="005A69CC"/>
    <w:rsid w:val="005A6E40"/>
    <w:rsid w:val="005A7762"/>
    <w:rsid w:val="005A7EA9"/>
    <w:rsid w:val="005B012B"/>
    <w:rsid w:val="005B05DB"/>
    <w:rsid w:val="005B0753"/>
    <w:rsid w:val="005B077D"/>
    <w:rsid w:val="005B170D"/>
    <w:rsid w:val="005B285B"/>
    <w:rsid w:val="005B51A5"/>
    <w:rsid w:val="005B6B75"/>
    <w:rsid w:val="005B6FB6"/>
    <w:rsid w:val="005B7C0A"/>
    <w:rsid w:val="005C00C6"/>
    <w:rsid w:val="005C1683"/>
    <w:rsid w:val="005C174C"/>
    <w:rsid w:val="005C191C"/>
    <w:rsid w:val="005C21D7"/>
    <w:rsid w:val="005C2726"/>
    <w:rsid w:val="005C30C7"/>
    <w:rsid w:val="005C5A96"/>
    <w:rsid w:val="005C6163"/>
    <w:rsid w:val="005C688C"/>
    <w:rsid w:val="005C7200"/>
    <w:rsid w:val="005C7FAF"/>
    <w:rsid w:val="005D18D0"/>
    <w:rsid w:val="005D3108"/>
    <w:rsid w:val="005D3363"/>
    <w:rsid w:val="005D3FFD"/>
    <w:rsid w:val="005D5C58"/>
    <w:rsid w:val="005D5C94"/>
    <w:rsid w:val="005D6661"/>
    <w:rsid w:val="005E03C1"/>
    <w:rsid w:val="005E18E3"/>
    <w:rsid w:val="005E26A1"/>
    <w:rsid w:val="005E3600"/>
    <w:rsid w:val="005E3909"/>
    <w:rsid w:val="005E3A02"/>
    <w:rsid w:val="005E49A9"/>
    <w:rsid w:val="005E6B71"/>
    <w:rsid w:val="005E7B4D"/>
    <w:rsid w:val="005F1218"/>
    <w:rsid w:val="005F1929"/>
    <w:rsid w:val="005F2891"/>
    <w:rsid w:val="005F339B"/>
    <w:rsid w:val="005F4341"/>
    <w:rsid w:val="005F4871"/>
    <w:rsid w:val="005F4A0E"/>
    <w:rsid w:val="005F4D51"/>
    <w:rsid w:val="005F5A38"/>
    <w:rsid w:val="005F5F0B"/>
    <w:rsid w:val="005F6760"/>
    <w:rsid w:val="005F7E79"/>
    <w:rsid w:val="00600378"/>
    <w:rsid w:val="00600A4D"/>
    <w:rsid w:val="00600BCF"/>
    <w:rsid w:val="00601A06"/>
    <w:rsid w:val="00602487"/>
    <w:rsid w:val="006035B8"/>
    <w:rsid w:val="00603BB2"/>
    <w:rsid w:val="006042AC"/>
    <w:rsid w:val="006047EF"/>
    <w:rsid w:val="00604F67"/>
    <w:rsid w:val="006054CE"/>
    <w:rsid w:val="00605826"/>
    <w:rsid w:val="00605D90"/>
    <w:rsid w:val="006066D7"/>
    <w:rsid w:val="00606A4B"/>
    <w:rsid w:val="00606E10"/>
    <w:rsid w:val="00607A9E"/>
    <w:rsid w:val="00607D22"/>
    <w:rsid w:val="00607D5E"/>
    <w:rsid w:val="00610BD0"/>
    <w:rsid w:val="00610D90"/>
    <w:rsid w:val="00611321"/>
    <w:rsid w:val="00611498"/>
    <w:rsid w:val="00612B61"/>
    <w:rsid w:val="00612B85"/>
    <w:rsid w:val="00613C8E"/>
    <w:rsid w:val="006145C8"/>
    <w:rsid w:val="00614861"/>
    <w:rsid w:val="00614B28"/>
    <w:rsid w:val="00615DF0"/>
    <w:rsid w:val="0061733F"/>
    <w:rsid w:val="006176B2"/>
    <w:rsid w:val="006208DC"/>
    <w:rsid w:val="00620B2F"/>
    <w:rsid w:val="00621E32"/>
    <w:rsid w:val="006227C6"/>
    <w:rsid w:val="00624266"/>
    <w:rsid w:val="006252C8"/>
    <w:rsid w:val="00626677"/>
    <w:rsid w:val="006276EE"/>
    <w:rsid w:val="0062794A"/>
    <w:rsid w:val="006309D5"/>
    <w:rsid w:val="00630E92"/>
    <w:rsid w:val="006317C3"/>
    <w:rsid w:val="00631A3D"/>
    <w:rsid w:val="006331C2"/>
    <w:rsid w:val="00633F97"/>
    <w:rsid w:val="00634123"/>
    <w:rsid w:val="00635CDF"/>
    <w:rsid w:val="0063694E"/>
    <w:rsid w:val="00640131"/>
    <w:rsid w:val="0064062A"/>
    <w:rsid w:val="006406CE"/>
    <w:rsid w:val="00640722"/>
    <w:rsid w:val="00640B07"/>
    <w:rsid w:val="0064139B"/>
    <w:rsid w:val="00643177"/>
    <w:rsid w:val="00643AA2"/>
    <w:rsid w:val="00644FF3"/>
    <w:rsid w:val="00645F49"/>
    <w:rsid w:val="006467D6"/>
    <w:rsid w:val="00646FAD"/>
    <w:rsid w:val="00647CCA"/>
    <w:rsid w:val="00650250"/>
    <w:rsid w:val="00651327"/>
    <w:rsid w:val="00651DF4"/>
    <w:rsid w:val="006520C6"/>
    <w:rsid w:val="00652668"/>
    <w:rsid w:val="00652700"/>
    <w:rsid w:val="00654B2A"/>
    <w:rsid w:val="00654FB4"/>
    <w:rsid w:val="00656978"/>
    <w:rsid w:val="006603C1"/>
    <w:rsid w:val="00660F86"/>
    <w:rsid w:val="00661179"/>
    <w:rsid w:val="00661449"/>
    <w:rsid w:val="00662EEE"/>
    <w:rsid w:val="006633B6"/>
    <w:rsid w:val="00663CDB"/>
    <w:rsid w:val="0066462E"/>
    <w:rsid w:val="0066464A"/>
    <w:rsid w:val="006652B8"/>
    <w:rsid w:val="00665881"/>
    <w:rsid w:val="006664B8"/>
    <w:rsid w:val="00666E77"/>
    <w:rsid w:val="00666FE7"/>
    <w:rsid w:val="0067029E"/>
    <w:rsid w:val="00670D95"/>
    <w:rsid w:val="00671319"/>
    <w:rsid w:val="006718FD"/>
    <w:rsid w:val="00672215"/>
    <w:rsid w:val="006727A4"/>
    <w:rsid w:val="0067310C"/>
    <w:rsid w:val="00673CB4"/>
    <w:rsid w:val="00674198"/>
    <w:rsid w:val="00676AB7"/>
    <w:rsid w:val="0067753B"/>
    <w:rsid w:val="0068133A"/>
    <w:rsid w:val="00681FAA"/>
    <w:rsid w:val="00683034"/>
    <w:rsid w:val="00683C40"/>
    <w:rsid w:val="00683F8A"/>
    <w:rsid w:val="006845BD"/>
    <w:rsid w:val="0068470B"/>
    <w:rsid w:val="006853DE"/>
    <w:rsid w:val="00685443"/>
    <w:rsid w:val="00685551"/>
    <w:rsid w:val="00686517"/>
    <w:rsid w:val="006879CB"/>
    <w:rsid w:val="00687B18"/>
    <w:rsid w:val="00691DAD"/>
    <w:rsid w:val="00691DE3"/>
    <w:rsid w:val="006937FD"/>
    <w:rsid w:val="00694A5F"/>
    <w:rsid w:val="0069530F"/>
    <w:rsid w:val="00696DD4"/>
    <w:rsid w:val="00696E8C"/>
    <w:rsid w:val="00697091"/>
    <w:rsid w:val="00697166"/>
    <w:rsid w:val="00697EF5"/>
    <w:rsid w:val="006A1201"/>
    <w:rsid w:val="006A1CF5"/>
    <w:rsid w:val="006A3188"/>
    <w:rsid w:val="006A3E3B"/>
    <w:rsid w:val="006A5175"/>
    <w:rsid w:val="006A5292"/>
    <w:rsid w:val="006A578E"/>
    <w:rsid w:val="006A59F4"/>
    <w:rsid w:val="006A5AEF"/>
    <w:rsid w:val="006A664F"/>
    <w:rsid w:val="006A7141"/>
    <w:rsid w:val="006B01A2"/>
    <w:rsid w:val="006B05F5"/>
    <w:rsid w:val="006B0615"/>
    <w:rsid w:val="006B1BDA"/>
    <w:rsid w:val="006B1EA6"/>
    <w:rsid w:val="006B20D4"/>
    <w:rsid w:val="006B22EA"/>
    <w:rsid w:val="006B2556"/>
    <w:rsid w:val="006B28C3"/>
    <w:rsid w:val="006B41A4"/>
    <w:rsid w:val="006B4965"/>
    <w:rsid w:val="006B4C42"/>
    <w:rsid w:val="006C22FA"/>
    <w:rsid w:val="006C2B60"/>
    <w:rsid w:val="006C3F1F"/>
    <w:rsid w:val="006C446B"/>
    <w:rsid w:val="006C55EA"/>
    <w:rsid w:val="006C5699"/>
    <w:rsid w:val="006C63D9"/>
    <w:rsid w:val="006C7C4E"/>
    <w:rsid w:val="006C7E68"/>
    <w:rsid w:val="006D0518"/>
    <w:rsid w:val="006D12DC"/>
    <w:rsid w:val="006D1F04"/>
    <w:rsid w:val="006D2352"/>
    <w:rsid w:val="006D2B84"/>
    <w:rsid w:val="006D2DFF"/>
    <w:rsid w:val="006D32D7"/>
    <w:rsid w:val="006D465D"/>
    <w:rsid w:val="006D47E3"/>
    <w:rsid w:val="006D4A9F"/>
    <w:rsid w:val="006D4EB6"/>
    <w:rsid w:val="006D4F69"/>
    <w:rsid w:val="006D52F3"/>
    <w:rsid w:val="006D71C7"/>
    <w:rsid w:val="006D73E8"/>
    <w:rsid w:val="006E0DCE"/>
    <w:rsid w:val="006E161C"/>
    <w:rsid w:val="006E19FF"/>
    <w:rsid w:val="006E1D1B"/>
    <w:rsid w:val="006E20FD"/>
    <w:rsid w:val="006E29B3"/>
    <w:rsid w:val="006E30B5"/>
    <w:rsid w:val="006E3880"/>
    <w:rsid w:val="006E4265"/>
    <w:rsid w:val="006E4C47"/>
    <w:rsid w:val="006E4CA1"/>
    <w:rsid w:val="006E4F20"/>
    <w:rsid w:val="006E5FC9"/>
    <w:rsid w:val="006E6EB8"/>
    <w:rsid w:val="006E7612"/>
    <w:rsid w:val="006E7E8C"/>
    <w:rsid w:val="006F03D0"/>
    <w:rsid w:val="006F0CDB"/>
    <w:rsid w:val="006F0D6D"/>
    <w:rsid w:val="006F0DA3"/>
    <w:rsid w:val="006F13A6"/>
    <w:rsid w:val="006F158D"/>
    <w:rsid w:val="006F15BB"/>
    <w:rsid w:val="006F231E"/>
    <w:rsid w:val="006F25A4"/>
    <w:rsid w:val="006F4BF6"/>
    <w:rsid w:val="006F5481"/>
    <w:rsid w:val="006F5BE3"/>
    <w:rsid w:val="006F5E82"/>
    <w:rsid w:val="006F6336"/>
    <w:rsid w:val="006F6765"/>
    <w:rsid w:val="006F696F"/>
    <w:rsid w:val="006F6994"/>
    <w:rsid w:val="006F7A53"/>
    <w:rsid w:val="006F7B51"/>
    <w:rsid w:val="007003F3"/>
    <w:rsid w:val="00701821"/>
    <w:rsid w:val="007022D9"/>
    <w:rsid w:val="00702C03"/>
    <w:rsid w:val="0070354C"/>
    <w:rsid w:val="0070393A"/>
    <w:rsid w:val="0070420E"/>
    <w:rsid w:val="00704BC4"/>
    <w:rsid w:val="00704E78"/>
    <w:rsid w:val="007056A8"/>
    <w:rsid w:val="00706C3A"/>
    <w:rsid w:val="007113A9"/>
    <w:rsid w:val="0071178E"/>
    <w:rsid w:val="007119A4"/>
    <w:rsid w:val="00713872"/>
    <w:rsid w:val="00713EDB"/>
    <w:rsid w:val="0071406D"/>
    <w:rsid w:val="007142E3"/>
    <w:rsid w:val="00714E31"/>
    <w:rsid w:val="00714E32"/>
    <w:rsid w:val="00715D30"/>
    <w:rsid w:val="00716422"/>
    <w:rsid w:val="00716632"/>
    <w:rsid w:val="00717079"/>
    <w:rsid w:val="00717ED9"/>
    <w:rsid w:val="00720814"/>
    <w:rsid w:val="00722393"/>
    <w:rsid w:val="007224D5"/>
    <w:rsid w:val="00722AF6"/>
    <w:rsid w:val="00723F3C"/>
    <w:rsid w:val="0072435D"/>
    <w:rsid w:val="00724C06"/>
    <w:rsid w:val="00725541"/>
    <w:rsid w:val="00725CE5"/>
    <w:rsid w:val="00727309"/>
    <w:rsid w:val="007309A7"/>
    <w:rsid w:val="00730A7B"/>
    <w:rsid w:val="00730DE7"/>
    <w:rsid w:val="00731183"/>
    <w:rsid w:val="007312D9"/>
    <w:rsid w:val="00732662"/>
    <w:rsid w:val="00733393"/>
    <w:rsid w:val="007339C7"/>
    <w:rsid w:val="00733C50"/>
    <w:rsid w:val="0073466D"/>
    <w:rsid w:val="0073497F"/>
    <w:rsid w:val="007353AF"/>
    <w:rsid w:val="00735984"/>
    <w:rsid w:val="0073661D"/>
    <w:rsid w:val="007366DE"/>
    <w:rsid w:val="0073708D"/>
    <w:rsid w:val="007405A8"/>
    <w:rsid w:val="0074060B"/>
    <w:rsid w:val="00741226"/>
    <w:rsid w:val="0074184B"/>
    <w:rsid w:val="00741868"/>
    <w:rsid w:val="00741D94"/>
    <w:rsid w:val="007421A6"/>
    <w:rsid w:val="007421BE"/>
    <w:rsid w:val="00742409"/>
    <w:rsid w:val="00742842"/>
    <w:rsid w:val="00742B75"/>
    <w:rsid w:val="00745353"/>
    <w:rsid w:val="00745A4F"/>
    <w:rsid w:val="00750FA5"/>
    <w:rsid w:val="007514A9"/>
    <w:rsid w:val="00751C34"/>
    <w:rsid w:val="00752BC1"/>
    <w:rsid w:val="007536B2"/>
    <w:rsid w:val="00753F32"/>
    <w:rsid w:val="007542A8"/>
    <w:rsid w:val="007547B1"/>
    <w:rsid w:val="00754AA3"/>
    <w:rsid w:val="00754B2B"/>
    <w:rsid w:val="0075555D"/>
    <w:rsid w:val="007555DB"/>
    <w:rsid w:val="00756910"/>
    <w:rsid w:val="0075768B"/>
    <w:rsid w:val="00757CB7"/>
    <w:rsid w:val="00757D6C"/>
    <w:rsid w:val="00757F24"/>
    <w:rsid w:val="00757F50"/>
    <w:rsid w:val="0076036B"/>
    <w:rsid w:val="0076155B"/>
    <w:rsid w:val="0076177E"/>
    <w:rsid w:val="00761F11"/>
    <w:rsid w:val="0076253F"/>
    <w:rsid w:val="00763034"/>
    <w:rsid w:val="0076309D"/>
    <w:rsid w:val="0076433E"/>
    <w:rsid w:val="00765512"/>
    <w:rsid w:val="00765899"/>
    <w:rsid w:val="00765B73"/>
    <w:rsid w:val="00766D0E"/>
    <w:rsid w:val="0077020B"/>
    <w:rsid w:val="0077205D"/>
    <w:rsid w:val="007725A6"/>
    <w:rsid w:val="00773AD0"/>
    <w:rsid w:val="007753B2"/>
    <w:rsid w:val="007759B7"/>
    <w:rsid w:val="00775A12"/>
    <w:rsid w:val="007769F6"/>
    <w:rsid w:val="007771F8"/>
    <w:rsid w:val="007773F3"/>
    <w:rsid w:val="0077797D"/>
    <w:rsid w:val="00780937"/>
    <w:rsid w:val="00780FDA"/>
    <w:rsid w:val="00782461"/>
    <w:rsid w:val="00783D34"/>
    <w:rsid w:val="007840E4"/>
    <w:rsid w:val="00785406"/>
    <w:rsid w:val="00785750"/>
    <w:rsid w:val="00785EFA"/>
    <w:rsid w:val="00786F14"/>
    <w:rsid w:val="00787353"/>
    <w:rsid w:val="0078755C"/>
    <w:rsid w:val="0079047A"/>
    <w:rsid w:val="00790663"/>
    <w:rsid w:val="00791AC5"/>
    <w:rsid w:val="00791D82"/>
    <w:rsid w:val="00791EDB"/>
    <w:rsid w:val="007924DC"/>
    <w:rsid w:val="00792989"/>
    <w:rsid w:val="00793CFD"/>
    <w:rsid w:val="00794042"/>
    <w:rsid w:val="0079437F"/>
    <w:rsid w:val="0079439A"/>
    <w:rsid w:val="0079629F"/>
    <w:rsid w:val="00796FF5"/>
    <w:rsid w:val="00797A4F"/>
    <w:rsid w:val="007A1177"/>
    <w:rsid w:val="007A11A4"/>
    <w:rsid w:val="007A1E83"/>
    <w:rsid w:val="007A26E7"/>
    <w:rsid w:val="007A2AA9"/>
    <w:rsid w:val="007A416A"/>
    <w:rsid w:val="007A4461"/>
    <w:rsid w:val="007A453D"/>
    <w:rsid w:val="007A4DDA"/>
    <w:rsid w:val="007A532B"/>
    <w:rsid w:val="007A5B69"/>
    <w:rsid w:val="007A68EF"/>
    <w:rsid w:val="007A766A"/>
    <w:rsid w:val="007B008D"/>
    <w:rsid w:val="007B040B"/>
    <w:rsid w:val="007B0D9E"/>
    <w:rsid w:val="007B2522"/>
    <w:rsid w:val="007B3277"/>
    <w:rsid w:val="007B3924"/>
    <w:rsid w:val="007B3925"/>
    <w:rsid w:val="007B3DA0"/>
    <w:rsid w:val="007B4162"/>
    <w:rsid w:val="007B481D"/>
    <w:rsid w:val="007B5289"/>
    <w:rsid w:val="007B548E"/>
    <w:rsid w:val="007B59D8"/>
    <w:rsid w:val="007B5B96"/>
    <w:rsid w:val="007B5F60"/>
    <w:rsid w:val="007B6021"/>
    <w:rsid w:val="007B617E"/>
    <w:rsid w:val="007B636B"/>
    <w:rsid w:val="007B693B"/>
    <w:rsid w:val="007B7389"/>
    <w:rsid w:val="007B73EA"/>
    <w:rsid w:val="007B79A7"/>
    <w:rsid w:val="007B7C90"/>
    <w:rsid w:val="007B7FE7"/>
    <w:rsid w:val="007C046D"/>
    <w:rsid w:val="007C0579"/>
    <w:rsid w:val="007C0F47"/>
    <w:rsid w:val="007C17D0"/>
    <w:rsid w:val="007C3119"/>
    <w:rsid w:val="007C335C"/>
    <w:rsid w:val="007C3C4D"/>
    <w:rsid w:val="007C3FAD"/>
    <w:rsid w:val="007C4711"/>
    <w:rsid w:val="007C499E"/>
    <w:rsid w:val="007C6817"/>
    <w:rsid w:val="007C7118"/>
    <w:rsid w:val="007C747C"/>
    <w:rsid w:val="007D07C6"/>
    <w:rsid w:val="007D0A13"/>
    <w:rsid w:val="007D198A"/>
    <w:rsid w:val="007D3A82"/>
    <w:rsid w:val="007D4874"/>
    <w:rsid w:val="007D5664"/>
    <w:rsid w:val="007D6129"/>
    <w:rsid w:val="007D6AEE"/>
    <w:rsid w:val="007D77E1"/>
    <w:rsid w:val="007D7821"/>
    <w:rsid w:val="007D7E0E"/>
    <w:rsid w:val="007E0C80"/>
    <w:rsid w:val="007E154E"/>
    <w:rsid w:val="007E1C8B"/>
    <w:rsid w:val="007E22B5"/>
    <w:rsid w:val="007E3371"/>
    <w:rsid w:val="007E39C4"/>
    <w:rsid w:val="007E3BF3"/>
    <w:rsid w:val="007E439F"/>
    <w:rsid w:val="007E4490"/>
    <w:rsid w:val="007E5298"/>
    <w:rsid w:val="007E5B4B"/>
    <w:rsid w:val="007E6673"/>
    <w:rsid w:val="007E6B19"/>
    <w:rsid w:val="007E6CAC"/>
    <w:rsid w:val="007E6CBC"/>
    <w:rsid w:val="007E6FA4"/>
    <w:rsid w:val="007F01BD"/>
    <w:rsid w:val="007F0550"/>
    <w:rsid w:val="007F0646"/>
    <w:rsid w:val="007F0806"/>
    <w:rsid w:val="007F0892"/>
    <w:rsid w:val="007F0A24"/>
    <w:rsid w:val="007F0B2D"/>
    <w:rsid w:val="007F0ECA"/>
    <w:rsid w:val="007F1DD3"/>
    <w:rsid w:val="007F25BC"/>
    <w:rsid w:val="007F317E"/>
    <w:rsid w:val="007F3364"/>
    <w:rsid w:val="007F36A8"/>
    <w:rsid w:val="007F4F7E"/>
    <w:rsid w:val="007F6179"/>
    <w:rsid w:val="007F6198"/>
    <w:rsid w:val="007F6633"/>
    <w:rsid w:val="007F668C"/>
    <w:rsid w:val="007F71AD"/>
    <w:rsid w:val="007F74D7"/>
    <w:rsid w:val="007F7B37"/>
    <w:rsid w:val="007F7C41"/>
    <w:rsid w:val="007F7F5A"/>
    <w:rsid w:val="008027DE"/>
    <w:rsid w:val="00803172"/>
    <w:rsid w:val="00804265"/>
    <w:rsid w:val="00806D92"/>
    <w:rsid w:val="00807447"/>
    <w:rsid w:val="00807A4E"/>
    <w:rsid w:val="00807D1B"/>
    <w:rsid w:val="008100A4"/>
    <w:rsid w:val="008109CA"/>
    <w:rsid w:val="00811C58"/>
    <w:rsid w:val="0081216C"/>
    <w:rsid w:val="008129C8"/>
    <w:rsid w:val="00813396"/>
    <w:rsid w:val="00813D56"/>
    <w:rsid w:val="00814325"/>
    <w:rsid w:val="00814595"/>
    <w:rsid w:val="0081472B"/>
    <w:rsid w:val="00815514"/>
    <w:rsid w:val="00815E2E"/>
    <w:rsid w:val="008209E9"/>
    <w:rsid w:val="0082109F"/>
    <w:rsid w:val="00822887"/>
    <w:rsid w:val="00823198"/>
    <w:rsid w:val="008237D5"/>
    <w:rsid w:val="00824792"/>
    <w:rsid w:val="008255B7"/>
    <w:rsid w:val="00825EFF"/>
    <w:rsid w:val="00825FD1"/>
    <w:rsid w:val="00826B82"/>
    <w:rsid w:val="00827DF3"/>
    <w:rsid w:val="00827E29"/>
    <w:rsid w:val="00827F54"/>
    <w:rsid w:val="00827F76"/>
    <w:rsid w:val="00830244"/>
    <w:rsid w:val="00831811"/>
    <w:rsid w:val="008322CB"/>
    <w:rsid w:val="0083238E"/>
    <w:rsid w:val="00832B99"/>
    <w:rsid w:val="0083468C"/>
    <w:rsid w:val="00834B01"/>
    <w:rsid w:val="00834D8E"/>
    <w:rsid w:val="008351C0"/>
    <w:rsid w:val="00835C49"/>
    <w:rsid w:val="00836968"/>
    <w:rsid w:val="00837666"/>
    <w:rsid w:val="00837B54"/>
    <w:rsid w:val="008403C9"/>
    <w:rsid w:val="0084090F"/>
    <w:rsid w:val="00840DEC"/>
    <w:rsid w:val="0084147C"/>
    <w:rsid w:val="0084174E"/>
    <w:rsid w:val="008418DC"/>
    <w:rsid w:val="008439B8"/>
    <w:rsid w:val="008441E8"/>
    <w:rsid w:val="0084430F"/>
    <w:rsid w:val="008445F5"/>
    <w:rsid w:val="00846184"/>
    <w:rsid w:val="0084689A"/>
    <w:rsid w:val="00846A62"/>
    <w:rsid w:val="00850512"/>
    <w:rsid w:val="008506E3"/>
    <w:rsid w:val="008507DF"/>
    <w:rsid w:val="00851285"/>
    <w:rsid w:val="00851834"/>
    <w:rsid w:val="00851ACF"/>
    <w:rsid w:val="008525EF"/>
    <w:rsid w:val="00852AD0"/>
    <w:rsid w:val="00852C99"/>
    <w:rsid w:val="00852E5E"/>
    <w:rsid w:val="0085694B"/>
    <w:rsid w:val="0085726B"/>
    <w:rsid w:val="00860044"/>
    <w:rsid w:val="0086069D"/>
    <w:rsid w:val="00860DE2"/>
    <w:rsid w:val="00861E0D"/>
    <w:rsid w:val="00861F47"/>
    <w:rsid w:val="00862629"/>
    <w:rsid w:val="00862BF0"/>
    <w:rsid w:val="00863BF4"/>
    <w:rsid w:val="00865AD7"/>
    <w:rsid w:val="00866060"/>
    <w:rsid w:val="00866D66"/>
    <w:rsid w:val="00866FC6"/>
    <w:rsid w:val="0086701B"/>
    <w:rsid w:val="0086782C"/>
    <w:rsid w:val="00870695"/>
    <w:rsid w:val="008707ED"/>
    <w:rsid w:val="0087088D"/>
    <w:rsid w:val="00870F81"/>
    <w:rsid w:val="0087124E"/>
    <w:rsid w:val="0087132B"/>
    <w:rsid w:val="00871601"/>
    <w:rsid w:val="00871FE2"/>
    <w:rsid w:val="00872188"/>
    <w:rsid w:val="0087290C"/>
    <w:rsid w:val="00872958"/>
    <w:rsid w:val="008736C2"/>
    <w:rsid w:val="008740D2"/>
    <w:rsid w:val="00874292"/>
    <w:rsid w:val="0087431E"/>
    <w:rsid w:val="008762B6"/>
    <w:rsid w:val="0087660A"/>
    <w:rsid w:val="00880159"/>
    <w:rsid w:val="00880795"/>
    <w:rsid w:val="00880D77"/>
    <w:rsid w:val="008814D7"/>
    <w:rsid w:val="00881566"/>
    <w:rsid w:val="00881A7C"/>
    <w:rsid w:val="00882214"/>
    <w:rsid w:val="00882DFB"/>
    <w:rsid w:val="008834A0"/>
    <w:rsid w:val="0088507E"/>
    <w:rsid w:val="008854D2"/>
    <w:rsid w:val="00885502"/>
    <w:rsid w:val="00885DAE"/>
    <w:rsid w:val="00886597"/>
    <w:rsid w:val="00886F57"/>
    <w:rsid w:val="008870F3"/>
    <w:rsid w:val="008872B7"/>
    <w:rsid w:val="00890360"/>
    <w:rsid w:val="0089138B"/>
    <w:rsid w:val="00891A33"/>
    <w:rsid w:val="00893F01"/>
    <w:rsid w:val="00894297"/>
    <w:rsid w:val="00894513"/>
    <w:rsid w:val="00894E74"/>
    <w:rsid w:val="008963AE"/>
    <w:rsid w:val="00896A07"/>
    <w:rsid w:val="00896B78"/>
    <w:rsid w:val="00896CE7"/>
    <w:rsid w:val="008977B0"/>
    <w:rsid w:val="00897C29"/>
    <w:rsid w:val="008A03EB"/>
    <w:rsid w:val="008A1C31"/>
    <w:rsid w:val="008A1EB8"/>
    <w:rsid w:val="008A21C8"/>
    <w:rsid w:val="008A379F"/>
    <w:rsid w:val="008A3B31"/>
    <w:rsid w:val="008A3C6A"/>
    <w:rsid w:val="008A4158"/>
    <w:rsid w:val="008A46F4"/>
    <w:rsid w:val="008A522C"/>
    <w:rsid w:val="008A5937"/>
    <w:rsid w:val="008A76D3"/>
    <w:rsid w:val="008B058C"/>
    <w:rsid w:val="008B08F7"/>
    <w:rsid w:val="008B090F"/>
    <w:rsid w:val="008B0976"/>
    <w:rsid w:val="008B0CB8"/>
    <w:rsid w:val="008B12FB"/>
    <w:rsid w:val="008B14B7"/>
    <w:rsid w:val="008B18C6"/>
    <w:rsid w:val="008B367F"/>
    <w:rsid w:val="008B394A"/>
    <w:rsid w:val="008B44A1"/>
    <w:rsid w:val="008B4DB5"/>
    <w:rsid w:val="008B5947"/>
    <w:rsid w:val="008B5E4F"/>
    <w:rsid w:val="008B6844"/>
    <w:rsid w:val="008B68F7"/>
    <w:rsid w:val="008B6F3E"/>
    <w:rsid w:val="008B7075"/>
    <w:rsid w:val="008B7AF3"/>
    <w:rsid w:val="008C0DD7"/>
    <w:rsid w:val="008C0E04"/>
    <w:rsid w:val="008C462E"/>
    <w:rsid w:val="008C480B"/>
    <w:rsid w:val="008C4E2F"/>
    <w:rsid w:val="008C578A"/>
    <w:rsid w:val="008C5AF0"/>
    <w:rsid w:val="008C63D9"/>
    <w:rsid w:val="008C64F4"/>
    <w:rsid w:val="008C793A"/>
    <w:rsid w:val="008C7BD1"/>
    <w:rsid w:val="008D06CE"/>
    <w:rsid w:val="008D0F78"/>
    <w:rsid w:val="008D11F2"/>
    <w:rsid w:val="008D1D27"/>
    <w:rsid w:val="008D236A"/>
    <w:rsid w:val="008D2498"/>
    <w:rsid w:val="008D43EB"/>
    <w:rsid w:val="008D5551"/>
    <w:rsid w:val="008D5FF7"/>
    <w:rsid w:val="008D647E"/>
    <w:rsid w:val="008D7827"/>
    <w:rsid w:val="008E079E"/>
    <w:rsid w:val="008E0AC1"/>
    <w:rsid w:val="008E1959"/>
    <w:rsid w:val="008E1A31"/>
    <w:rsid w:val="008E23E2"/>
    <w:rsid w:val="008E27BF"/>
    <w:rsid w:val="008E281B"/>
    <w:rsid w:val="008E2966"/>
    <w:rsid w:val="008E2FE7"/>
    <w:rsid w:val="008E32D1"/>
    <w:rsid w:val="008E33D0"/>
    <w:rsid w:val="008E35B5"/>
    <w:rsid w:val="008E3B38"/>
    <w:rsid w:val="008E3CF0"/>
    <w:rsid w:val="008E4E47"/>
    <w:rsid w:val="008E543A"/>
    <w:rsid w:val="008E5545"/>
    <w:rsid w:val="008E55B0"/>
    <w:rsid w:val="008E6152"/>
    <w:rsid w:val="008E65A8"/>
    <w:rsid w:val="008E6776"/>
    <w:rsid w:val="008E71E9"/>
    <w:rsid w:val="008E789C"/>
    <w:rsid w:val="008F055C"/>
    <w:rsid w:val="008F07A8"/>
    <w:rsid w:val="008F28DB"/>
    <w:rsid w:val="008F44DC"/>
    <w:rsid w:val="008F5250"/>
    <w:rsid w:val="008F5A58"/>
    <w:rsid w:val="008F5A62"/>
    <w:rsid w:val="008F7348"/>
    <w:rsid w:val="008F7523"/>
    <w:rsid w:val="008F78B3"/>
    <w:rsid w:val="008F7AB0"/>
    <w:rsid w:val="008F7CB6"/>
    <w:rsid w:val="0090272C"/>
    <w:rsid w:val="0090301D"/>
    <w:rsid w:val="00903675"/>
    <w:rsid w:val="00903B77"/>
    <w:rsid w:val="00903F5E"/>
    <w:rsid w:val="0090721F"/>
    <w:rsid w:val="00907429"/>
    <w:rsid w:val="00907FFD"/>
    <w:rsid w:val="009102C6"/>
    <w:rsid w:val="00910488"/>
    <w:rsid w:val="0091099D"/>
    <w:rsid w:val="00911061"/>
    <w:rsid w:val="00911FA2"/>
    <w:rsid w:val="009129AA"/>
    <w:rsid w:val="00912A45"/>
    <w:rsid w:val="00912A8A"/>
    <w:rsid w:val="00913782"/>
    <w:rsid w:val="009158C2"/>
    <w:rsid w:val="0091645D"/>
    <w:rsid w:val="00916880"/>
    <w:rsid w:val="00917579"/>
    <w:rsid w:val="00917E0A"/>
    <w:rsid w:val="00917E88"/>
    <w:rsid w:val="009200CA"/>
    <w:rsid w:val="00920A66"/>
    <w:rsid w:val="00920F0C"/>
    <w:rsid w:val="00922477"/>
    <w:rsid w:val="00922B03"/>
    <w:rsid w:val="0092323A"/>
    <w:rsid w:val="00923686"/>
    <w:rsid w:val="009236E7"/>
    <w:rsid w:val="00923819"/>
    <w:rsid w:val="00923923"/>
    <w:rsid w:val="00923D60"/>
    <w:rsid w:val="00924778"/>
    <w:rsid w:val="00924B41"/>
    <w:rsid w:val="00924E9B"/>
    <w:rsid w:val="00925CBF"/>
    <w:rsid w:val="009262CF"/>
    <w:rsid w:val="00927146"/>
    <w:rsid w:val="0093060B"/>
    <w:rsid w:val="00932384"/>
    <w:rsid w:val="009323C2"/>
    <w:rsid w:val="00932907"/>
    <w:rsid w:val="0093319C"/>
    <w:rsid w:val="00933459"/>
    <w:rsid w:val="0093363B"/>
    <w:rsid w:val="009337F8"/>
    <w:rsid w:val="009353D0"/>
    <w:rsid w:val="00935C32"/>
    <w:rsid w:val="0093649B"/>
    <w:rsid w:val="0094124D"/>
    <w:rsid w:val="00941510"/>
    <w:rsid w:val="009420E7"/>
    <w:rsid w:val="009422AA"/>
    <w:rsid w:val="009424DE"/>
    <w:rsid w:val="009437E1"/>
    <w:rsid w:val="0094594A"/>
    <w:rsid w:val="0094613C"/>
    <w:rsid w:val="00946447"/>
    <w:rsid w:val="00946B08"/>
    <w:rsid w:val="009478A3"/>
    <w:rsid w:val="009506AF"/>
    <w:rsid w:val="009508A0"/>
    <w:rsid w:val="00951701"/>
    <w:rsid w:val="00952CB2"/>
    <w:rsid w:val="00952D02"/>
    <w:rsid w:val="00952DFD"/>
    <w:rsid w:val="009534D6"/>
    <w:rsid w:val="009534E4"/>
    <w:rsid w:val="00954BA9"/>
    <w:rsid w:val="00955144"/>
    <w:rsid w:val="00955F19"/>
    <w:rsid w:val="0095643B"/>
    <w:rsid w:val="00957E72"/>
    <w:rsid w:val="009610B0"/>
    <w:rsid w:val="009634BB"/>
    <w:rsid w:val="009634C7"/>
    <w:rsid w:val="0096380C"/>
    <w:rsid w:val="00963861"/>
    <w:rsid w:val="00963F20"/>
    <w:rsid w:val="00964235"/>
    <w:rsid w:val="00964D15"/>
    <w:rsid w:val="0096524E"/>
    <w:rsid w:val="0096527D"/>
    <w:rsid w:val="009652F2"/>
    <w:rsid w:val="00965898"/>
    <w:rsid w:val="0096663A"/>
    <w:rsid w:val="009672D8"/>
    <w:rsid w:val="009701FE"/>
    <w:rsid w:val="00970270"/>
    <w:rsid w:val="009706F9"/>
    <w:rsid w:val="0097122C"/>
    <w:rsid w:val="00972C48"/>
    <w:rsid w:val="00972D24"/>
    <w:rsid w:val="009732EC"/>
    <w:rsid w:val="00973629"/>
    <w:rsid w:val="0097383A"/>
    <w:rsid w:val="00973F82"/>
    <w:rsid w:val="0097437B"/>
    <w:rsid w:val="00974DE3"/>
    <w:rsid w:val="00974E4D"/>
    <w:rsid w:val="009750D2"/>
    <w:rsid w:val="00975232"/>
    <w:rsid w:val="00975A41"/>
    <w:rsid w:val="00975A4D"/>
    <w:rsid w:val="00977136"/>
    <w:rsid w:val="00977143"/>
    <w:rsid w:val="00977780"/>
    <w:rsid w:val="00977982"/>
    <w:rsid w:val="009779BC"/>
    <w:rsid w:val="00977B35"/>
    <w:rsid w:val="00977FE4"/>
    <w:rsid w:val="0098010E"/>
    <w:rsid w:val="00980E0C"/>
    <w:rsid w:val="00981508"/>
    <w:rsid w:val="0098186C"/>
    <w:rsid w:val="00981AAA"/>
    <w:rsid w:val="0098289D"/>
    <w:rsid w:val="009832AC"/>
    <w:rsid w:val="00983420"/>
    <w:rsid w:val="00984C53"/>
    <w:rsid w:val="0098516E"/>
    <w:rsid w:val="00985CA0"/>
    <w:rsid w:val="00986210"/>
    <w:rsid w:val="0099008C"/>
    <w:rsid w:val="009905E9"/>
    <w:rsid w:val="009909D4"/>
    <w:rsid w:val="00990E45"/>
    <w:rsid w:val="00991305"/>
    <w:rsid w:val="00991641"/>
    <w:rsid w:val="009917CF"/>
    <w:rsid w:val="00991A8C"/>
    <w:rsid w:val="00992473"/>
    <w:rsid w:val="009938C2"/>
    <w:rsid w:val="00993A40"/>
    <w:rsid w:val="0099482E"/>
    <w:rsid w:val="009969B0"/>
    <w:rsid w:val="00996BE5"/>
    <w:rsid w:val="009977F9"/>
    <w:rsid w:val="009979EE"/>
    <w:rsid w:val="009A0A8C"/>
    <w:rsid w:val="009A147A"/>
    <w:rsid w:val="009A1A44"/>
    <w:rsid w:val="009A28F6"/>
    <w:rsid w:val="009A3381"/>
    <w:rsid w:val="009A3913"/>
    <w:rsid w:val="009A3CE5"/>
    <w:rsid w:val="009A3EB7"/>
    <w:rsid w:val="009A40C9"/>
    <w:rsid w:val="009A460E"/>
    <w:rsid w:val="009A53C9"/>
    <w:rsid w:val="009A5519"/>
    <w:rsid w:val="009A5B08"/>
    <w:rsid w:val="009A60BE"/>
    <w:rsid w:val="009A676B"/>
    <w:rsid w:val="009B06CC"/>
    <w:rsid w:val="009B0E5E"/>
    <w:rsid w:val="009B3356"/>
    <w:rsid w:val="009B379A"/>
    <w:rsid w:val="009B3A20"/>
    <w:rsid w:val="009B4777"/>
    <w:rsid w:val="009B4FE1"/>
    <w:rsid w:val="009B60BE"/>
    <w:rsid w:val="009B64C9"/>
    <w:rsid w:val="009B70C4"/>
    <w:rsid w:val="009B79D9"/>
    <w:rsid w:val="009B7A21"/>
    <w:rsid w:val="009B7DF6"/>
    <w:rsid w:val="009C2B65"/>
    <w:rsid w:val="009C32A2"/>
    <w:rsid w:val="009C376F"/>
    <w:rsid w:val="009C3C10"/>
    <w:rsid w:val="009C3E73"/>
    <w:rsid w:val="009C4221"/>
    <w:rsid w:val="009C514A"/>
    <w:rsid w:val="009C6194"/>
    <w:rsid w:val="009C6611"/>
    <w:rsid w:val="009D0603"/>
    <w:rsid w:val="009D1B81"/>
    <w:rsid w:val="009D30AE"/>
    <w:rsid w:val="009D3B3A"/>
    <w:rsid w:val="009D4480"/>
    <w:rsid w:val="009D4BCA"/>
    <w:rsid w:val="009D4C84"/>
    <w:rsid w:val="009D5209"/>
    <w:rsid w:val="009D6199"/>
    <w:rsid w:val="009D621E"/>
    <w:rsid w:val="009D6D65"/>
    <w:rsid w:val="009E00E9"/>
    <w:rsid w:val="009E0E6E"/>
    <w:rsid w:val="009E1599"/>
    <w:rsid w:val="009E1930"/>
    <w:rsid w:val="009E258A"/>
    <w:rsid w:val="009E2C75"/>
    <w:rsid w:val="009E3340"/>
    <w:rsid w:val="009E3A0D"/>
    <w:rsid w:val="009E3BD6"/>
    <w:rsid w:val="009E4056"/>
    <w:rsid w:val="009E45F4"/>
    <w:rsid w:val="009E4611"/>
    <w:rsid w:val="009E50F0"/>
    <w:rsid w:val="009E5591"/>
    <w:rsid w:val="009E5A3B"/>
    <w:rsid w:val="009E678E"/>
    <w:rsid w:val="009E6BE4"/>
    <w:rsid w:val="009E7343"/>
    <w:rsid w:val="009E774C"/>
    <w:rsid w:val="009E7B6B"/>
    <w:rsid w:val="009E7BC2"/>
    <w:rsid w:val="009F021A"/>
    <w:rsid w:val="009F0E44"/>
    <w:rsid w:val="009F176A"/>
    <w:rsid w:val="009F2121"/>
    <w:rsid w:val="009F241A"/>
    <w:rsid w:val="009F34A9"/>
    <w:rsid w:val="009F35BE"/>
    <w:rsid w:val="009F522B"/>
    <w:rsid w:val="009F5FC3"/>
    <w:rsid w:val="009F7847"/>
    <w:rsid w:val="009F7860"/>
    <w:rsid w:val="00A004CE"/>
    <w:rsid w:val="00A0055F"/>
    <w:rsid w:val="00A00836"/>
    <w:rsid w:val="00A0087B"/>
    <w:rsid w:val="00A026B5"/>
    <w:rsid w:val="00A0279D"/>
    <w:rsid w:val="00A03051"/>
    <w:rsid w:val="00A036E1"/>
    <w:rsid w:val="00A0394A"/>
    <w:rsid w:val="00A04305"/>
    <w:rsid w:val="00A04ACE"/>
    <w:rsid w:val="00A04B3D"/>
    <w:rsid w:val="00A05D13"/>
    <w:rsid w:val="00A0725F"/>
    <w:rsid w:val="00A07752"/>
    <w:rsid w:val="00A07F58"/>
    <w:rsid w:val="00A105B3"/>
    <w:rsid w:val="00A10E39"/>
    <w:rsid w:val="00A12A16"/>
    <w:rsid w:val="00A13EB4"/>
    <w:rsid w:val="00A145BC"/>
    <w:rsid w:val="00A15031"/>
    <w:rsid w:val="00A156E8"/>
    <w:rsid w:val="00A16489"/>
    <w:rsid w:val="00A16727"/>
    <w:rsid w:val="00A16A76"/>
    <w:rsid w:val="00A16FDA"/>
    <w:rsid w:val="00A20008"/>
    <w:rsid w:val="00A20D18"/>
    <w:rsid w:val="00A20D8D"/>
    <w:rsid w:val="00A2175F"/>
    <w:rsid w:val="00A22A12"/>
    <w:rsid w:val="00A246A6"/>
    <w:rsid w:val="00A2492F"/>
    <w:rsid w:val="00A2726B"/>
    <w:rsid w:val="00A27F88"/>
    <w:rsid w:val="00A31739"/>
    <w:rsid w:val="00A31795"/>
    <w:rsid w:val="00A32496"/>
    <w:rsid w:val="00A32901"/>
    <w:rsid w:val="00A33D3F"/>
    <w:rsid w:val="00A348EF"/>
    <w:rsid w:val="00A34E20"/>
    <w:rsid w:val="00A34EDD"/>
    <w:rsid w:val="00A35A95"/>
    <w:rsid w:val="00A35D99"/>
    <w:rsid w:val="00A364F9"/>
    <w:rsid w:val="00A365AC"/>
    <w:rsid w:val="00A370A2"/>
    <w:rsid w:val="00A371C8"/>
    <w:rsid w:val="00A37EC8"/>
    <w:rsid w:val="00A406BD"/>
    <w:rsid w:val="00A40E8A"/>
    <w:rsid w:val="00A426DB"/>
    <w:rsid w:val="00A428BE"/>
    <w:rsid w:val="00A434A0"/>
    <w:rsid w:val="00A44C26"/>
    <w:rsid w:val="00A4519A"/>
    <w:rsid w:val="00A46680"/>
    <w:rsid w:val="00A46C7A"/>
    <w:rsid w:val="00A472A7"/>
    <w:rsid w:val="00A4768D"/>
    <w:rsid w:val="00A50AE4"/>
    <w:rsid w:val="00A50D29"/>
    <w:rsid w:val="00A50FCA"/>
    <w:rsid w:val="00A51084"/>
    <w:rsid w:val="00A51105"/>
    <w:rsid w:val="00A5194D"/>
    <w:rsid w:val="00A51A1A"/>
    <w:rsid w:val="00A51ADC"/>
    <w:rsid w:val="00A51F86"/>
    <w:rsid w:val="00A53560"/>
    <w:rsid w:val="00A54356"/>
    <w:rsid w:val="00A54816"/>
    <w:rsid w:val="00A55CB5"/>
    <w:rsid w:val="00A56345"/>
    <w:rsid w:val="00A563B8"/>
    <w:rsid w:val="00A56ABA"/>
    <w:rsid w:val="00A570D5"/>
    <w:rsid w:val="00A600C4"/>
    <w:rsid w:val="00A60305"/>
    <w:rsid w:val="00A60EEF"/>
    <w:rsid w:val="00A60F67"/>
    <w:rsid w:val="00A61650"/>
    <w:rsid w:val="00A6174B"/>
    <w:rsid w:val="00A619D9"/>
    <w:rsid w:val="00A61C69"/>
    <w:rsid w:val="00A623B5"/>
    <w:rsid w:val="00A62A21"/>
    <w:rsid w:val="00A62FD9"/>
    <w:rsid w:val="00A6481E"/>
    <w:rsid w:val="00A6490A"/>
    <w:rsid w:val="00A64994"/>
    <w:rsid w:val="00A64A7B"/>
    <w:rsid w:val="00A64FD3"/>
    <w:rsid w:val="00A65829"/>
    <w:rsid w:val="00A65A33"/>
    <w:rsid w:val="00A66C51"/>
    <w:rsid w:val="00A71C7E"/>
    <w:rsid w:val="00A71D4B"/>
    <w:rsid w:val="00A72079"/>
    <w:rsid w:val="00A72D03"/>
    <w:rsid w:val="00A72F72"/>
    <w:rsid w:val="00A7306B"/>
    <w:rsid w:val="00A73391"/>
    <w:rsid w:val="00A73FFB"/>
    <w:rsid w:val="00A746AC"/>
    <w:rsid w:val="00A7681F"/>
    <w:rsid w:val="00A76EAD"/>
    <w:rsid w:val="00A774DD"/>
    <w:rsid w:val="00A778E6"/>
    <w:rsid w:val="00A77BAE"/>
    <w:rsid w:val="00A811FE"/>
    <w:rsid w:val="00A82D84"/>
    <w:rsid w:val="00A84A95"/>
    <w:rsid w:val="00A87520"/>
    <w:rsid w:val="00A879F0"/>
    <w:rsid w:val="00A87F6E"/>
    <w:rsid w:val="00A87FBA"/>
    <w:rsid w:val="00A90C41"/>
    <w:rsid w:val="00A91027"/>
    <w:rsid w:val="00A91691"/>
    <w:rsid w:val="00A93620"/>
    <w:rsid w:val="00A93A34"/>
    <w:rsid w:val="00A93C79"/>
    <w:rsid w:val="00A93F6A"/>
    <w:rsid w:val="00A97608"/>
    <w:rsid w:val="00A9778E"/>
    <w:rsid w:val="00A97BA9"/>
    <w:rsid w:val="00AA0105"/>
    <w:rsid w:val="00AA019C"/>
    <w:rsid w:val="00AA0645"/>
    <w:rsid w:val="00AA0668"/>
    <w:rsid w:val="00AA06BF"/>
    <w:rsid w:val="00AA0A5E"/>
    <w:rsid w:val="00AA126B"/>
    <w:rsid w:val="00AA1720"/>
    <w:rsid w:val="00AA1BC8"/>
    <w:rsid w:val="00AA1BFD"/>
    <w:rsid w:val="00AA1C02"/>
    <w:rsid w:val="00AA1D8D"/>
    <w:rsid w:val="00AA22E5"/>
    <w:rsid w:val="00AA392B"/>
    <w:rsid w:val="00AA4138"/>
    <w:rsid w:val="00AA4558"/>
    <w:rsid w:val="00AA5210"/>
    <w:rsid w:val="00AA55D9"/>
    <w:rsid w:val="00AA59A8"/>
    <w:rsid w:val="00AA5F86"/>
    <w:rsid w:val="00AA67BF"/>
    <w:rsid w:val="00AA797A"/>
    <w:rsid w:val="00AB005D"/>
    <w:rsid w:val="00AB11B9"/>
    <w:rsid w:val="00AB1A8E"/>
    <w:rsid w:val="00AB2533"/>
    <w:rsid w:val="00AB26F1"/>
    <w:rsid w:val="00AB289A"/>
    <w:rsid w:val="00AB3998"/>
    <w:rsid w:val="00AB4866"/>
    <w:rsid w:val="00AB5683"/>
    <w:rsid w:val="00AB6064"/>
    <w:rsid w:val="00AB634E"/>
    <w:rsid w:val="00AC1332"/>
    <w:rsid w:val="00AC2711"/>
    <w:rsid w:val="00AC34C5"/>
    <w:rsid w:val="00AC3F57"/>
    <w:rsid w:val="00AC4659"/>
    <w:rsid w:val="00AC4D0D"/>
    <w:rsid w:val="00AC571C"/>
    <w:rsid w:val="00AC5C9C"/>
    <w:rsid w:val="00AC72F3"/>
    <w:rsid w:val="00AC75D6"/>
    <w:rsid w:val="00AC7906"/>
    <w:rsid w:val="00AD0027"/>
    <w:rsid w:val="00AD0E35"/>
    <w:rsid w:val="00AD121E"/>
    <w:rsid w:val="00AD15C6"/>
    <w:rsid w:val="00AD163F"/>
    <w:rsid w:val="00AD2A3B"/>
    <w:rsid w:val="00AD30D3"/>
    <w:rsid w:val="00AD3749"/>
    <w:rsid w:val="00AD3841"/>
    <w:rsid w:val="00AD4729"/>
    <w:rsid w:val="00AD4F6A"/>
    <w:rsid w:val="00AD52B8"/>
    <w:rsid w:val="00AD59E8"/>
    <w:rsid w:val="00AD605A"/>
    <w:rsid w:val="00AD7125"/>
    <w:rsid w:val="00AE03AA"/>
    <w:rsid w:val="00AE0A56"/>
    <w:rsid w:val="00AE0B70"/>
    <w:rsid w:val="00AE0E07"/>
    <w:rsid w:val="00AE1027"/>
    <w:rsid w:val="00AE18B7"/>
    <w:rsid w:val="00AE248D"/>
    <w:rsid w:val="00AE2654"/>
    <w:rsid w:val="00AE2EA5"/>
    <w:rsid w:val="00AE3170"/>
    <w:rsid w:val="00AE387A"/>
    <w:rsid w:val="00AE3974"/>
    <w:rsid w:val="00AE3A98"/>
    <w:rsid w:val="00AE41EB"/>
    <w:rsid w:val="00AE43A4"/>
    <w:rsid w:val="00AE5115"/>
    <w:rsid w:val="00AE5537"/>
    <w:rsid w:val="00AE56FA"/>
    <w:rsid w:val="00AE5DEB"/>
    <w:rsid w:val="00AE660A"/>
    <w:rsid w:val="00AE75EB"/>
    <w:rsid w:val="00AF0240"/>
    <w:rsid w:val="00AF0803"/>
    <w:rsid w:val="00AF1D8E"/>
    <w:rsid w:val="00AF23A6"/>
    <w:rsid w:val="00AF2FB8"/>
    <w:rsid w:val="00AF3CDF"/>
    <w:rsid w:val="00AF419C"/>
    <w:rsid w:val="00AF46C2"/>
    <w:rsid w:val="00AF5E16"/>
    <w:rsid w:val="00AF7D35"/>
    <w:rsid w:val="00B0016D"/>
    <w:rsid w:val="00B009C5"/>
    <w:rsid w:val="00B019A6"/>
    <w:rsid w:val="00B01A9F"/>
    <w:rsid w:val="00B021CF"/>
    <w:rsid w:val="00B030CE"/>
    <w:rsid w:val="00B032E9"/>
    <w:rsid w:val="00B0392E"/>
    <w:rsid w:val="00B042E3"/>
    <w:rsid w:val="00B04C34"/>
    <w:rsid w:val="00B053EB"/>
    <w:rsid w:val="00B0542F"/>
    <w:rsid w:val="00B0599D"/>
    <w:rsid w:val="00B06094"/>
    <w:rsid w:val="00B0686D"/>
    <w:rsid w:val="00B06935"/>
    <w:rsid w:val="00B0745D"/>
    <w:rsid w:val="00B07E25"/>
    <w:rsid w:val="00B10531"/>
    <w:rsid w:val="00B10609"/>
    <w:rsid w:val="00B12486"/>
    <w:rsid w:val="00B12E31"/>
    <w:rsid w:val="00B13897"/>
    <w:rsid w:val="00B13A69"/>
    <w:rsid w:val="00B13DC4"/>
    <w:rsid w:val="00B149C4"/>
    <w:rsid w:val="00B154F1"/>
    <w:rsid w:val="00B1589C"/>
    <w:rsid w:val="00B1595D"/>
    <w:rsid w:val="00B1688E"/>
    <w:rsid w:val="00B175D7"/>
    <w:rsid w:val="00B2029E"/>
    <w:rsid w:val="00B20A9C"/>
    <w:rsid w:val="00B21411"/>
    <w:rsid w:val="00B22587"/>
    <w:rsid w:val="00B234D1"/>
    <w:rsid w:val="00B23BD8"/>
    <w:rsid w:val="00B2476A"/>
    <w:rsid w:val="00B2522F"/>
    <w:rsid w:val="00B25766"/>
    <w:rsid w:val="00B259B0"/>
    <w:rsid w:val="00B26641"/>
    <w:rsid w:val="00B26AD0"/>
    <w:rsid w:val="00B2784A"/>
    <w:rsid w:val="00B27AF8"/>
    <w:rsid w:val="00B300B5"/>
    <w:rsid w:val="00B305DF"/>
    <w:rsid w:val="00B31E88"/>
    <w:rsid w:val="00B320A1"/>
    <w:rsid w:val="00B3222B"/>
    <w:rsid w:val="00B328F0"/>
    <w:rsid w:val="00B32D87"/>
    <w:rsid w:val="00B33712"/>
    <w:rsid w:val="00B33821"/>
    <w:rsid w:val="00B33BFA"/>
    <w:rsid w:val="00B340F1"/>
    <w:rsid w:val="00B34360"/>
    <w:rsid w:val="00B35306"/>
    <w:rsid w:val="00B36CA1"/>
    <w:rsid w:val="00B3740C"/>
    <w:rsid w:val="00B37B8F"/>
    <w:rsid w:val="00B402CE"/>
    <w:rsid w:val="00B40706"/>
    <w:rsid w:val="00B4356B"/>
    <w:rsid w:val="00B43AFB"/>
    <w:rsid w:val="00B44067"/>
    <w:rsid w:val="00B4474F"/>
    <w:rsid w:val="00B44ABD"/>
    <w:rsid w:val="00B45348"/>
    <w:rsid w:val="00B45688"/>
    <w:rsid w:val="00B4620F"/>
    <w:rsid w:val="00B46408"/>
    <w:rsid w:val="00B46703"/>
    <w:rsid w:val="00B46895"/>
    <w:rsid w:val="00B46FF3"/>
    <w:rsid w:val="00B4708D"/>
    <w:rsid w:val="00B47F7E"/>
    <w:rsid w:val="00B51673"/>
    <w:rsid w:val="00B51F26"/>
    <w:rsid w:val="00B51F4D"/>
    <w:rsid w:val="00B5208D"/>
    <w:rsid w:val="00B53625"/>
    <w:rsid w:val="00B53C38"/>
    <w:rsid w:val="00B55ECC"/>
    <w:rsid w:val="00B56F80"/>
    <w:rsid w:val="00B57ED8"/>
    <w:rsid w:val="00B60543"/>
    <w:rsid w:val="00B60600"/>
    <w:rsid w:val="00B606E6"/>
    <w:rsid w:val="00B607C5"/>
    <w:rsid w:val="00B6374B"/>
    <w:rsid w:val="00B6390E"/>
    <w:rsid w:val="00B658F1"/>
    <w:rsid w:val="00B66890"/>
    <w:rsid w:val="00B66B20"/>
    <w:rsid w:val="00B66C99"/>
    <w:rsid w:val="00B67546"/>
    <w:rsid w:val="00B676B1"/>
    <w:rsid w:val="00B70A34"/>
    <w:rsid w:val="00B711A6"/>
    <w:rsid w:val="00B71C8B"/>
    <w:rsid w:val="00B72078"/>
    <w:rsid w:val="00B720E5"/>
    <w:rsid w:val="00B7217A"/>
    <w:rsid w:val="00B72C85"/>
    <w:rsid w:val="00B73385"/>
    <w:rsid w:val="00B73626"/>
    <w:rsid w:val="00B739B5"/>
    <w:rsid w:val="00B73FFA"/>
    <w:rsid w:val="00B75595"/>
    <w:rsid w:val="00B763BC"/>
    <w:rsid w:val="00B76D29"/>
    <w:rsid w:val="00B76EA5"/>
    <w:rsid w:val="00B77FD7"/>
    <w:rsid w:val="00B804AD"/>
    <w:rsid w:val="00B80C28"/>
    <w:rsid w:val="00B83AB7"/>
    <w:rsid w:val="00B8415F"/>
    <w:rsid w:val="00B84251"/>
    <w:rsid w:val="00B857AC"/>
    <w:rsid w:val="00B86AC3"/>
    <w:rsid w:val="00B86B85"/>
    <w:rsid w:val="00B87F71"/>
    <w:rsid w:val="00B90A58"/>
    <w:rsid w:val="00B90FBE"/>
    <w:rsid w:val="00B91477"/>
    <w:rsid w:val="00B918C7"/>
    <w:rsid w:val="00B91F22"/>
    <w:rsid w:val="00B92115"/>
    <w:rsid w:val="00B93B4E"/>
    <w:rsid w:val="00B94E4A"/>
    <w:rsid w:val="00B95900"/>
    <w:rsid w:val="00B95AC9"/>
    <w:rsid w:val="00B95D25"/>
    <w:rsid w:val="00B95D85"/>
    <w:rsid w:val="00B9638E"/>
    <w:rsid w:val="00B968E1"/>
    <w:rsid w:val="00B96CC5"/>
    <w:rsid w:val="00B96EC8"/>
    <w:rsid w:val="00BA0136"/>
    <w:rsid w:val="00BA0395"/>
    <w:rsid w:val="00BA03E8"/>
    <w:rsid w:val="00BA09B5"/>
    <w:rsid w:val="00BA1859"/>
    <w:rsid w:val="00BA2A46"/>
    <w:rsid w:val="00BA3291"/>
    <w:rsid w:val="00BA44D4"/>
    <w:rsid w:val="00BA5037"/>
    <w:rsid w:val="00BA580E"/>
    <w:rsid w:val="00BA6426"/>
    <w:rsid w:val="00BA71FC"/>
    <w:rsid w:val="00BA7303"/>
    <w:rsid w:val="00BA7837"/>
    <w:rsid w:val="00BA7A26"/>
    <w:rsid w:val="00BB1AA2"/>
    <w:rsid w:val="00BB2088"/>
    <w:rsid w:val="00BB2E78"/>
    <w:rsid w:val="00BB2FC5"/>
    <w:rsid w:val="00BB37B2"/>
    <w:rsid w:val="00BB3D67"/>
    <w:rsid w:val="00BB443D"/>
    <w:rsid w:val="00BB4787"/>
    <w:rsid w:val="00BB4CA3"/>
    <w:rsid w:val="00BB4E65"/>
    <w:rsid w:val="00BB50D1"/>
    <w:rsid w:val="00BB5177"/>
    <w:rsid w:val="00BB77C4"/>
    <w:rsid w:val="00BB7FC0"/>
    <w:rsid w:val="00BC003A"/>
    <w:rsid w:val="00BC0195"/>
    <w:rsid w:val="00BC0DF1"/>
    <w:rsid w:val="00BC1E12"/>
    <w:rsid w:val="00BC250D"/>
    <w:rsid w:val="00BC3D49"/>
    <w:rsid w:val="00BC45E7"/>
    <w:rsid w:val="00BC593E"/>
    <w:rsid w:val="00BC6155"/>
    <w:rsid w:val="00BC62EB"/>
    <w:rsid w:val="00BC63B1"/>
    <w:rsid w:val="00BD00BE"/>
    <w:rsid w:val="00BD0F7D"/>
    <w:rsid w:val="00BD1981"/>
    <w:rsid w:val="00BD1ABA"/>
    <w:rsid w:val="00BD2924"/>
    <w:rsid w:val="00BD2A19"/>
    <w:rsid w:val="00BD2AC8"/>
    <w:rsid w:val="00BD3174"/>
    <w:rsid w:val="00BD5A5D"/>
    <w:rsid w:val="00BD5FF8"/>
    <w:rsid w:val="00BD67E9"/>
    <w:rsid w:val="00BD75BC"/>
    <w:rsid w:val="00BD7D83"/>
    <w:rsid w:val="00BD7DDE"/>
    <w:rsid w:val="00BE1D85"/>
    <w:rsid w:val="00BE2924"/>
    <w:rsid w:val="00BE2C46"/>
    <w:rsid w:val="00BE3088"/>
    <w:rsid w:val="00BE393C"/>
    <w:rsid w:val="00BE43BA"/>
    <w:rsid w:val="00BE64D0"/>
    <w:rsid w:val="00BE77F6"/>
    <w:rsid w:val="00BE7805"/>
    <w:rsid w:val="00BE7814"/>
    <w:rsid w:val="00BE7A80"/>
    <w:rsid w:val="00BE7B33"/>
    <w:rsid w:val="00BF1112"/>
    <w:rsid w:val="00BF1725"/>
    <w:rsid w:val="00BF22B0"/>
    <w:rsid w:val="00BF2430"/>
    <w:rsid w:val="00BF27EE"/>
    <w:rsid w:val="00BF2CE2"/>
    <w:rsid w:val="00BF340E"/>
    <w:rsid w:val="00BF3A0B"/>
    <w:rsid w:val="00BF4ADD"/>
    <w:rsid w:val="00BF4B8A"/>
    <w:rsid w:val="00BF56DF"/>
    <w:rsid w:val="00BF5CA9"/>
    <w:rsid w:val="00BF5F67"/>
    <w:rsid w:val="00BF6C0D"/>
    <w:rsid w:val="00BF7B26"/>
    <w:rsid w:val="00C0021E"/>
    <w:rsid w:val="00C0115B"/>
    <w:rsid w:val="00C03FC6"/>
    <w:rsid w:val="00C045FA"/>
    <w:rsid w:val="00C045FC"/>
    <w:rsid w:val="00C04638"/>
    <w:rsid w:val="00C047A1"/>
    <w:rsid w:val="00C04A60"/>
    <w:rsid w:val="00C05038"/>
    <w:rsid w:val="00C061E0"/>
    <w:rsid w:val="00C076E9"/>
    <w:rsid w:val="00C07AAB"/>
    <w:rsid w:val="00C111C1"/>
    <w:rsid w:val="00C11444"/>
    <w:rsid w:val="00C115A0"/>
    <w:rsid w:val="00C11AE7"/>
    <w:rsid w:val="00C11E45"/>
    <w:rsid w:val="00C132D6"/>
    <w:rsid w:val="00C14192"/>
    <w:rsid w:val="00C14310"/>
    <w:rsid w:val="00C1449B"/>
    <w:rsid w:val="00C14807"/>
    <w:rsid w:val="00C14B64"/>
    <w:rsid w:val="00C1581B"/>
    <w:rsid w:val="00C168D1"/>
    <w:rsid w:val="00C17B99"/>
    <w:rsid w:val="00C213F9"/>
    <w:rsid w:val="00C237C8"/>
    <w:rsid w:val="00C24432"/>
    <w:rsid w:val="00C24811"/>
    <w:rsid w:val="00C269C3"/>
    <w:rsid w:val="00C269E0"/>
    <w:rsid w:val="00C2723A"/>
    <w:rsid w:val="00C27649"/>
    <w:rsid w:val="00C27ECD"/>
    <w:rsid w:val="00C30C2F"/>
    <w:rsid w:val="00C30C3E"/>
    <w:rsid w:val="00C32021"/>
    <w:rsid w:val="00C33E56"/>
    <w:rsid w:val="00C341D6"/>
    <w:rsid w:val="00C34A02"/>
    <w:rsid w:val="00C35A6A"/>
    <w:rsid w:val="00C35CA1"/>
    <w:rsid w:val="00C35F1E"/>
    <w:rsid w:val="00C36C2A"/>
    <w:rsid w:val="00C36D52"/>
    <w:rsid w:val="00C371CE"/>
    <w:rsid w:val="00C37A7B"/>
    <w:rsid w:val="00C401E4"/>
    <w:rsid w:val="00C4053F"/>
    <w:rsid w:val="00C41027"/>
    <w:rsid w:val="00C421EB"/>
    <w:rsid w:val="00C4232C"/>
    <w:rsid w:val="00C427B0"/>
    <w:rsid w:val="00C4334A"/>
    <w:rsid w:val="00C4356E"/>
    <w:rsid w:val="00C43787"/>
    <w:rsid w:val="00C43870"/>
    <w:rsid w:val="00C438DA"/>
    <w:rsid w:val="00C44756"/>
    <w:rsid w:val="00C44E3E"/>
    <w:rsid w:val="00C4514D"/>
    <w:rsid w:val="00C46986"/>
    <w:rsid w:val="00C4716D"/>
    <w:rsid w:val="00C4745F"/>
    <w:rsid w:val="00C47ACD"/>
    <w:rsid w:val="00C47D0B"/>
    <w:rsid w:val="00C521E6"/>
    <w:rsid w:val="00C52476"/>
    <w:rsid w:val="00C52503"/>
    <w:rsid w:val="00C52773"/>
    <w:rsid w:val="00C52DA3"/>
    <w:rsid w:val="00C5351D"/>
    <w:rsid w:val="00C53AA9"/>
    <w:rsid w:val="00C53E2D"/>
    <w:rsid w:val="00C54E9D"/>
    <w:rsid w:val="00C554ED"/>
    <w:rsid w:val="00C60A8A"/>
    <w:rsid w:val="00C6159F"/>
    <w:rsid w:val="00C620F2"/>
    <w:rsid w:val="00C621FA"/>
    <w:rsid w:val="00C629EF"/>
    <w:rsid w:val="00C6362D"/>
    <w:rsid w:val="00C64515"/>
    <w:rsid w:val="00C655B2"/>
    <w:rsid w:val="00C66887"/>
    <w:rsid w:val="00C71B1B"/>
    <w:rsid w:val="00C720B5"/>
    <w:rsid w:val="00C72508"/>
    <w:rsid w:val="00C72FA0"/>
    <w:rsid w:val="00C735B2"/>
    <w:rsid w:val="00C74DB0"/>
    <w:rsid w:val="00C81557"/>
    <w:rsid w:val="00C81CDC"/>
    <w:rsid w:val="00C82756"/>
    <w:rsid w:val="00C82BFC"/>
    <w:rsid w:val="00C82D80"/>
    <w:rsid w:val="00C8346B"/>
    <w:rsid w:val="00C83678"/>
    <w:rsid w:val="00C84970"/>
    <w:rsid w:val="00C850BB"/>
    <w:rsid w:val="00C8515D"/>
    <w:rsid w:val="00C864D5"/>
    <w:rsid w:val="00C86910"/>
    <w:rsid w:val="00C900F4"/>
    <w:rsid w:val="00C91110"/>
    <w:rsid w:val="00C92AA9"/>
    <w:rsid w:val="00C92CEE"/>
    <w:rsid w:val="00C93F82"/>
    <w:rsid w:val="00C94CC9"/>
    <w:rsid w:val="00C95694"/>
    <w:rsid w:val="00C961F4"/>
    <w:rsid w:val="00CA1AC6"/>
    <w:rsid w:val="00CA28C8"/>
    <w:rsid w:val="00CA2B4E"/>
    <w:rsid w:val="00CA462E"/>
    <w:rsid w:val="00CA4C0E"/>
    <w:rsid w:val="00CA5357"/>
    <w:rsid w:val="00CA567F"/>
    <w:rsid w:val="00CA590A"/>
    <w:rsid w:val="00CA6E6C"/>
    <w:rsid w:val="00CA72BC"/>
    <w:rsid w:val="00CB2318"/>
    <w:rsid w:val="00CB2610"/>
    <w:rsid w:val="00CB26F1"/>
    <w:rsid w:val="00CB2E23"/>
    <w:rsid w:val="00CB3002"/>
    <w:rsid w:val="00CB3C40"/>
    <w:rsid w:val="00CB3DD2"/>
    <w:rsid w:val="00CB4D1B"/>
    <w:rsid w:val="00CB57E1"/>
    <w:rsid w:val="00CB58CE"/>
    <w:rsid w:val="00CB5AF5"/>
    <w:rsid w:val="00CB63B2"/>
    <w:rsid w:val="00CB6B79"/>
    <w:rsid w:val="00CC2E6E"/>
    <w:rsid w:val="00CC3E29"/>
    <w:rsid w:val="00CC3F4E"/>
    <w:rsid w:val="00CC4539"/>
    <w:rsid w:val="00CC4978"/>
    <w:rsid w:val="00CC49BF"/>
    <w:rsid w:val="00CC5574"/>
    <w:rsid w:val="00CC582A"/>
    <w:rsid w:val="00CC648C"/>
    <w:rsid w:val="00CC6BD8"/>
    <w:rsid w:val="00CC6DCC"/>
    <w:rsid w:val="00CC6F91"/>
    <w:rsid w:val="00CC6FEF"/>
    <w:rsid w:val="00CC7F49"/>
    <w:rsid w:val="00CD0133"/>
    <w:rsid w:val="00CD0B50"/>
    <w:rsid w:val="00CD0E9F"/>
    <w:rsid w:val="00CD0FEA"/>
    <w:rsid w:val="00CD1503"/>
    <w:rsid w:val="00CD171E"/>
    <w:rsid w:val="00CD2F9F"/>
    <w:rsid w:val="00CD3019"/>
    <w:rsid w:val="00CD4BBD"/>
    <w:rsid w:val="00CD5598"/>
    <w:rsid w:val="00CD663E"/>
    <w:rsid w:val="00CD681A"/>
    <w:rsid w:val="00CD74D5"/>
    <w:rsid w:val="00CD7880"/>
    <w:rsid w:val="00CD7C29"/>
    <w:rsid w:val="00CE29D1"/>
    <w:rsid w:val="00CE2CEC"/>
    <w:rsid w:val="00CE315A"/>
    <w:rsid w:val="00CE4F92"/>
    <w:rsid w:val="00CE5855"/>
    <w:rsid w:val="00CE6ADA"/>
    <w:rsid w:val="00CE6B4D"/>
    <w:rsid w:val="00CE7079"/>
    <w:rsid w:val="00CE7EB7"/>
    <w:rsid w:val="00CF022F"/>
    <w:rsid w:val="00CF13CB"/>
    <w:rsid w:val="00CF184D"/>
    <w:rsid w:val="00CF22D6"/>
    <w:rsid w:val="00CF2533"/>
    <w:rsid w:val="00CF3251"/>
    <w:rsid w:val="00CF3979"/>
    <w:rsid w:val="00CF46D9"/>
    <w:rsid w:val="00CF4CBF"/>
    <w:rsid w:val="00CF4ECB"/>
    <w:rsid w:val="00CF5805"/>
    <w:rsid w:val="00CF6332"/>
    <w:rsid w:val="00CF67D6"/>
    <w:rsid w:val="00CF6F55"/>
    <w:rsid w:val="00CF7077"/>
    <w:rsid w:val="00CF7B29"/>
    <w:rsid w:val="00D01A38"/>
    <w:rsid w:val="00D01A92"/>
    <w:rsid w:val="00D01FCB"/>
    <w:rsid w:val="00D02DC6"/>
    <w:rsid w:val="00D0396D"/>
    <w:rsid w:val="00D04281"/>
    <w:rsid w:val="00D05141"/>
    <w:rsid w:val="00D0550C"/>
    <w:rsid w:val="00D072DD"/>
    <w:rsid w:val="00D074EC"/>
    <w:rsid w:val="00D1173B"/>
    <w:rsid w:val="00D128FB"/>
    <w:rsid w:val="00D1398C"/>
    <w:rsid w:val="00D143D5"/>
    <w:rsid w:val="00D14753"/>
    <w:rsid w:val="00D14A2D"/>
    <w:rsid w:val="00D151FA"/>
    <w:rsid w:val="00D15275"/>
    <w:rsid w:val="00D15986"/>
    <w:rsid w:val="00D166B8"/>
    <w:rsid w:val="00D1767E"/>
    <w:rsid w:val="00D178F7"/>
    <w:rsid w:val="00D20034"/>
    <w:rsid w:val="00D20941"/>
    <w:rsid w:val="00D20D11"/>
    <w:rsid w:val="00D2123F"/>
    <w:rsid w:val="00D2178B"/>
    <w:rsid w:val="00D218D8"/>
    <w:rsid w:val="00D21D5B"/>
    <w:rsid w:val="00D21D7B"/>
    <w:rsid w:val="00D22229"/>
    <w:rsid w:val="00D228C0"/>
    <w:rsid w:val="00D229FD"/>
    <w:rsid w:val="00D22ABB"/>
    <w:rsid w:val="00D2335C"/>
    <w:rsid w:val="00D23860"/>
    <w:rsid w:val="00D23B15"/>
    <w:rsid w:val="00D23B6B"/>
    <w:rsid w:val="00D24183"/>
    <w:rsid w:val="00D25193"/>
    <w:rsid w:val="00D2521F"/>
    <w:rsid w:val="00D26ADB"/>
    <w:rsid w:val="00D27BB6"/>
    <w:rsid w:val="00D27D2C"/>
    <w:rsid w:val="00D27FE1"/>
    <w:rsid w:val="00D312C8"/>
    <w:rsid w:val="00D32054"/>
    <w:rsid w:val="00D32CD7"/>
    <w:rsid w:val="00D34AA4"/>
    <w:rsid w:val="00D35C27"/>
    <w:rsid w:val="00D37FB0"/>
    <w:rsid w:val="00D4094F"/>
    <w:rsid w:val="00D40B43"/>
    <w:rsid w:val="00D40C35"/>
    <w:rsid w:val="00D416D3"/>
    <w:rsid w:val="00D41A63"/>
    <w:rsid w:val="00D42A9B"/>
    <w:rsid w:val="00D42B24"/>
    <w:rsid w:val="00D42CC5"/>
    <w:rsid w:val="00D4389E"/>
    <w:rsid w:val="00D44464"/>
    <w:rsid w:val="00D45236"/>
    <w:rsid w:val="00D45597"/>
    <w:rsid w:val="00D4593F"/>
    <w:rsid w:val="00D45F36"/>
    <w:rsid w:val="00D465E8"/>
    <w:rsid w:val="00D46774"/>
    <w:rsid w:val="00D46CF0"/>
    <w:rsid w:val="00D46ED5"/>
    <w:rsid w:val="00D47CA6"/>
    <w:rsid w:val="00D5030C"/>
    <w:rsid w:val="00D5054C"/>
    <w:rsid w:val="00D50D69"/>
    <w:rsid w:val="00D51028"/>
    <w:rsid w:val="00D51787"/>
    <w:rsid w:val="00D52B94"/>
    <w:rsid w:val="00D54F61"/>
    <w:rsid w:val="00D550CE"/>
    <w:rsid w:val="00D55DC5"/>
    <w:rsid w:val="00D56819"/>
    <w:rsid w:val="00D60927"/>
    <w:rsid w:val="00D60DCF"/>
    <w:rsid w:val="00D6197E"/>
    <w:rsid w:val="00D6285F"/>
    <w:rsid w:val="00D62E44"/>
    <w:rsid w:val="00D631F4"/>
    <w:rsid w:val="00D645F2"/>
    <w:rsid w:val="00D64977"/>
    <w:rsid w:val="00D6582F"/>
    <w:rsid w:val="00D65BE3"/>
    <w:rsid w:val="00D65FC4"/>
    <w:rsid w:val="00D66586"/>
    <w:rsid w:val="00D66C39"/>
    <w:rsid w:val="00D67715"/>
    <w:rsid w:val="00D67A4A"/>
    <w:rsid w:val="00D67F55"/>
    <w:rsid w:val="00D702A5"/>
    <w:rsid w:val="00D70751"/>
    <w:rsid w:val="00D724AD"/>
    <w:rsid w:val="00D729BE"/>
    <w:rsid w:val="00D74039"/>
    <w:rsid w:val="00D741E6"/>
    <w:rsid w:val="00D74495"/>
    <w:rsid w:val="00D75676"/>
    <w:rsid w:val="00D75862"/>
    <w:rsid w:val="00D75B26"/>
    <w:rsid w:val="00D75E81"/>
    <w:rsid w:val="00D774F8"/>
    <w:rsid w:val="00D77588"/>
    <w:rsid w:val="00D80453"/>
    <w:rsid w:val="00D81030"/>
    <w:rsid w:val="00D81276"/>
    <w:rsid w:val="00D812EC"/>
    <w:rsid w:val="00D813FB"/>
    <w:rsid w:val="00D82765"/>
    <w:rsid w:val="00D82BC6"/>
    <w:rsid w:val="00D84415"/>
    <w:rsid w:val="00D845B2"/>
    <w:rsid w:val="00D845BD"/>
    <w:rsid w:val="00D85513"/>
    <w:rsid w:val="00D87934"/>
    <w:rsid w:val="00D8794D"/>
    <w:rsid w:val="00D90693"/>
    <w:rsid w:val="00D909D3"/>
    <w:rsid w:val="00D922BE"/>
    <w:rsid w:val="00D93033"/>
    <w:rsid w:val="00D935A8"/>
    <w:rsid w:val="00D94AFA"/>
    <w:rsid w:val="00D94AFB"/>
    <w:rsid w:val="00D94B44"/>
    <w:rsid w:val="00D95248"/>
    <w:rsid w:val="00D954AE"/>
    <w:rsid w:val="00D956C8"/>
    <w:rsid w:val="00D96022"/>
    <w:rsid w:val="00D964E4"/>
    <w:rsid w:val="00D96760"/>
    <w:rsid w:val="00D97038"/>
    <w:rsid w:val="00DA00AF"/>
    <w:rsid w:val="00DA0977"/>
    <w:rsid w:val="00DA0A81"/>
    <w:rsid w:val="00DA0BA4"/>
    <w:rsid w:val="00DA1A0E"/>
    <w:rsid w:val="00DA20AD"/>
    <w:rsid w:val="00DA297D"/>
    <w:rsid w:val="00DA3138"/>
    <w:rsid w:val="00DA322E"/>
    <w:rsid w:val="00DA3FBD"/>
    <w:rsid w:val="00DA418B"/>
    <w:rsid w:val="00DA512F"/>
    <w:rsid w:val="00DA6D29"/>
    <w:rsid w:val="00DA6F59"/>
    <w:rsid w:val="00DA768E"/>
    <w:rsid w:val="00DA79A3"/>
    <w:rsid w:val="00DB0D37"/>
    <w:rsid w:val="00DB124E"/>
    <w:rsid w:val="00DB27D9"/>
    <w:rsid w:val="00DB34B8"/>
    <w:rsid w:val="00DB3A70"/>
    <w:rsid w:val="00DB43C7"/>
    <w:rsid w:val="00DB440D"/>
    <w:rsid w:val="00DB7CD9"/>
    <w:rsid w:val="00DB7FE0"/>
    <w:rsid w:val="00DC07F5"/>
    <w:rsid w:val="00DC08CC"/>
    <w:rsid w:val="00DC0E44"/>
    <w:rsid w:val="00DC1034"/>
    <w:rsid w:val="00DC1DC5"/>
    <w:rsid w:val="00DC2158"/>
    <w:rsid w:val="00DC2343"/>
    <w:rsid w:val="00DC381E"/>
    <w:rsid w:val="00DC394D"/>
    <w:rsid w:val="00DC42B2"/>
    <w:rsid w:val="00DC4C5D"/>
    <w:rsid w:val="00DC4CDA"/>
    <w:rsid w:val="00DC4DB4"/>
    <w:rsid w:val="00DC4FD4"/>
    <w:rsid w:val="00DC5010"/>
    <w:rsid w:val="00DC5F17"/>
    <w:rsid w:val="00DC7A88"/>
    <w:rsid w:val="00DD0ECA"/>
    <w:rsid w:val="00DD1433"/>
    <w:rsid w:val="00DD2B12"/>
    <w:rsid w:val="00DD2F45"/>
    <w:rsid w:val="00DD54C9"/>
    <w:rsid w:val="00DD5CA7"/>
    <w:rsid w:val="00DD6B0C"/>
    <w:rsid w:val="00DE03D8"/>
    <w:rsid w:val="00DE063C"/>
    <w:rsid w:val="00DE07F1"/>
    <w:rsid w:val="00DE09DC"/>
    <w:rsid w:val="00DE17A1"/>
    <w:rsid w:val="00DE18F5"/>
    <w:rsid w:val="00DE1B3A"/>
    <w:rsid w:val="00DE1D94"/>
    <w:rsid w:val="00DE1EF8"/>
    <w:rsid w:val="00DE2240"/>
    <w:rsid w:val="00DE2571"/>
    <w:rsid w:val="00DE2B6A"/>
    <w:rsid w:val="00DE33B5"/>
    <w:rsid w:val="00DE359C"/>
    <w:rsid w:val="00DE385A"/>
    <w:rsid w:val="00DE47F1"/>
    <w:rsid w:val="00DE4913"/>
    <w:rsid w:val="00DE4A0B"/>
    <w:rsid w:val="00DE505B"/>
    <w:rsid w:val="00DE6232"/>
    <w:rsid w:val="00DE6CFB"/>
    <w:rsid w:val="00DE6DB1"/>
    <w:rsid w:val="00DE713B"/>
    <w:rsid w:val="00DE7825"/>
    <w:rsid w:val="00DE7D6C"/>
    <w:rsid w:val="00DF06B4"/>
    <w:rsid w:val="00DF1796"/>
    <w:rsid w:val="00DF2460"/>
    <w:rsid w:val="00DF33D7"/>
    <w:rsid w:val="00DF399F"/>
    <w:rsid w:val="00DF3BEC"/>
    <w:rsid w:val="00DF41BB"/>
    <w:rsid w:val="00DF44C4"/>
    <w:rsid w:val="00DF4AF2"/>
    <w:rsid w:val="00DF5C29"/>
    <w:rsid w:val="00DF5E7B"/>
    <w:rsid w:val="00DF68B7"/>
    <w:rsid w:val="00DF68ED"/>
    <w:rsid w:val="00DF77C3"/>
    <w:rsid w:val="00DF77FA"/>
    <w:rsid w:val="00E00A0A"/>
    <w:rsid w:val="00E01D40"/>
    <w:rsid w:val="00E01F82"/>
    <w:rsid w:val="00E0210A"/>
    <w:rsid w:val="00E0282F"/>
    <w:rsid w:val="00E02D63"/>
    <w:rsid w:val="00E02E6D"/>
    <w:rsid w:val="00E03566"/>
    <w:rsid w:val="00E039A4"/>
    <w:rsid w:val="00E055AA"/>
    <w:rsid w:val="00E05607"/>
    <w:rsid w:val="00E07A92"/>
    <w:rsid w:val="00E102E8"/>
    <w:rsid w:val="00E11403"/>
    <w:rsid w:val="00E118F4"/>
    <w:rsid w:val="00E13902"/>
    <w:rsid w:val="00E13E82"/>
    <w:rsid w:val="00E14210"/>
    <w:rsid w:val="00E1477D"/>
    <w:rsid w:val="00E161B0"/>
    <w:rsid w:val="00E16D4B"/>
    <w:rsid w:val="00E173EA"/>
    <w:rsid w:val="00E2048E"/>
    <w:rsid w:val="00E209F5"/>
    <w:rsid w:val="00E2112C"/>
    <w:rsid w:val="00E216BB"/>
    <w:rsid w:val="00E22FEF"/>
    <w:rsid w:val="00E2381A"/>
    <w:rsid w:val="00E244AD"/>
    <w:rsid w:val="00E2583C"/>
    <w:rsid w:val="00E26C68"/>
    <w:rsid w:val="00E27ECA"/>
    <w:rsid w:val="00E303E9"/>
    <w:rsid w:val="00E317B2"/>
    <w:rsid w:val="00E32112"/>
    <w:rsid w:val="00E3294F"/>
    <w:rsid w:val="00E33514"/>
    <w:rsid w:val="00E3423D"/>
    <w:rsid w:val="00E35699"/>
    <w:rsid w:val="00E35C93"/>
    <w:rsid w:val="00E36C3F"/>
    <w:rsid w:val="00E37BE6"/>
    <w:rsid w:val="00E37F3A"/>
    <w:rsid w:val="00E42862"/>
    <w:rsid w:val="00E438DF"/>
    <w:rsid w:val="00E43E25"/>
    <w:rsid w:val="00E441E8"/>
    <w:rsid w:val="00E44EF5"/>
    <w:rsid w:val="00E457BF"/>
    <w:rsid w:val="00E45A92"/>
    <w:rsid w:val="00E45BD1"/>
    <w:rsid w:val="00E45D16"/>
    <w:rsid w:val="00E4606D"/>
    <w:rsid w:val="00E461B4"/>
    <w:rsid w:val="00E46572"/>
    <w:rsid w:val="00E46700"/>
    <w:rsid w:val="00E46E2B"/>
    <w:rsid w:val="00E477D3"/>
    <w:rsid w:val="00E50404"/>
    <w:rsid w:val="00E50514"/>
    <w:rsid w:val="00E50876"/>
    <w:rsid w:val="00E511A6"/>
    <w:rsid w:val="00E5279F"/>
    <w:rsid w:val="00E52DBE"/>
    <w:rsid w:val="00E53625"/>
    <w:rsid w:val="00E53B18"/>
    <w:rsid w:val="00E53D61"/>
    <w:rsid w:val="00E55688"/>
    <w:rsid w:val="00E55DEA"/>
    <w:rsid w:val="00E5682B"/>
    <w:rsid w:val="00E5715C"/>
    <w:rsid w:val="00E6083E"/>
    <w:rsid w:val="00E60BA2"/>
    <w:rsid w:val="00E60E67"/>
    <w:rsid w:val="00E612D8"/>
    <w:rsid w:val="00E623D6"/>
    <w:rsid w:val="00E62A62"/>
    <w:rsid w:val="00E62A75"/>
    <w:rsid w:val="00E63DB2"/>
    <w:rsid w:val="00E64D8D"/>
    <w:rsid w:val="00E65D56"/>
    <w:rsid w:val="00E66284"/>
    <w:rsid w:val="00E67A78"/>
    <w:rsid w:val="00E7021F"/>
    <w:rsid w:val="00E705A8"/>
    <w:rsid w:val="00E70F15"/>
    <w:rsid w:val="00E71C7C"/>
    <w:rsid w:val="00E7255D"/>
    <w:rsid w:val="00E72934"/>
    <w:rsid w:val="00E7297E"/>
    <w:rsid w:val="00E72D2B"/>
    <w:rsid w:val="00E73004"/>
    <w:rsid w:val="00E73176"/>
    <w:rsid w:val="00E748AD"/>
    <w:rsid w:val="00E74BC4"/>
    <w:rsid w:val="00E7674A"/>
    <w:rsid w:val="00E77173"/>
    <w:rsid w:val="00E771DE"/>
    <w:rsid w:val="00E7738A"/>
    <w:rsid w:val="00E8217E"/>
    <w:rsid w:val="00E826CC"/>
    <w:rsid w:val="00E831CD"/>
    <w:rsid w:val="00E8436D"/>
    <w:rsid w:val="00E84A72"/>
    <w:rsid w:val="00E84ACE"/>
    <w:rsid w:val="00E853E5"/>
    <w:rsid w:val="00E87030"/>
    <w:rsid w:val="00E87754"/>
    <w:rsid w:val="00E87765"/>
    <w:rsid w:val="00E87AA7"/>
    <w:rsid w:val="00E87BF7"/>
    <w:rsid w:val="00E87DAD"/>
    <w:rsid w:val="00E901A8"/>
    <w:rsid w:val="00E9046A"/>
    <w:rsid w:val="00E90647"/>
    <w:rsid w:val="00E9089E"/>
    <w:rsid w:val="00E9169F"/>
    <w:rsid w:val="00E91F9D"/>
    <w:rsid w:val="00E928F6"/>
    <w:rsid w:val="00E93862"/>
    <w:rsid w:val="00E94C2E"/>
    <w:rsid w:val="00E9560C"/>
    <w:rsid w:val="00E95961"/>
    <w:rsid w:val="00E95C0A"/>
    <w:rsid w:val="00E9618B"/>
    <w:rsid w:val="00E962DE"/>
    <w:rsid w:val="00E967FE"/>
    <w:rsid w:val="00E96F13"/>
    <w:rsid w:val="00E96FF1"/>
    <w:rsid w:val="00E97461"/>
    <w:rsid w:val="00E97CB8"/>
    <w:rsid w:val="00EA0897"/>
    <w:rsid w:val="00EA1CB1"/>
    <w:rsid w:val="00EA2B7E"/>
    <w:rsid w:val="00EA3FDF"/>
    <w:rsid w:val="00EA524D"/>
    <w:rsid w:val="00EA5447"/>
    <w:rsid w:val="00EA6199"/>
    <w:rsid w:val="00EA64FD"/>
    <w:rsid w:val="00EA6E7A"/>
    <w:rsid w:val="00EA7299"/>
    <w:rsid w:val="00EB178D"/>
    <w:rsid w:val="00EB3396"/>
    <w:rsid w:val="00EB33C9"/>
    <w:rsid w:val="00EB35B8"/>
    <w:rsid w:val="00EB4CA0"/>
    <w:rsid w:val="00EB6881"/>
    <w:rsid w:val="00EB6FE9"/>
    <w:rsid w:val="00EB7057"/>
    <w:rsid w:val="00EB7423"/>
    <w:rsid w:val="00EB7748"/>
    <w:rsid w:val="00EB7AA8"/>
    <w:rsid w:val="00EB7C41"/>
    <w:rsid w:val="00EC0B15"/>
    <w:rsid w:val="00EC1198"/>
    <w:rsid w:val="00EC1961"/>
    <w:rsid w:val="00EC1E01"/>
    <w:rsid w:val="00EC3FE3"/>
    <w:rsid w:val="00EC5E2A"/>
    <w:rsid w:val="00EC616C"/>
    <w:rsid w:val="00EC622F"/>
    <w:rsid w:val="00EC6C2D"/>
    <w:rsid w:val="00EC7B9C"/>
    <w:rsid w:val="00EC7FBE"/>
    <w:rsid w:val="00ED0959"/>
    <w:rsid w:val="00ED1E47"/>
    <w:rsid w:val="00ED2FC2"/>
    <w:rsid w:val="00ED32D5"/>
    <w:rsid w:val="00ED3393"/>
    <w:rsid w:val="00ED350C"/>
    <w:rsid w:val="00ED39D5"/>
    <w:rsid w:val="00ED4313"/>
    <w:rsid w:val="00ED53F4"/>
    <w:rsid w:val="00ED6EF7"/>
    <w:rsid w:val="00ED7034"/>
    <w:rsid w:val="00ED74C2"/>
    <w:rsid w:val="00ED7FE4"/>
    <w:rsid w:val="00EE08C1"/>
    <w:rsid w:val="00EE0A8D"/>
    <w:rsid w:val="00EE1B61"/>
    <w:rsid w:val="00EE1F98"/>
    <w:rsid w:val="00EE2D3D"/>
    <w:rsid w:val="00EE3047"/>
    <w:rsid w:val="00EE3F28"/>
    <w:rsid w:val="00EE532C"/>
    <w:rsid w:val="00EE53CA"/>
    <w:rsid w:val="00EE5474"/>
    <w:rsid w:val="00EE6186"/>
    <w:rsid w:val="00EE6D94"/>
    <w:rsid w:val="00EE6E35"/>
    <w:rsid w:val="00EF0AE0"/>
    <w:rsid w:val="00EF0E97"/>
    <w:rsid w:val="00EF18E7"/>
    <w:rsid w:val="00EF23A6"/>
    <w:rsid w:val="00EF3082"/>
    <w:rsid w:val="00EF3C42"/>
    <w:rsid w:val="00EF3CDF"/>
    <w:rsid w:val="00EF3D63"/>
    <w:rsid w:val="00EF41DD"/>
    <w:rsid w:val="00EF459E"/>
    <w:rsid w:val="00EF5830"/>
    <w:rsid w:val="00EF61FD"/>
    <w:rsid w:val="00EF6475"/>
    <w:rsid w:val="00EF749A"/>
    <w:rsid w:val="00EF788B"/>
    <w:rsid w:val="00EF7CA4"/>
    <w:rsid w:val="00EF7E83"/>
    <w:rsid w:val="00F003F7"/>
    <w:rsid w:val="00F00620"/>
    <w:rsid w:val="00F0107C"/>
    <w:rsid w:val="00F016FB"/>
    <w:rsid w:val="00F01B83"/>
    <w:rsid w:val="00F0256F"/>
    <w:rsid w:val="00F033E8"/>
    <w:rsid w:val="00F04DC0"/>
    <w:rsid w:val="00F05028"/>
    <w:rsid w:val="00F0529E"/>
    <w:rsid w:val="00F055B4"/>
    <w:rsid w:val="00F05E65"/>
    <w:rsid w:val="00F066B9"/>
    <w:rsid w:val="00F072CA"/>
    <w:rsid w:val="00F0736D"/>
    <w:rsid w:val="00F074F3"/>
    <w:rsid w:val="00F07971"/>
    <w:rsid w:val="00F10075"/>
    <w:rsid w:val="00F10892"/>
    <w:rsid w:val="00F10DA8"/>
    <w:rsid w:val="00F11C5B"/>
    <w:rsid w:val="00F11D6B"/>
    <w:rsid w:val="00F12568"/>
    <w:rsid w:val="00F12B65"/>
    <w:rsid w:val="00F12CFC"/>
    <w:rsid w:val="00F1307D"/>
    <w:rsid w:val="00F13354"/>
    <w:rsid w:val="00F13885"/>
    <w:rsid w:val="00F139C1"/>
    <w:rsid w:val="00F167DB"/>
    <w:rsid w:val="00F170ED"/>
    <w:rsid w:val="00F2063C"/>
    <w:rsid w:val="00F2141B"/>
    <w:rsid w:val="00F214B9"/>
    <w:rsid w:val="00F22ADB"/>
    <w:rsid w:val="00F22B44"/>
    <w:rsid w:val="00F23639"/>
    <w:rsid w:val="00F24811"/>
    <w:rsid w:val="00F25397"/>
    <w:rsid w:val="00F26C9B"/>
    <w:rsid w:val="00F31A8E"/>
    <w:rsid w:val="00F31D64"/>
    <w:rsid w:val="00F32D29"/>
    <w:rsid w:val="00F3331B"/>
    <w:rsid w:val="00F3397B"/>
    <w:rsid w:val="00F33C12"/>
    <w:rsid w:val="00F348B5"/>
    <w:rsid w:val="00F34A09"/>
    <w:rsid w:val="00F355EF"/>
    <w:rsid w:val="00F362FA"/>
    <w:rsid w:val="00F36898"/>
    <w:rsid w:val="00F40141"/>
    <w:rsid w:val="00F4045E"/>
    <w:rsid w:val="00F406E8"/>
    <w:rsid w:val="00F40C97"/>
    <w:rsid w:val="00F411F9"/>
    <w:rsid w:val="00F4131D"/>
    <w:rsid w:val="00F419EE"/>
    <w:rsid w:val="00F41D1E"/>
    <w:rsid w:val="00F4202B"/>
    <w:rsid w:val="00F42142"/>
    <w:rsid w:val="00F4215C"/>
    <w:rsid w:val="00F4297F"/>
    <w:rsid w:val="00F435E9"/>
    <w:rsid w:val="00F43783"/>
    <w:rsid w:val="00F43C45"/>
    <w:rsid w:val="00F4415D"/>
    <w:rsid w:val="00F44360"/>
    <w:rsid w:val="00F45084"/>
    <w:rsid w:val="00F4570D"/>
    <w:rsid w:val="00F45ED5"/>
    <w:rsid w:val="00F466F6"/>
    <w:rsid w:val="00F46ABB"/>
    <w:rsid w:val="00F47169"/>
    <w:rsid w:val="00F473C9"/>
    <w:rsid w:val="00F502AA"/>
    <w:rsid w:val="00F504E6"/>
    <w:rsid w:val="00F509CD"/>
    <w:rsid w:val="00F50DC5"/>
    <w:rsid w:val="00F51AA5"/>
    <w:rsid w:val="00F52403"/>
    <w:rsid w:val="00F5259F"/>
    <w:rsid w:val="00F5279A"/>
    <w:rsid w:val="00F536E4"/>
    <w:rsid w:val="00F55EBD"/>
    <w:rsid w:val="00F56D2A"/>
    <w:rsid w:val="00F5710D"/>
    <w:rsid w:val="00F574B8"/>
    <w:rsid w:val="00F57A74"/>
    <w:rsid w:val="00F60082"/>
    <w:rsid w:val="00F60429"/>
    <w:rsid w:val="00F6153B"/>
    <w:rsid w:val="00F61892"/>
    <w:rsid w:val="00F61FCC"/>
    <w:rsid w:val="00F62132"/>
    <w:rsid w:val="00F626E8"/>
    <w:rsid w:val="00F6304F"/>
    <w:rsid w:val="00F631F8"/>
    <w:rsid w:val="00F66CA4"/>
    <w:rsid w:val="00F67ABA"/>
    <w:rsid w:val="00F7006D"/>
    <w:rsid w:val="00F700B4"/>
    <w:rsid w:val="00F70611"/>
    <w:rsid w:val="00F70781"/>
    <w:rsid w:val="00F70A87"/>
    <w:rsid w:val="00F715D8"/>
    <w:rsid w:val="00F71E50"/>
    <w:rsid w:val="00F72907"/>
    <w:rsid w:val="00F729CB"/>
    <w:rsid w:val="00F72D53"/>
    <w:rsid w:val="00F73666"/>
    <w:rsid w:val="00F73F91"/>
    <w:rsid w:val="00F743A3"/>
    <w:rsid w:val="00F7533E"/>
    <w:rsid w:val="00F75977"/>
    <w:rsid w:val="00F7629A"/>
    <w:rsid w:val="00F76597"/>
    <w:rsid w:val="00F77E04"/>
    <w:rsid w:val="00F80D9D"/>
    <w:rsid w:val="00F80DB8"/>
    <w:rsid w:val="00F80E78"/>
    <w:rsid w:val="00F811C8"/>
    <w:rsid w:val="00F8192B"/>
    <w:rsid w:val="00F82298"/>
    <w:rsid w:val="00F8236D"/>
    <w:rsid w:val="00F82607"/>
    <w:rsid w:val="00F82654"/>
    <w:rsid w:val="00F82D37"/>
    <w:rsid w:val="00F83271"/>
    <w:rsid w:val="00F8353B"/>
    <w:rsid w:val="00F83E5E"/>
    <w:rsid w:val="00F844A4"/>
    <w:rsid w:val="00F84ECC"/>
    <w:rsid w:val="00F8568A"/>
    <w:rsid w:val="00F85EB1"/>
    <w:rsid w:val="00F870CB"/>
    <w:rsid w:val="00F87DC0"/>
    <w:rsid w:val="00F87F63"/>
    <w:rsid w:val="00F90A21"/>
    <w:rsid w:val="00F90B1C"/>
    <w:rsid w:val="00F90C63"/>
    <w:rsid w:val="00F90C8A"/>
    <w:rsid w:val="00F90E82"/>
    <w:rsid w:val="00F9117A"/>
    <w:rsid w:val="00F9160A"/>
    <w:rsid w:val="00F91EFB"/>
    <w:rsid w:val="00F9250A"/>
    <w:rsid w:val="00F93C10"/>
    <w:rsid w:val="00F943DF"/>
    <w:rsid w:val="00F952E5"/>
    <w:rsid w:val="00F95578"/>
    <w:rsid w:val="00F96BF5"/>
    <w:rsid w:val="00F97405"/>
    <w:rsid w:val="00F9786C"/>
    <w:rsid w:val="00F97FB7"/>
    <w:rsid w:val="00FA0690"/>
    <w:rsid w:val="00FA06D3"/>
    <w:rsid w:val="00FA0A27"/>
    <w:rsid w:val="00FA0F59"/>
    <w:rsid w:val="00FA1582"/>
    <w:rsid w:val="00FA18CA"/>
    <w:rsid w:val="00FA247D"/>
    <w:rsid w:val="00FA2B1D"/>
    <w:rsid w:val="00FA3606"/>
    <w:rsid w:val="00FA368D"/>
    <w:rsid w:val="00FA4018"/>
    <w:rsid w:val="00FA486C"/>
    <w:rsid w:val="00FA4FA2"/>
    <w:rsid w:val="00FA60C0"/>
    <w:rsid w:val="00FA6474"/>
    <w:rsid w:val="00FA65CC"/>
    <w:rsid w:val="00FB0746"/>
    <w:rsid w:val="00FB0D93"/>
    <w:rsid w:val="00FB20ED"/>
    <w:rsid w:val="00FB267E"/>
    <w:rsid w:val="00FB487B"/>
    <w:rsid w:val="00FB54A7"/>
    <w:rsid w:val="00FB5827"/>
    <w:rsid w:val="00FB5BA9"/>
    <w:rsid w:val="00FB7038"/>
    <w:rsid w:val="00FC0AB4"/>
    <w:rsid w:val="00FC0F25"/>
    <w:rsid w:val="00FC1B17"/>
    <w:rsid w:val="00FC2278"/>
    <w:rsid w:val="00FC2E70"/>
    <w:rsid w:val="00FC2FBC"/>
    <w:rsid w:val="00FC330C"/>
    <w:rsid w:val="00FC3643"/>
    <w:rsid w:val="00FC372D"/>
    <w:rsid w:val="00FC3CA4"/>
    <w:rsid w:val="00FC4B7F"/>
    <w:rsid w:val="00FC5123"/>
    <w:rsid w:val="00FC73AE"/>
    <w:rsid w:val="00FC773C"/>
    <w:rsid w:val="00FC7898"/>
    <w:rsid w:val="00FD02E0"/>
    <w:rsid w:val="00FD0A37"/>
    <w:rsid w:val="00FD150F"/>
    <w:rsid w:val="00FD1817"/>
    <w:rsid w:val="00FD2245"/>
    <w:rsid w:val="00FD2EB1"/>
    <w:rsid w:val="00FD36C4"/>
    <w:rsid w:val="00FD3774"/>
    <w:rsid w:val="00FD4AA0"/>
    <w:rsid w:val="00FD4B9E"/>
    <w:rsid w:val="00FD618E"/>
    <w:rsid w:val="00FD63C0"/>
    <w:rsid w:val="00FD64AE"/>
    <w:rsid w:val="00FD734D"/>
    <w:rsid w:val="00FD739F"/>
    <w:rsid w:val="00FD73DC"/>
    <w:rsid w:val="00FD7720"/>
    <w:rsid w:val="00FE0A0D"/>
    <w:rsid w:val="00FE1D58"/>
    <w:rsid w:val="00FE36EF"/>
    <w:rsid w:val="00FE3BFA"/>
    <w:rsid w:val="00FE4543"/>
    <w:rsid w:val="00FE559C"/>
    <w:rsid w:val="00FE57D9"/>
    <w:rsid w:val="00FE5E1D"/>
    <w:rsid w:val="00FE6986"/>
    <w:rsid w:val="00FE7157"/>
    <w:rsid w:val="00FE77CF"/>
    <w:rsid w:val="00FE7BFB"/>
    <w:rsid w:val="00FF0162"/>
    <w:rsid w:val="00FF3706"/>
    <w:rsid w:val="00FF41D8"/>
    <w:rsid w:val="00FF50FB"/>
    <w:rsid w:val="00FF5795"/>
    <w:rsid w:val="00FF5FAB"/>
    <w:rsid w:val="00FF6C34"/>
    <w:rsid w:val="00FF7556"/>
    <w:rsid w:val="00FF79CE"/>
    <w:rsid w:val="00FF7B4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0E9"/>
    <w:rPr>
      <w:lang w:val="en-US"/>
    </w:rPr>
  </w:style>
  <w:style w:type="paragraph" w:styleId="Heading2">
    <w:name w:val="heading 2"/>
    <w:basedOn w:val="Normal"/>
    <w:next w:val="Normal"/>
    <w:link w:val="Heading2Char"/>
    <w:uiPriority w:val="9"/>
    <w:unhideWhenUsed/>
    <w:qFormat/>
    <w:rsid w:val="003728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28E5"/>
    <w:rPr>
      <w:rFonts w:asciiTheme="majorHAnsi" w:eastAsiaTheme="majorEastAsia" w:hAnsiTheme="majorHAnsi" w:cstheme="majorBidi"/>
      <w:b/>
      <w:bCs/>
      <w:color w:val="4F81BD" w:themeColor="accent1"/>
      <w:sz w:val="26"/>
      <w:szCs w:val="26"/>
    </w:rPr>
  </w:style>
  <w:style w:type="paragraph" w:styleId="ListParagraph">
    <w:name w:val="List Paragraph"/>
    <w:aliases w:val="Body of text,List Paragraph1,Body of text+1,Body of text+2,Body of text+3,Colorful List - Accent 11,List Paragraph11,Medium Grid 1 - Accent 21"/>
    <w:basedOn w:val="Normal"/>
    <w:link w:val="ListParagraphChar"/>
    <w:uiPriority w:val="34"/>
    <w:qFormat/>
    <w:rsid w:val="003728E5"/>
    <w:pPr>
      <w:ind w:left="720"/>
      <w:contextualSpacing/>
    </w:pPr>
  </w:style>
  <w:style w:type="paragraph" w:styleId="NoSpacing">
    <w:name w:val="No Spacing"/>
    <w:link w:val="NoSpacingChar"/>
    <w:uiPriority w:val="1"/>
    <w:qFormat/>
    <w:rsid w:val="009E00E9"/>
    <w:pPr>
      <w:spacing w:after="0" w:line="240" w:lineRule="auto"/>
    </w:pPr>
    <w:rPr>
      <w:lang w:val="en-US"/>
    </w:rPr>
  </w:style>
  <w:style w:type="table" w:styleId="TableGrid">
    <w:name w:val="Table Grid"/>
    <w:basedOn w:val="TableNormal"/>
    <w:uiPriority w:val="39"/>
    <w:rsid w:val="009E00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E00E9"/>
    <w:rPr>
      <w:color w:val="0000FF" w:themeColor="hyperlink"/>
      <w:u w:val="single"/>
    </w:rPr>
  </w:style>
  <w:style w:type="character" w:customStyle="1" w:styleId="NoSpacingChar">
    <w:name w:val="No Spacing Char"/>
    <w:link w:val="NoSpacing"/>
    <w:uiPriority w:val="1"/>
    <w:locked/>
    <w:rsid w:val="009E00E9"/>
    <w:rPr>
      <w:lang w:val="en-US"/>
    </w:rPr>
  </w:style>
  <w:style w:type="character" w:customStyle="1" w:styleId="ListParagraphChar">
    <w:name w:val="List Paragraph Char"/>
    <w:aliases w:val="Body of text Char,List Paragraph1 Char,Body of text+1 Char,Body of text+2 Char,Body of text+3 Char,Colorful List - Accent 11 Char,List Paragraph11 Char,Medium Grid 1 - Accent 21 Char"/>
    <w:link w:val="ListParagraph"/>
    <w:uiPriority w:val="34"/>
    <w:locked/>
    <w:rsid w:val="009E00E9"/>
    <w:rPr>
      <w:lang w:val="en-US"/>
    </w:rPr>
  </w:style>
  <w:style w:type="character" w:customStyle="1" w:styleId="title-text">
    <w:name w:val="title-text"/>
    <w:basedOn w:val="DefaultParagraphFont"/>
    <w:rsid w:val="009E00E9"/>
  </w:style>
  <w:style w:type="character" w:customStyle="1" w:styleId="fontstyle01">
    <w:name w:val="fontstyle01"/>
    <w:basedOn w:val="DefaultParagraphFont"/>
    <w:rsid w:val="009E00E9"/>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9E00E9"/>
    <w:rPr>
      <w:rFonts w:ascii="TimesNewRomanPS-ItalicMT" w:hAnsi="TimesNewRomanPS-ItalicMT" w:hint="default"/>
      <w:b w:val="0"/>
      <w:bCs w:val="0"/>
      <w:i/>
      <w:iCs/>
      <w:color w:val="000000"/>
      <w:sz w:val="24"/>
      <w:szCs w:val="24"/>
    </w:rPr>
  </w:style>
  <w:style w:type="paragraph" w:customStyle="1" w:styleId="Default">
    <w:name w:val="Default"/>
    <w:rsid w:val="002820C2"/>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iPriority w:val="35"/>
    <w:unhideWhenUsed/>
    <w:qFormat/>
    <w:rsid w:val="002820C2"/>
    <w:pPr>
      <w:spacing w:line="240" w:lineRule="auto"/>
    </w:pPr>
    <w:rPr>
      <w:i/>
      <w:iCs/>
      <w:color w:val="1F497D" w:themeColor="text2"/>
      <w:sz w:val="18"/>
      <w:szCs w:val="18"/>
      <w:lang w:val="id-ID"/>
    </w:rPr>
  </w:style>
  <w:style w:type="paragraph" w:customStyle="1" w:styleId="TableParagraph">
    <w:name w:val="Table Paragraph"/>
    <w:basedOn w:val="Normal"/>
    <w:uiPriority w:val="1"/>
    <w:qFormat/>
    <w:rsid w:val="00D312C8"/>
    <w:pPr>
      <w:widowControl w:val="0"/>
      <w:autoSpaceDE w:val="0"/>
      <w:autoSpaceDN w:val="0"/>
      <w:spacing w:after="0" w:line="240" w:lineRule="auto"/>
      <w:ind w:left="107"/>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312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2C8"/>
    <w:rPr>
      <w:rFonts w:ascii="Tahoma" w:hAnsi="Tahoma" w:cs="Tahoma"/>
      <w:sz w:val="16"/>
      <w:szCs w:val="16"/>
      <w:lang w:val="en-US"/>
    </w:rPr>
  </w:style>
  <w:style w:type="paragraph" w:styleId="Bibliography">
    <w:name w:val="Bibliography"/>
    <w:basedOn w:val="Normal"/>
    <w:next w:val="Normal"/>
    <w:uiPriority w:val="37"/>
    <w:unhideWhenUsed/>
    <w:rsid w:val="00376F2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i.org/10.1016/j.compedu.2010.03.004" TargetMode="External"/><Relationship Id="rId18" Type="http://schemas.openxmlformats.org/officeDocument/2006/relationships/hyperlink" Target="Https://Doi.Org/10.32550/Teknodik.V0i0.136"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habizarzar73@gmail.com" TargetMode="External"/><Relationship Id="rId12" Type="http://schemas.openxmlformats.org/officeDocument/2006/relationships/hyperlink" Target="http://dx.doi.org/10.2466/pms.1984.59.1.159" TargetMode="External"/><Relationship Id="rId17" Type="http://schemas.openxmlformats.org/officeDocument/2006/relationships/hyperlink" Target="Https://Doi.Org/10.7454/Jsht.V2i2.85" TargetMode="External"/><Relationship Id="rId2" Type="http://schemas.openxmlformats.org/officeDocument/2006/relationships/styles" Target="styles.xml"/><Relationship Id="rId16" Type="http://schemas.openxmlformats.org/officeDocument/2006/relationships/hyperlink" Target="http://www.hltmag.co.uk/sep06/sart02.htm" TargetMode="External"/><Relationship Id="rId20" Type="http://schemas.openxmlformats.org/officeDocument/2006/relationships/hyperlink" Target="http://dx.doi.org/10.1111/1467-9922.00232" TargetMode="External"/><Relationship Id="rId1" Type="http://schemas.openxmlformats.org/officeDocument/2006/relationships/numbering" Target="numbering.xml"/><Relationship Id="rId6" Type="http://schemas.openxmlformats.org/officeDocument/2006/relationships/hyperlink" Target="mailto:satriawijaya661@gmail.com" TargetMode="External"/><Relationship Id="rId11" Type="http://schemas.openxmlformats.org/officeDocument/2006/relationships/hyperlink" Target="Https://Doi.Org/10.17509/Historia.V3i1.21017" TargetMode="External"/><Relationship Id="rId5" Type="http://schemas.openxmlformats.org/officeDocument/2006/relationships/hyperlink" Target="mailto:habizar@unja.ac.id" TargetMode="External"/><Relationship Id="rId15" Type="http://schemas.openxmlformats.org/officeDocument/2006/relationships/hyperlink" Target="http://dx.doi.org/10.1016/S0346-251X(99)00060-3" TargetMode="External"/><Relationship Id="rId10" Type="http://schemas.openxmlformats.org/officeDocument/2006/relationships/hyperlink" Target="https://doi.org/10.51454/jet.v3i1.138" TargetMode="External"/><Relationship Id="rId19" Type="http://schemas.openxmlformats.org/officeDocument/2006/relationships/hyperlink" Target="Http://Digilib.Unimed.Ac.Id/41213/1/Fulltext.Pdf"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doi.org/10.17263/jlls.903469"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13</Pages>
  <Words>6728</Words>
  <Characters>38353</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2023-08-05T03:01:00Z</dcterms:created>
  <dcterms:modified xsi:type="dcterms:W3CDTF">2023-08-05T04:56:00Z</dcterms:modified>
</cp:coreProperties>
</file>