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2AE3" w:rsidRDefault="001B2AE3" w:rsidP="001B2AE3">
      <w:pPr>
        <w:ind w:left="-284" w:firstLine="0"/>
        <w:jc w:val="center"/>
        <w:rPr>
          <w:b/>
          <w:sz w:val="28"/>
          <w:szCs w:val="28"/>
        </w:rPr>
      </w:pPr>
      <w:r w:rsidRPr="003D4DDB">
        <w:rPr>
          <w:b/>
          <w:sz w:val="28"/>
          <w:szCs w:val="28"/>
        </w:rPr>
        <w:t xml:space="preserve">EFEKTIFITAS </w:t>
      </w:r>
      <w:r w:rsidRPr="003D4DDB">
        <w:rPr>
          <w:b/>
          <w:sz w:val="28"/>
          <w:szCs w:val="28"/>
          <w:lang w:val="sv-SE"/>
        </w:rPr>
        <w:t xml:space="preserve">MODEL </w:t>
      </w:r>
      <w:r>
        <w:rPr>
          <w:b/>
          <w:i/>
          <w:sz w:val="28"/>
          <w:szCs w:val="28"/>
        </w:rPr>
        <w:t xml:space="preserve">CONTEXTUAL TEACHING AND </w:t>
      </w:r>
      <w:r w:rsidRPr="003D4DDB">
        <w:rPr>
          <w:b/>
          <w:i/>
          <w:sz w:val="28"/>
          <w:szCs w:val="28"/>
        </w:rPr>
        <w:t xml:space="preserve">LEARNING </w:t>
      </w:r>
      <w:r w:rsidRPr="003D4DDB">
        <w:rPr>
          <w:b/>
          <w:sz w:val="28"/>
          <w:szCs w:val="28"/>
        </w:rPr>
        <w:t xml:space="preserve">(CTL) </w:t>
      </w:r>
      <w:r w:rsidRPr="003D4DDB">
        <w:rPr>
          <w:b/>
          <w:sz w:val="28"/>
          <w:szCs w:val="28"/>
          <w:lang w:val="sv-SE"/>
        </w:rPr>
        <w:t>BERBANTU CD PEMBELAJARAN PENDEKATAN</w:t>
      </w:r>
      <w:r w:rsidRPr="003D4DDB">
        <w:rPr>
          <w:b/>
          <w:sz w:val="28"/>
          <w:szCs w:val="28"/>
        </w:rPr>
        <w:t xml:space="preserve"> </w:t>
      </w:r>
      <w:r w:rsidRPr="003D4DDB">
        <w:rPr>
          <w:b/>
          <w:sz w:val="28"/>
          <w:szCs w:val="28"/>
          <w:lang w:val="sv-SE"/>
        </w:rPr>
        <w:t xml:space="preserve">KONTEKSTUAL, CD INTERAKTIF </w:t>
      </w:r>
    </w:p>
    <w:p w:rsidR="001B2AE3" w:rsidRDefault="001B2AE3" w:rsidP="001B2AE3">
      <w:pPr>
        <w:ind w:left="-284" w:firstLine="0"/>
        <w:jc w:val="center"/>
        <w:rPr>
          <w:b/>
          <w:sz w:val="28"/>
          <w:szCs w:val="28"/>
        </w:rPr>
      </w:pPr>
      <w:r w:rsidRPr="003D4DDB">
        <w:rPr>
          <w:b/>
          <w:sz w:val="28"/>
          <w:szCs w:val="28"/>
          <w:lang w:val="sv-SE"/>
        </w:rPr>
        <w:t xml:space="preserve">TERHADAP HASIL BELAJAR SISWA SMA </w:t>
      </w:r>
    </w:p>
    <w:p w:rsidR="001B2AE3" w:rsidRDefault="001B2AE3" w:rsidP="001B2AE3">
      <w:pPr>
        <w:ind w:left="-284" w:firstLine="0"/>
        <w:jc w:val="center"/>
        <w:rPr>
          <w:b/>
          <w:sz w:val="28"/>
          <w:szCs w:val="28"/>
          <w:lang w:val="sv-SE"/>
        </w:rPr>
      </w:pPr>
      <w:r w:rsidRPr="003D4DDB">
        <w:rPr>
          <w:b/>
          <w:sz w:val="28"/>
          <w:szCs w:val="28"/>
          <w:lang w:val="sv-SE"/>
        </w:rPr>
        <w:t>TAHUN PELAJARAN 2012/2013</w:t>
      </w:r>
    </w:p>
    <w:p w:rsidR="00C427A0" w:rsidRPr="00C427A0" w:rsidRDefault="00C427A0" w:rsidP="001B2AE3">
      <w:pPr>
        <w:ind w:left="-284" w:firstLine="0"/>
        <w:jc w:val="center"/>
        <w:rPr>
          <w:b/>
          <w:sz w:val="28"/>
          <w:szCs w:val="28"/>
        </w:rPr>
      </w:pPr>
      <w:bookmarkStart w:id="0" w:name="_GoBack"/>
      <w:r w:rsidRPr="00C427A0">
        <w:rPr>
          <w:b/>
        </w:rPr>
        <w:t>(Judul ini terlalu panjang coba kurangi hingga jadi 15 kata</w:t>
      </w:r>
      <w:bookmarkEnd w:id="0"/>
      <w:r>
        <w:rPr>
          <w:b/>
          <w:sz w:val="28"/>
          <w:szCs w:val="28"/>
        </w:rPr>
        <w:t>)</w:t>
      </w:r>
    </w:p>
    <w:p w:rsidR="0087398B" w:rsidRPr="0087398B" w:rsidRDefault="0087398B" w:rsidP="0087398B">
      <w:pPr>
        <w:ind w:left="-284" w:firstLine="0"/>
        <w:jc w:val="center"/>
        <w:rPr>
          <w:b/>
          <w:lang w:val="sv-SE"/>
        </w:rPr>
      </w:pPr>
    </w:p>
    <w:p w:rsidR="00217306" w:rsidRPr="0087398B" w:rsidRDefault="00217306" w:rsidP="0087398B">
      <w:pPr>
        <w:ind w:left="-284" w:firstLine="0"/>
        <w:jc w:val="center"/>
        <w:rPr>
          <w:b/>
        </w:rPr>
      </w:pPr>
      <w:r w:rsidRPr="0087398B">
        <w:rPr>
          <w:b/>
        </w:rPr>
        <w:t>Aulia Ar Rakhman Awaludin</w:t>
      </w:r>
    </w:p>
    <w:p w:rsidR="00217306" w:rsidRPr="0087398B" w:rsidRDefault="00353681" w:rsidP="0087398B">
      <w:pPr>
        <w:ind w:left="-284" w:firstLine="0"/>
        <w:jc w:val="center"/>
      </w:pPr>
      <w:r w:rsidRPr="0087398B">
        <w:t>Universitas Indraprasta PGRI Jakarta</w:t>
      </w:r>
    </w:p>
    <w:p w:rsidR="00353681" w:rsidRDefault="00C427A0" w:rsidP="0087398B">
      <w:pPr>
        <w:ind w:left="-284" w:firstLine="0"/>
        <w:jc w:val="center"/>
      </w:pPr>
      <w:hyperlink r:id="rId6" w:history="1">
        <w:r w:rsidR="0087398B" w:rsidRPr="00542063">
          <w:rPr>
            <w:rStyle w:val="Hyperlink"/>
          </w:rPr>
          <w:t>aulia_awaludin@yahoo.co.id</w:t>
        </w:r>
      </w:hyperlink>
    </w:p>
    <w:p w:rsidR="0087398B" w:rsidRPr="0087398B" w:rsidRDefault="0087398B" w:rsidP="0087398B">
      <w:pPr>
        <w:ind w:left="-284" w:firstLine="0"/>
        <w:jc w:val="center"/>
      </w:pPr>
    </w:p>
    <w:p w:rsidR="00217306" w:rsidRPr="0087398B" w:rsidRDefault="00217306" w:rsidP="0087398B">
      <w:pPr>
        <w:tabs>
          <w:tab w:val="left" w:pos="7513"/>
        </w:tabs>
        <w:ind w:left="567" w:right="565" w:firstLine="0"/>
        <w:rPr>
          <w:sz w:val="22"/>
          <w:szCs w:val="22"/>
        </w:rPr>
      </w:pPr>
      <w:r w:rsidRPr="0087398B">
        <w:rPr>
          <w:b/>
          <w:sz w:val="22"/>
          <w:szCs w:val="22"/>
        </w:rPr>
        <w:t>Abstrak:</w:t>
      </w:r>
      <w:r w:rsidRPr="0087398B">
        <w:rPr>
          <w:sz w:val="22"/>
          <w:szCs w:val="22"/>
        </w:rPr>
        <w:t xml:space="preserve"> Tujuan penelitian ini untuk mengetahui apakah terdapat perbedaan hasil belajar antara penggunaan model pembelajaran </w:t>
      </w:r>
      <w:r w:rsidRPr="0087398B">
        <w:rPr>
          <w:i/>
          <w:sz w:val="22"/>
          <w:szCs w:val="22"/>
        </w:rPr>
        <w:t xml:space="preserve">Contextual Teaching and Learning </w:t>
      </w:r>
      <w:proofErr w:type="spellStart"/>
      <w:r w:rsidRPr="0087398B">
        <w:rPr>
          <w:sz w:val="22"/>
          <w:szCs w:val="22"/>
          <w:lang w:val="en-US"/>
        </w:rPr>
        <w:t>berbantu</w:t>
      </w:r>
      <w:proofErr w:type="spellEnd"/>
      <w:r w:rsidRPr="0087398B">
        <w:rPr>
          <w:sz w:val="22"/>
          <w:szCs w:val="22"/>
        </w:rPr>
        <w:t xml:space="preserve"> </w:t>
      </w:r>
      <w:r w:rsidRPr="0087398B">
        <w:rPr>
          <w:sz w:val="22"/>
          <w:szCs w:val="22"/>
          <w:lang w:val="en-US"/>
        </w:rPr>
        <w:t xml:space="preserve">CD </w:t>
      </w:r>
      <w:proofErr w:type="spellStart"/>
      <w:r w:rsidRPr="0087398B">
        <w:rPr>
          <w:sz w:val="22"/>
          <w:szCs w:val="22"/>
          <w:lang w:val="en-US"/>
        </w:rPr>
        <w:t>pembelajaran</w:t>
      </w:r>
      <w:proofErr w:type="spellEnd"/>
      <w:r w:rsidRPr="0087398B">
        <w:rPr>
          <w:sz w:val="22"/>
          <w:szCs w:val="22"/>
          <w:lang w:val="en-US"/>
        </w:rPr>
        <w:t xml:space="preserve"> </w:t>
      </w:r>
      <w:proofErr w:type="spellStart"/>
      <w:r w:rsidRPr="0087398B">
        <w:rPr>
          <w:sz w:val="22"/>
          <w:szCs w:val="22"/>
          <w:lang w:val="en-US"/>
        </w:rPr>
        <w:t>pendekatan</w:t>
      </w:r>
      <w:proofErr w:type="spellEnd"/>
      <w:r w:rsidRPr="0087398B">
        <w:rPr>
          <w:sz w:val="22"/>
          <w:szCs w:val="22"/>
          <w:lang w:val="en-US"/>
        </w:rPr>
        <w:t xml:space="preserve"> </w:t>
      </w:r>
      <w:proofErr w:type="spellStart"/>
      <w:r w:rsidRPr="0087398B">
        <w:rPr>
          <w:sz w:val="22"/>
          <w:szCs w:val="22"/>
          <w:lang w:val="en-US"/>
        </w:rPr>
        <w:t>kontekstual</w:t>
      </w:r>
      <w:proofErr w:type="spellEnd"/>
      <w:r w:rsidRPr="0087398B">
        <w:rPr>
          <w:sz w:val="22"/>
          <w:szCs w:val="22"/>
        </w:rPr>
        <w:t xml:space="preserve">, </w:t>
      </w:r>
      <w:r w:rsidRPr="0087398B">
        <w:rPr>
          <w:sz w:val="22"/>
          <w:szCs w:val="22"/>
          <w:lang w:val="en-US"/>
        </w:rPr>
        <w:t xml:space="preserve">CD </w:t>
      </w:r>
      <w:proofErr w:type="spellStart"/>
      <w:r w:rsidRPr="0087398B">
        <w:rPr>
          <w:sz w:val="22"/>
          <w:szCs w:val="22"/>
          <w:lang w:val="en-US"/>
        </w:rPr>
        <w:t>interaktif</w:t>
      </w:r>
      <w:proofErr w:type="spellEnd"/>
      <w:r w:rsidRPr="0087398B">
        <w:rPr>
          <w:sz w:val="22"/>
          <w:szCs w:val="22"/>
        </w:rPr>
        <w:t xml:space="preserve">, dan Konvensional pada materi </w:t>
      </w:r>
      <w:proofErr w:type="spellStart"/>
      <w:r w:rsidRPr="0087398B">
        <w:rPr>
          <w:sz w:val="22"/>
          <w:szCs w:val="22"/>
          <w:lang w:val="en-US"/>
        </w:rPr>
        <w:t>Dimensi</w:t>
      </w:r>
      <w:proofErr w:type="spellEnd"/>
      <w:r w:rsidRPr="0087398B">
        <w:rPr>
          <w:sz w:val="22"/>
          <w:szCs w:val="22"/>
          <w:lang w:val="en-US"/>
        </w:rPr>
        <w:t xml:space="preserve"> </w:t>
      </w:r>
      <w:proofErr w:type="spellStart"/>
      <w:r w:rsidRPr="0087398B">
        <w:rPr>
          <w:sz w:val="22"/>
          <w:szCs w:val="22"/>
          <w:lang w:val="en-US"/>
        </w:rPr>
        <w:t>Tiga</w:t>
      </w:r>
      <w:proofErr w:type="spellEnd"/>
      <w:r w:rsidRPr="0087398B">
        <w:rPr>
          <w:sz w:val="22"/>
          <w:szCs w:val="22"/>
          <w:lang w:val="en-US"/>
        </w:rPr>
        <w:t xml:space="preserve"> sub-</w:t>
      </w:r>
      <w:proofErr w:type="spellStart"/>
      <w:r w:rsidRPr="0087398B">
        <w:rPr>
          <w:sz w:val="22"/>
          <w:szCs w:val="22"/>
          <w:lang w:val="en-US"/>
        </w:rPr>
        <w:t>bab</w:t>
      </w:r>
      <w:proofErr w:type="spellEnd"/>
      <w:r w:rsidRPr="0087398B">
        <w:rPr>
          <w:sz w:val="22"/>
          <w:szCs w:val="22"/>
          <w:lang w:val="en-US"/>
        </w:rPr>
        <w:t xml:space="preserve"> </w:t>
      </w:r>
      <w:proofErr w:type="spellStart"/>
      <w:r w:rsidRPr="0087398B">
        <w:rPr>
          <w:sz w:val="22"/>
          <w:szCs w:val="22"/>
          <w:lang w:val="en-US"/>
        </w:rPr>
        <w:t>Jarak</w:t>
      </w:r>
      <w:proofErr w:type="spellEnd"/>
      <w:r w:rsidRPr="0087398B">
        <w:rPr>
          <w:sz w:val="22"/>
          <w:szCs w:val="22"/>
        </w:rPr>
        <w:t xml:space="preserve">. </w:t>
      </w:r>
      <w:proofErr w:type="spellStart"/>
      <w:r w:rsidRPr="0087398B">
        <w:rPr>
          <w:sz w:val="22"/>
          <w:szCs w:val="22"/>
          <w:lang w:val="en-US"/>
        </w:rPr>
        <w:t>Apabila</w:t>
      </w:r>
      <w:proofErr w:type="spellEnd"/>
      <w:r w:rsidRPr="0087398B">
        <w:rPr>
          <w:sz w:val="22"/>
          <w:szCs w:val="22"/>
        </w:rPr>
        <w:t xml:space="preserve"> terdapat perbedaan, maka </w:t>
      </w:r>
      <w:proofErr w:type="spellStart"/>
      <w:r w:rsidRPr="0087398B">
        <w:rPr>
          <w:sz w:val="22"/>
          <w:szCs w:val="22"/>
          <w:lang w:val="en-US"/>
        </w:rPr>
        <w:t>pembelajaran</w:t>
      </w:r>
      <w:proofErr w:type="spellEnd"/>
      <w:r w:rsidRPr="0087398B">
        <w:rPr>
          <w:sz w:val="22"/>
          <w:szCs w:val="22"/>
        </w:rPr>
        <w:t xml:space="preserve"> manakah yang lebih baik. Penelitian ini dilaksanakan di SM</w:t>
      </w:r>
      <w:r w:rsidRPr="0087398B">
        <w:rPr>
          <w:sz w:val="22"/>
          <w:szCs w:val="22"/>
          <w:lang w:val="en-US"/>
        </w:rPr>
        <w:t xml:space="preserve">A N 1 </w:t>
      </w:r>
      <w:proofErr w:type="spellStart"/>
      <w:r w:rsidRPr="0087398B">
        <w:rPr>
          <w:sz w:val="22"/>
          <w:szCs w:val="22"/>
          <w:lang w:val="en-US"/>
        </w:rPr>
        <w:t>Banjarharjo</w:t>
      </w:r>
      <w:proofErr w:type="spellEnd"/>
      <w:r w:rsidRPr="0087398B">
        <w:rPr>
          <w:sz w:val="22"/>
          <w:szCs w:val="22"/>
        </w:rPr>
        <w:t xml:space="preserve">. </w:t>
      </w:r>
      <w:r w:rsidR="00C767CC" w:rsidRPr="0087398B">
        <w:rPr>
          <w:sz w:val="22"/>
          <w:szCs w:val="22"/>
        </w:rPr>
        <w:t>Sampel</w:t>
      </w:r>
      <w:r w:rsidRPr="0087398B">
        <w:rPr>
          <w:sz w:val="22"/>
          <w:szCs w:val="22"/>
        </w:rPr>
        <w:t xml:space="preserve"> dalam penelitian ini adalah kelas </w:t>
      </w:r>
      <w:r w:rsidRPr="0087398B">
        <w:rPr>
          <w:sz w:val="22"/>
          <w:szCs w:val="22"/>
          <w:lang w:val="en-US"/>
        </w:rPr>
        <w:t>X</w:t>
      </w:r>
      <w:r w:rsidRPr="0087398B">
        <w:rPr>
          <w:sz w:val="22"/>
          <w:szCs w:val="22"/>
          <w:vertAlign w:val="subscript"/>
          <w:lang w:val="en-US"/>
        </w:rPr>
        <w:t>3</w:t>
      </w:r>
      <w:r w:rsidRPr="0087398B">
        <w:rPr>
          <w:sz w:val="22"/>
          <w:szCs w:val="22"/>
          <w:lang w:val="en-US"/>
        </w:rPr>
        <w:t xml:space="preserve"> </w:t>
      </w:r>
      <w:proofErr w:type="spellStart"/>
      <w:r w:rsidRPr="0087398B">
        <w:rPr>
          <w:sz w:val="22"/>
          <w:szCs w:val="22"/>
          <w:lang w:val="en-US"/>
        </w:rPr>
        <w:t>dan</w:t>
      </w:r>
      <w:proofErr w:type="spellEnd"/>
      <w:r w:rsidRPr="0087398B">
        <w:rPr>
          <w:sz w:val="22"/>
          <w:szCs w:val="22"/>
          <w:lang w:val="en-US"/>
        </w:rPr>
        <w:t xml:space="preserve"> X</w:t>
      </w:r>
      <w:r w:rsidRPr="0087398B">
        <w:rPr>
          <w:sz w:val="22"/>
          <w:szCs w:val="22"/>
          <w:vertAlign w:val="subscript"/>
          <w:lang w:val="en-US"/>
        </w:rPr>
        <w:t>5</w:t>
      </w:r>
      <w:r w:rsidRPr="0087398B">
        <w:rPr>
          <w:sz w:val="22"/>
          <w:szCs w:val="22"/>
        </w:rPr>
        <w:t xml:space="preserve"> sebagai kelas Eksperimen dan kelas </w:t>
      </w:r>
      <w:r w:rsidRPr="0087398B">
        <w:rPr>
          <w:sz w:val="22"/>
          <w:szCs w:val="22"/>
          <w:lang w:val="en-US"/>
        </w:rPr>
        <w:t>X</w:t>
      </w:r>
      <w:r w:rsidRPr="0087398B">
        <w:rPr>
          <w:sz w:val="22"/>
          <w:szCs w:val="22"/>
          <w:vertAlign w:val="subscript"/>
          <w:lang w:val="en-US"/>
        </w:rPr>
        <w:t>2</w:t>
      </w:r>
      <w:r w:rsidRPr="0087398B">
        <w:rPr>
          <w:sz w:val="22"/>
          <w:szCs w:val="22"/>
        </w:rPr>
        <w:t xml:space="preserve"> sebagai kelas kontrol. Kelas Eksperimen akan diberikan perlakuan dengan media yang berbeda sedangkan untuk kelas kontrol akan diberikan pembelajaran konvensional. Dalam analisis awal akan di</w:t>
      </w:r>
      <w:r w:rsidR="00C767CC" w:rsidRPr="0087398B">
        <w:rPr>
          <w:sz w:val="22"/>
          <w:szCs w:val="22"/>
        </w:rPr>
        <w:t xml:space="preserve"> </w:t>
      </w:r>
      <w:r w:rsidRPr="0087398B">
        <w:rPr>
          <w:sz w:val="22"/>
          <w:szCs w:val="22"/>
        </w:rPr>
        <w:t>uji normalitas data, homogenitas data dan anava. Sedangkan untuk analisis akhir akan diuji normalitas data , homogenitas data , anava, uji t satu pihak dan uji t dua pihak. Hasil penelitian ini menunjukkan</w:t>
      </w:r>
      <w:r w:rsidRPr="0087398B">
        <w:rPr>
          <w:sz w:val="22"/>
          <w:szCs w:val="22"/>
          <w:lang w:val="en-US"/>
        </w:rPr>
        <w:t xml:space="preserve"> </w:t>
      </w:r>
      <w:r w:rsidRPr="0087398B">
        <w:rPr>
          <w:sz w:val="22"/>
          <w:szCs w:val="22"/>
        </w:rPr>
        <w:t xml:space="preserve">bahwa rata-rata hasil belajar siswa yang mendapatkan model pembelajaran CTL berbantu </w:t>
      </w:r>
      <w:r w:rsidRPr="0087398B">
        <w:rPr>
          <w:sz w:val="22"/>
          <w:szCs w:val="22"/>
          <w:lang w:val="en-US"/>
        </w:rPr>
        <w:t xml:space="preserve">CD </w:t>
      </w:r>
      <w:proofErr w:type="spellStart"/>
      <w:r w:rsidRPr="0087398B">
        <w:rPr>
          <w:sz w:val="22"/>
          <w:szCs w:val="22"/>
          <w:lang w:val="en-US"/>
        </w:rPr>
        <w:t>pembelajaran</w:t>
      </w:r>
      <w:proofErr w:type="spellEnd"/>
      <w:r w:rsidRPr="0087398B">
        <w:rPr>
          <w:sz w:val="22"/>
          <w:szCs w:val="22"/>
          <w:lang w:val="en-US"/>
        </w:rPr>
        <w:t xml:space="preserve"> </w:t>
      </w:r>
      <w:proofErr w:type="spellStart"/>
      <w:r w:rsidRPr="0087398B">
        <w:rPr>
          <w:sz w:val="22"/>
          <w:szCs w:val="22"/>
          <w:lang w:val="en-US"/>
        </w:rPr>
        <w:t>pendekatan</w:t>
      </w:r>
      <w:proofErr w:type="spellEnd"/>
      <w:r w:rsidRPr="0087398B">
        <w:rPr>
          <w:sz w:val="22"/>
          <w:szCs w:val="22"/>
          <w:lang w:val="en-US"/>
        </w:rPr>
        <w:t xml:space="preserve"> </w:t>
      </w:r>
      <w:proofErr w:type="spellStart"/>
      <w:r w:rsidRPr="0087398B">
        <w:rPr>
          <w:sz w:val="22"/>
          <w:szCs w:val="22"/>
          <w:lang w:val="en-US"/>
        </w:rPr>
        <w:t>kontekstual</w:t>
      </w:r>
      <w:proofErr w:type="spellEnd"/>
      <w:r w:rsidRPr="0087398B">
        <w:rPr>
          <w:sz w:val="22"/>
          <w:szCs w:val="22"/>
        </w:rPr>
        <w:t xml:space="preserve"> lebih baik daripada siswa yang mendapat pembelajaran konvensional </w:t>
      </w:r>
      <w:proofErr w:type="spellStart"/>
      <w:r w:rsidRPr="0087398B">
        <w:rPr>
          <w:sz w:val="22"/>
          <w:szCs w:val="22"/>
          <w:lang w:val="en-US"/>
        </w:rPr>
        <w:t>dan</w:t>
      </w:r>
      <w:proofErr w:type="spellEnd"/>
      <w:r w:rsidRPr="0087398B">
        <w:rPr>
          <w:sz w:val="22"/>
          <w:szCs w:val="22"/>
        </w:rPr>
        <w:t xml:space="preserve"> hasil belajar siswa yang mendapat model pembelajaran CTL berbantu</w:t>
      </w:r>
      <w:r w:rsidRPr="0087398B">
        <w:rPr>
          <w:sz w:val="22"/>
          <w:szCs w:val="22"/>
          <w:lang w:val="en-US"/>
        </w:rPr>
        <w:t xml:space="preserve"> CD </w:t>
      </w:r>
      <w:proofErr w:type="spellStart"/>
      <w:r w:rsidRPr="0087398B">
        <w:rPr>
          <w:sz w:val="22"/>
          <w:szCs w:val="22"/>
          <w:lang w:val="en-US"/>
        </w:rPr>
        <w:t>interaktif</w:t>
      </w:r>
      <w:proofErr w:type="spellEnd"/>
      <w:r w:rsidRPr="0087398B">
        <w:rPr>
          <w:sz w:val="22"/>
          <w:szCs w:val="22"/>
        </w:rPr>
        <w:t xml:space="preserve"> lebih baik daripada siswa yang mendapat model pembelajaran konvensional. Namun dalam perbandingan yang digunakan, didapatkan hasil bahwa </w:t>
      </w:r>
      <w:proofErr w:type="spellStart"/>
      <w:r w:rsidRPr="0087398B">
        <w:rPr>
          <w:sz w:val="22"/>
          <w:szCs w:val="22"/>
          <w:lang w:val="en-US"/>
        </w:rPr>
        <w:t>penggunaan</w:t>
      </w:r>
      <w:proofErr w:type="spellEnd"/>
      <w:r w:rsidRPr="0087398B">
        <w:rPr>
          <w:sz w:val="22"/>
          <w:szCs w:val="22"/>
          <w:lang w:val="en-US"/>
        </w:rPr>
        <w:t xml:space="preserve"> model yang </w:t>
      </w:r>
      <w:proofErr w:type="spellStart"/>
      <w:r w:rsidRPr="0087398B">
        <w:rPr>
          <w:sz w:val="22"/>
          <w:szCs w:val="22"/>
          <w:lang w:val="en-US"/>
        </w:rPr>
        <w:t>sama</w:t>
      </w:r>
      <w:proofErr w:type="spellEnd"/>
      <w:r w:rsidRPr="0087398B">
        <w:rPr>
          <w:sz w:val="22"/>
          <w:szCs w:val="22"/>
          <w:lang w:val="en-US"/>
        </w:rPr>
        <w:t xml:space="preserve"> </w:t>
      </w:r>
      <w:proofErr w:type="spellStart"/>
      <w:r w:rsidRPr="0087398B">
        <w:rPr>
          <w:sz w:val="22"/>
          <w:szCs w:val="22"/>
          <w:lang w:val="en-US"/>
        </w:rPr>
        <w:t>dan</w:t>
      </w:r>
      <w:proofErr w:type="spellEnd"/>
      <w:r w:rsidRPr="0087398B">
        <w:rPr>
          <w:sz w:val="22"/>
          <w:szCs w:val="22"/>
          <w:lang w:val="en-US"/>
        </w:rPr>
        <w:t xml:space="preserve"> </w:t>
      </w:r>
      <w:proofErr w:type="spellStart"/>
      <w:r w:rsidRPr="0087398B">
        <w:rPr>
          <w:sz w:val="22"/>
          <w:szCs w:val="22"/>
          <w:lang w:val="en-US"/>
        </w:rPr>
        <w:t>berbantuan</w:t>
      </w:r>
      <w:proofErr w:type="spellEnd"/>
      <w:r w:rsidRPr="0087398B">
        <w:rPr>
          <w:sz w:val="22"/>
          <w:szCs w:val="22"/>
          <w:lang w:val="en-US"/>
        </w:rPr>
        <w:t xml:space="preserve"> CD yang </w:t>
      </w:r>
      <w:proofErr w:type="spellStart"/>
      <w:r w:rsidRPr="0087398B">
        <w:rPr>
          <w:sz w:val="22"/>
          <w:szCs w:val="22"/>
          <w:lang w:val="en-US"/>
        </w:rPr>
        <w:t>berbeda</w:t>
      </w:r>
      <w:proofErr w:type="spellEnd"/>
      <w:r w:rsidRPr="0087398B">
        <w:rPr>
          <w:sz w:val="22"/>
          <w:szCs w:val="22"/>
          <w:lang w:val="en-US"/>
        </w:rPr>
        <w:t xml:space="preserve"> </w:t>
      </w:r>
      <w:proofErr w:type="spellStart"/>
      <w:r w:rsidRPr="0087398B">
        <w:rPr>
          <w:sz w:val="22"/>
          <w:szCs w:val="22"/>
          <w:lang w:val="en-US"/>
        </w:rPr>
        <w:t>pada</w:t>
      </w:r>
      <w:proofErr w:type="spellEnd"/>
      <w:r w:rsidRPr="0087398B">
        <w:rPr>
          <w:sz w:val="22"/>
          <w:szCs w:val="22"/>
          <w:lang w:val="en-US"/>
        </w:rPr>
        <w:t xml:space="preserve"> </w:t>
      </w:r>
      <w:proofErr w:type="spellStart"/>
      <w:r w:rsidRPr="0087398B">
        <w:rPr>
          <w:sz w:val="22"/>
          <w:szCs w:val="22"/>
          <w:lang w:val="en-US"/>
        </w:rPr>
        <w:t>kelas</w:t>
      </w:r>
      <w:proofErr w:type="spellEnd"/>
      <w:r w:rsidRPr="0087398B">
        <w:rPr>
          <w:sz w:val="22"/>
          <w:szCs w:val="22"/>
          <w:lang w:val="en-US"/>
        </w:rPr>
        <w:t xml:space="preserve"> </w:t>
      </w:r>
      <w:proofErr w:type="spellStart"/>
      <w:r w:rsidRPr="0087398B">
        <w:rPr>
          <w:sz w:val="22"/>
          <w:szCs w:val="22"/>
          <w:lang w:val="en-US"/>
        </w:rPr>
        <w:t>eksperimen</w:t>
      </w:r>
      <w:proofErr w:type="spellEnd"/>
      <w:r w:rsidRPr="0087398B">
        <w:rPr>
          <w:sz w:val="22"/>
          <w:szCs w:val="22"/>
          <w:lang w:val="en-US"/>
        </w:rPr>
        <w:t xml:space="preserve"> </w:t>
      </w:r>
      <w:r w:rsidRPr="0087398B">
        <w:rPr>
          <w:sz w:val="22"/>
          <w:szCs w:val="22"/>
        </w:rPr>
        <w:t>tersebut tidak terdapat perbedaan rata- rata hasil belajar siswa. Dengan kata lain dari ketiga media yang digunakan tidak ada media yang paling diunggulkan karena ketiga media tersebut memiliki kekurangan dan kelebihan masing – masing.</w:t>
      </w:r>
    </w:p>
    <w:p w:rsidR="000833BB" w:rsidRPr="0087398B" w:rsidRDefault="00217306" w:rsidP="0087398B">
      <w:pPr>
        <w:tabs>
          <w:tab w:val="left" w:pos="7513"/>
        </w:tabs>
        <w:ind w:left="567" w:right="565" w:firstLine="0"/>
        <w:rPr>
          <w:i/>
          <w:sz w:val="22"/>
          <w:szCs w:val="22"/>
        </w:rPr>
      </w:pPr>
      <w:r w:rsidRPr="0087398B">
        <w:rPr>
          <w:b/>
          <w:sz w:val="22"/>
          <w:szCs w:val="22"/>
        </w:rPr>
        <w:t>Kata kunci:</w:t>
      </w:r>
      <w:r w:rsidRPr="0087398B">
        <w:rPr>
          <w:sz w:val="22"/>
          <w:szCs w:val="22"/>
        </w:rPr>
        <w:t xml:space="preserve"> efekti</w:t>
      </w:r>
      <w:r w:rsidRPr="0087398B">
        <w:rPr>
          <w:sz w:val="22"/>
          <w:szCs w:val="22"/>
          <w:lang w:val="en-US"/>
        </w:rPr>
        <w:t>f</w:t>
      </w:r>
      <w:r w:rsidRPr="0087398B">
        <w:rPr>
          <w:sz w:val="22"/>
          <w:szCs w:val="22"/>
        </w:rPr>
        <w:t xml:space="preserve">itas, </w:t>
      </w:r>
      <w:r w:rsidRPr="0087398B">
        <w:rPr>
          <w:i/>
          <w:sz w:val="22"/>
          <w:szCs w:val="22"/>
        </w:rPr>
        <w:t xml:space="preserve">CTL, </w:t>
      </w:r>
      <w:r w:rsidRPr="0087398B">
        <w:rPr>
          <w:sz w:val="22"/>
          <w:szCs w:val="22"/>
          <w:lang w:val="en-US"/>
        </w:rPr>
        <w:t xml:space="preserve">CD </w:t>
      </w:r>
      <w:proofErr w:type="spellStart"/>
      <w:r w:rsidRPr="0087398B">
        <w:rPr>
          <w:sz w:val="22"/>
          <w:szCs w:val="22"/>
          <w:lang w:val="en-US"/>
        </w:rPr>
        <w:t>pembelajaran</w:t>
      </w:r>
      <w:proofErr w:type="spellEnd"/>
      <w:r w:rsidRPr="0087398B">
        <w:rPr>
          <w:i/>
          <w:sz w:val="22"/>
          <w:szCs w:val="22"/>
        </w:rPr>
        <w:t xml:space="preserve">, </w:t>
      </w:r>
      <w:r w:rsidRPr="0087398B">
        <w:rPr>
          <w:sz w:val="22"/>
          <w:szCs w:val="22"/>
          <w:lang w:val="en-US"/>
        </w:rPr>
        <w:t xml:space="preserve">CD </w:t>
      </w:r>
      <w:proofErr w:type="spellStart"/>
      <w:r w:rsidRPr="0087398B">
        <w:rPr>
          <w:sz w:val="22"/>
          <w:szCs w:val="22"/>
          <w:lang w:val="en-US"/>
        </w:rPr>
        <w:t>interaktif</w:t>
      </w:r>
      <w:proofErr w:type="spellEnd"/>
      <w:r w:rsidRPr="0087398B">
        <w:rPr>
          <w:sz w:val="22"/>
          <w:szCs w:val="22"/>
        </w:rPr>
        <w:t>, hasil belajar</w:t>
      </w:r>
      <w:r w:rsidRPr="0087398B">
        <w:rPr>
          <w:i/>
          <w:sz w:val="22"/>
          <w:szCs w:val="22"/>
        </w:rPr>
        <w:t xml:space="preserve"> </w:t>
      </w:r>
    </w:p>
    <w:p w:rsidR="00CF528F" w:rsidRPr="0087398B" w:rsidRDefault="00CF528F" w:rsidP="0087398B">
      <w:pPr>
        <w:tabs>
          <w:tab w:val="left" w:pos="7513"/>
        </w:tabs>
        <w:ind w:left="567" w:right="565" w:firstLine="0"/>
        <w:rPr>
          <w:i/>
          <w:sz w:val="22"/>
          <w:szCs w:val="22"/>
        </w:rPr>
      </w:pPr>
    </w:p>
    <w:p w:rsidR="0013099C" w:rsidRPr="0087398B" w:rsidRDefault="00CF528F" w:rsidP="0087398B">
      <w:pPr>
        <w:tabs>
          <w:tab w:val="left" w:pos="7513"/>
        </w:tabs>
        <w:ind w:left="567" w:right="565" w:firstLine="0"/>
        <w:rPr>
          <w:sz w:val="22"/>
          <w:szCs w:val="22"/>
        </w:rPr>
      </w:pPr>
      <w:r w:rsidRPr="0087398B">
        <w:rPr>
          <w:b/>
          <w:sz w:val="22"/>
          <w:szCs w:val="22"/>
        </w:rPr>
        <w:t>Abstract:</w:t>
      </w:r>
      <w:r w:rsidRPr="0087398B">
        <w:rPr>
          <w:sz w:val="22"/>
          <w:szCs w:val="22"/>
        </w:rPr>
        <w:t xml:space="preserve"> This research aims to know </w:t>
      </w:r>
      <w:r w:rsidR="0013099C" w:rsidRPr="0087398B">
        <w:rPr>
          <w:sz w:val="22"/>
          <w:szCs w:val="22"/>
        </w:rPr>
        <w:t xml:space="preserve">the different effect among learning model used i.e </w:t>
      </w:r>
      <w:r w:rsidR="0037413D" w:rsidRPr="0087398B">
        <w:rPr>
          <w:sz w:val="22"/>
          <w:szCs w:val="22"/>
        </w:rPr>
        <w:t>contextual t</w:t>
      </w:r>
      <w:r w:rsidRPr="0087398B">
        <w:rPr>
          <w:sz w:val="22"/>
          <w:szCs w:val="22"/>
        </w:rPr>
        <w:t>eaching a</w:t>
      </w:r>
      <w:r w:rsidR="0037413D" w:rsidRPr="0087398B">
        <w:rPr>
          <w:sz w:val="22"/>
          <w:szCs w:val="22"/>
        </w:rPr>
        <w:t>nd l</w:t>
      </w:r>
      <w:r w:rsidR="0013099C" w:rsidRPr="0087398B">
        <w:rPr>
          <w:sz w:val="22"/>
          <w:szCs w:val="22"/>
        </w:rPr>
        <w:t>earning assisted learning disc with</w:t>
      </w:r>
      <w:r w:rsidRPr="0087398B">
        <w:rPr>
          <w:sz w:val="22"/>
          <w:szCs w:val="22"/>
        </w:rPr>
        <w:t xml:space="preserve"> cont</w:t>
      </w:r>
      <w:r w:rsidR="0013099C" w:rsidRPr="0087398B">
        <w:rPr>
          <w:sz w:val="22"/>
          <w:szCs w:val="22"/>
        </w:rPr>
        <w:t>extual approach, interactive disc, and conventional on the material d</w:t>
      </w:r>
      <w:r w:rsidR="0037413D" w:rsidRPr="0087398B">
        <w:rPr>
          <w:sz w:val="22"/>
          <w:szCs w:val="22"/>
        </w:rPr>
        <w:t>imensions t</w:t>
      </w:r>
      <w:r w:rsidRPr="0087398B">
        <w:rPr>
          <w:sz w:val="22"/>
          <w:szCs w:val="22"/>
        </w:rPr>
        <w:t xml:space="preserve">hree sub-chapters distance. If there is a difference, then the learning which is better. This study was conducted in SMA N 1 Banjarharjo. The sample in this research is class X3 and X5 as a class experiment and class </w:t>
      </w:r>
      <w:r w:rsidR="0013099C" w:rsidRPr="0087398B">
        <w:rPr>
          <w:sz w:val="22"/>
          <w:szCs w:val="22"/>
        </w:rPr>
        <w:t>X2 as the control class. Class e</w:t>
      </w:r>
      <w:r w:rsidRPr="0087398B">
        <w:rPr>
          <w:sz w:val="22"/>
          <w:szCs w:val="22"/>
        </w:rPr>
        <w:t xml:space="preserve">xperiments will be given treatments with different media while the control class will be given the conventional learning. In a preliminary analysis will be in the data normality test, homogeneity of data and ANOVA. While the final analysis will be tested for normality, homogeneity of data, ANOVA, </w:t>
      </w:r>
      <w:r w:rsidR="0013099C" w:rsidRPr="0087398B">
        <w:rPr>
          <w:sz w:val="22"/>
          <w:szCs w:val="22"/>
        </w:rPr>
        <w:t>one tails test</w:t>
      </w:r>
      <w:r w:rsidRPr="0087398B">
        <w:rPr>
          <w:sz w:val="22"/>
          <w:szCs w:val="22"/>
        </w:rPr>
        <w:t xml:space="preserve"> and </w:t>
      </w:r>
      <w:r w:rsidR="0013099C" w:rsidRPr="0087398B">
        <w:rPr>
          <w:sz w:val="22"/>
          <w:szCs w:val="22"/>
        </w:rPr>
        <w:t>two tails test</w:t>
      </w:r>
      <w:r w:rsidRPr="0087398B">
        <w:rPr>
          <w:sz w:val="22"/>
          <w:szCs w:val="22"/>
        </w:rPr>
        <w:t>. The results showed that the average learning outcomes of stud</w:t>
      </w:r>
      <w:r w:rsidR="0013099C" w:rsidRPr="0087398B">
        <w:rPr>
          <w:sz w:val="22"/>
          <w:szCs w:val="22"/>
        </w:rPr>
        <w:t xml:space="preserve">ents who get teaching CTL </w:t>
      </w:r>
      <w:r w:rsidRPr="0087398B">
        <w:rPr>
          <w:sz w:val="22"/>
          <w:szCs w:val="22"/>
        </w:rPr>
        <w:t xml:space="preserve">assisted learning </w:t>
      </w:r>
      <w:r w:rsidR="0013099C" w:rsidRPr="0087398B">
        <w:rPr>
          <w:sz w:val="22"/>
          <w:szCs w:val="22"/>
        </w:rPr>
        <w:t>disc</w:t>
      </w:r>
      <w:r w:rsidRPr="0087398B">
        <w:rPr>
          <w:sz w:val="22"/>
          <w:szCs w:val="22"/>
        </w:rPr>
        <w:t xml:space="preserve"> contextual approach is better than students who received conventional learning and learning outcomes of stude</w:t>
      </w:r>
      <w:r w:rsidR="0013099C" w:rsidRPr="0087398B">
        <w:rPr>
          <w:sz w:val="22"/>
          <w:szCs w:val="22"/>
        </w:rPr>
        <w:t xml:space="preserve">nts </w:t>
      </w:r>
      <w:r w:rsidR="0013099C" w:rsidRPr="0087398B">
        <w:rPr>
          <w:sz w:val="22"/>
          <w:szCs w:val="22"/>
        </w:rPr>
        <w:lastRenderedPageBreak/>
        <w:t xml:space="preserve">who received teaching CTL </w:t>
      </w:r>
      <w:r w:rsidRPr="0087398B">
        <w:rPr>
          <w:sz w:val="22"/>
          <w:szCs w:val="22"/>
        </w:rPr>
        <w:t xml:space="preserve">assisted interactive </w:t>
      </w:r>
      <w:r w:rsidR="0013099C" w:rsidRPr="0087398B">
        <w:rPr>
          <w:sz w:val="22"/>
          <w:szCs w:val="22"/>
        </w:rPr>
        <w:t xml:space="preserve">disc </w:t>
      </w:r>
      <w:r w:rsidRPr="0087398B">
        <w:rPr>
          <w:sz w:val="22"/>
          <w:szCs w:val="22"/>
        </w:rPr>
        <w:t>better than students who recei</w:t>
      </w:r>
      <w:r w:rsidR="0013099C" w:rsidRPr="0087398B">
        <w:rPr>
          <w:sz w:val="22"/>
          <w:szCs w:val="22"/>
        </w:rPr>
        <w:t>ved conventional learning model, b</w:t>
      </w:r>
      <w:r w:rsidRPr="0087398B">
        <w:rPr>
          <w:sz w:val="22"/>
          <w:szCs w:val="22"/>
        </w:rPr>
        <w:t xml:space="preserve">ut in comparison used, showed that the use of the same </w:t>
      </w:r>
      <w:r w:rsidR="0013099C" w:rsidRPr="0087398B">
        <w:rPr>
          <w:sz w:val="22"/>
          <w:szCs w:val="22"/>
        </w:rPr>
        <w:t>model and assisted different disc</w:t>
      </w:r>
      <w:r w:rsidRPr="0087398B">
        <w:rPr>
          <w:sz w:val="22"/>
          <w:szCs w:val="22"/>
        </w:rPr>
        <w:t xml:space="preserve"> in the experimental class there is no difference in the average student learning outcomes. In other words from the three media used no media is most favored because of the three media have advantages </w:t>
      </w:r>
      <w:r w:rsidR="0013099C" w:rsidRPr="0087398B">
        <w:rPr>
          <w:sz w:val="22"/>
          <w:szCs w:val="22"/>
        </w:rPr>
        <w:t>and disadvantages of each</w:t>
      </w:r>
      <w:r w:rsidRPr="0087398B">
        <w:rPr>
          <w:sz w:val="22"/>
          <w:szCs w:val="22"/>
        </w:rPr>
        <w:t>.</w:t>
      </w:r>
    </w:p>
    <w:p w:rsidR="0013099C" w:rsidRPr="0087398B" w:rsidRDefault="0013099C" w:rsidP="0087398B">
      <w:pPr>
        <w:tabs>
          <w:tab w:val="left" w:pos="7513"/>
        </w:tabs>
        <w:ind w:left="567" w:right="565" w:firstLine="0"/>
        <w:rPr>
          <w:sz w:val="22"/>
          <w:szCs w:val="22"/>
        </w:rPr>
      </w:pPr>
    </w:p>
    <w:p w:rsidR="00CF528F" w:rsidRPr="0087398B" w:rsidRDefault="00CF528F" w:rsidP="0087398B">
      <w:pPr>
        <w:tabs>
          <w:tab w:val="left" w:pos="7513"/>
        </w:tabs>
        <w:ind w:left="567" w:right="565" w:firstLine="0"/>
        <w:rPr>
          <w:sz w:val="22"/>
          <w:szCs w:val="22"/>
        </w:rPr>
      </w:pPr>
      <w:r w:rsidRPr="0087398B">
        <w:rPr>
          <w:b/>
          <w:sz w:val="22"/>
          <w:szCs w:val="22"/>
        </w:rPr>
        <w:t>Keywords:</w:t>
      </w:r>
      <w:r w:rsidRPr="0087398B">
        <w:rPr>
          <w:sz w:val="22"/>
          <w:szCs w:val="22"/>
        </w:rPr>
        <w:t xml:space="preserve"> effectiveness, CTL, learning CD, CD interactive, learning outcomes</w:t>
      </w:r>
    </w:p>
    <w:p w:rsidR="0013099C" w:rsidRPr="0087398B" w:rsidRDefault="0013099C" w:rsidP="0087398B">
      <w:pPr>
        <w:tabs>
          <w:tab w:val="left" w:pos="7513"/>
        </w:tabs>
        <w:ind w:left="567" w:right="565" w:firstLine="0"/>
        <w:rPr>
          <w:b/>
          <w:sz w:val="22"/>
          <w:szCs w:val="22"/>
        </w:rPr>
      </w:pPr>
    </w:p>
    <w:p w:rsidR="0087398B" w:rsidRDefault="0087398B" w:rsidP="0087398B">
      <w:pPr>
        <w:ind w:left="0" w:firstLine="0"/>
        <w:rPr>
          <w:b/>
        </w:rPr>
      </w:pPr>
    </w:p>
    <w:p w:rsidR="0087398B" w:rsidRDefault="0087398B" w:rsidP="0087398B">
      <w:pPr>
        <w:ind w:left="0" w:firstLine="0"/>
        <w:rPr>
          <w:b/>
        </w:rPr>
      </w:pPr>
    </w:p>
    <w:p w:rsidR="0087398B" w:rsidRPr="0087398B" w:rsidRDefault="0087398B" w:rsidP="0087398B">
      <w:pPr>
        <w:ind w:left="0" w:firstLine="0"/>
        <w:rPr>
          <w:b/>
        </w:rPr>
        <w:sectPr w:rsidR="0087398B" w:rsidRPr="0087398B" w:rsidSect="000E717F">
          <w:pgSz w:w="11906" w:h="16838" w:code="9"/>
          <w:pgMar w:top="2268" w:right="1418" w:bottom="1701" w:left="2268" w:header="709" w:footer="709" w:gutter="0"/>
          <w:cols w:space="708"/>
          <w:docGrid w:linePitch="360"/>
        </w:sectPr>
      </w:pPr>
    </w:p>
    <w:p w:rsidR="008B32A7" w:rsidRPr="0087398B" w:rsidRDefault="00007DDA" w:rsidP="0087398B">
      <w:pPr>
        <w:rPr>
          <w:b/>
        </w:rPr>
      </w:pPr>
      <w:r w:rsidRPr="0087398B">
        <w:rPr>
          <w:b/>
        </w:rPr>
        <w:lastRenderedPageBreak/>
        <w:t>PENDAHULUAN</w:t>
      </w:r>
    </w:p>
    <w:p w:rsidR="00387FC7" w:rsidRPr="0087398B" w:rsidRDefault="00387FC7" w:rsidP="0087398B">
      <w:pPr>
        <w:ind w:left="0" w:firstLine="709"/>
      </w:pPr>
      <w:r w:rsidRPr="0087398B">
        <w:t xml:space="preserve">Sejalan dengan perkembangan zaman berupa ilmu pengetahuan dan teknologi, saat ini penggunaan dalam media pembelajaran berbasis </w:t>
      </w:r>
      <w:r w:rsidRPr="0087398B">
        <w:rPr>
          <w:i/>
        </w:rPr>
        <w:t>Information and Communication Technologies</w:t>
      </w:r>
      <w:r w:rsidRPr="0087398B">
        <w:t xml:space="preserve"> (ICT) merupakan kebutuhan dalam rangka mencapai tujuan pembelajaran. Menurunnya mutu pendidikan disinyalir karena rendahnya mutu pembelajaran adalah kurangnya pemanfaatan media pembelajaran, baik yang tersedia di sekolah maupun yang sengaja dirancang oleh guru, disamping pemilihan strategi pembelajaran aktif lainnya.</w:t>
      </w:r>
    </w:p>
    <w:p w:rsidR="00387FC7" w:rsidRPr="0087398B" w:rsidRDefault="00387FC7" w:rsidP="0087398B">
      <w:pPr>
        <w:ind w:left="0" w:firstLine="709"/>
        <w:rPr>
          <w:lang w:eastAsia="id-ID"/>
        </w:rPr>
      </w:pPr>
      <w:r w:rsidRPr="0087398B">
        <w:t xml:space="preserve">Perkembangan ilmu pengetahuan dan teknologi informasi menuntut pergeseran paradigma pembelajaran konvensional menuju pembelajaran berbasis </w:t>
      </w:r>
      <w:r w:rsidRPr="0087398B">
        <w:rPr>
          <w:i/>
        </w:rPr>
        <w:t>Information and Communication Technologies</w:t>
      </w:r>
      <w:r w:rsidRPr="0087398B">
        <w:t xml:space="preserve"> (ICT). Guru bukan lagi satu-satunya sumber utama pengetahuan. Sekarang ini, peserta didik dapat dengan mudah mengakses ilmu pengetahuan dari media internet ataupun media lainnya. Keterbatasan dana dan waktu sekarang tidak relevan atau bukan merupakan pengh</w:t>
      </w:r>
      <w:r w:rsidR="00AD66EF" w:rsidRPr="0087398B">
        <w:t xml:space="preserve">ambat lagi dalam semangat </w:t>
      </w:r>
      <w:r w:rsidRPr="0087398B">
        <w:t>pembelajaran</w:t>
      </w:r>
      <w:r w:rsidR="00AD66EF" w:rsidRPr="0087398B">
        <w:t xml:space="preserve"> khususnya pembelajaran matematika</w:t>
      </w:r>
      <w:r w:rsidR="00057389" w:rsidRPr="0087398B">
        <w:t xml:space="preserve">, selaras juga penelitian yang dilakukan oleh </w:t>
      </w:r>
      <w:r w:rsidR="00057389" w:rsidRPr="0087398B">
        <w:rPr>
          <w:color w:val="000000"/>
        </w:rPr>
        <w:t>Olubusola</w:t>
      </w:r>
      <w:r w:rsidR="00057389" w:rsidRPr="0087398B">
        <w:t xml:space="preserve"> “</w:t>
      </w:r>
      <w:r w:rsidR="00057389" w:rsidRPr="0087398B">
        <w:rPr>
          <w:i/>
        </w:rPr>
        <w:t xml:space="preserve">The teachers were pleased to integrate this form of technology into their lesson preparation as it was easy to use and they were sure of its usefulness” </w:t>
      </w:r>
      <w:r w:rsidR="00057389" w:rsidRPr="0087398B">
        <w:rPr>
          <w:color w:val="000000"/>
          <w:lang w:eastAsia="id-ID"/>
        </w:rPr>
        <w:t>Para guru senang untuk mengintegrasikan bentuk</w:t>
      </w:r>
      <w:r w:rsidR="00057389" w:rsidRPr="0087398B">
        <w:rPr>
          <w:lang w:eastAsia="id-ID"/>
        </w:rPr>
        <w:t xml:space="preserve"> teknologi dalam persiapan pelajaran dengan ini mudah untuk digunakan dan yakin akan kegunaannya.</w:t>
      </w:r>
    </w:p>
    <w:p w:rsidR="009D5CB3" w:rsidRPr="0087398B" w:rsidRDefault="00AD66EF" w:rsidP="0087398B">
      <w:pPr>
        <w:ind w:left="0" w:firstLine="709"/>
      </w:pPr>
      <w:r w:rsidRPr="0087398B">
        <w:t xml:space="preserve">Matematika adalah salah satu pelajaran mendasar yang diajarkan di sekolah. Matematika sebagai ilmu yang bersifat deduktif. Matematika merupakan ilmu pengetahuan yang sangat berguna untuk menyelesaikan permasalahan dalam kehidupan sehari-hari. Hal ini selaras dengan apa yang dikemukakan </w:t>
      </w:r>
      <w:r w:rsidR="0008330C" w:rsidRPr="0087398B">
        <w:rPr>
          <w:color w:val="000000"/>
        </w:rPr>
        <w:t>Ignacio</w:t>
      </w:r>
      <w:r w:rsidR="0008330C" w:rsidRPr="0087398B">
        <w:rPr>
          <w:i/>
          <w:color w:val="000000"/>
        </w:rPr>
        <w:t xml:space="preserve"> et al</w:t>
      </w:r>
      <w:r w:rsidR="0008330C" w:rsidRPr="0087398B">
        <w:rPr>
          <w:color w:val="FF0000"/>
        </w:rPr>
        <w:t xml:space="preserve">. </w:t>
      </w:r>
      <w:r w:rsidRPr="0087398B">
        <w:t xml:space="preserve">(2006: 16), </w:t>
      </w:r>
      <w:r w:rsidRPr="0087398B">
        <w:rPr>
          <w:i/>
        </w:rPr>
        <w:t>“Learning mathematics has become a necessity for an individual’s full development in today’s complex society”.</w:t>
      </w:r>
      <w:r w:rsidRPr="0087398B">
        <w:t xml:space="preserve"> Belajar matematika sudah menjadi kebutuhan bagi kemajuan seseorang di masyarakat kita yang kompleks sekarang ini.</w:t>
      </w:r>
      <w:r w:rsidR="009D5CB3" w:rsidRPr="0087398B">
        <w:t xml:space="preserve"> </w:t>
      </w:r>
    </w:p>
    <w:p w:rsidR="009D5CB3" w:rsidRPr="0087398B" w:rsidRDefault="009D5CB3" w:rsidP="0087398B">
      <w:pPr>
        <w:ind w:left="0" w:firstLine="709"/>
      </w:pPr>
      <w:r w:rsidRPr="0087398B">
        <w:t xml:space="preserve">Pembelajaran matematika di sekolah adalah agar peserta didik memiliki kemampuan untuk memecahkan permasalahan sehari-hari. Dengan demikian, peserta didik sangat perlu untuk memiliki kemampuan pemecahan masalah matematika selaras juga dengan penelitian yang dilakukan oleh </w:t>
      </w:r>
      <w:r w:rsidRPr="0087398B">
        <w:rPr>
          <w:color w:val="000000"/>
        </w:rPr>
        <w:t xml:space="preserve">Ackles </w:t>
      </w:r>
      <w:r w:rsidRPr="0087398B">
        <w:rPr>
          <w:i/>
          <w:color w:val="000000"/>
        </w:rPr>
        <w:t>et al.</w:t>
      </w:r>
      <w:r w:rsidRPr="0087398B">
        <w:rPr>
          <w:color w:val="000000"/>
        </w:rPr>
        <w:t xml:space="preserve"> </w:t>
      </w:r>
      <w:r w:rsidRPr="0087398B">
        <w:t>(2004: 84) menyatakan bahwa “</w:t>
      </w:r>
      <w:r w:rsidRPr="0087398B">
        <w:rPr>
          <w:i/>
        </w:rPr>
        <w:t>the curriculum providers support for students to use alternative methods of solving problems</w:t>
      </w:r>
      <w:r w:rsidRPr="0087398B">
        <w:t xml:space="preserve">”. Pentingnya kemampuan pemecahan masalah dalam pembelajaran matematika juga sejalan dengan tujuan mata pelajaran matematika bagi peserta didik pada kurikulum. </w:t>
      </w:r>
    </w:p>
    <w:p w:rsidR="009D5CB3" w:rsidRPr="0087398B" w:rsidRDefault="001A367A" w:rsidP="0087398B">
      <w:pPr>
        <w:ind w:left="0" w:firstLine="709"/>
      </w:pPr>
      <w:r w:rsidRPr="0087398B">
        <w:t>Data dari</w:t>
      </w:r>
      <w:r w:rsidR="009D5CB3" w:rsidRPr="0087398B">
        <w:t xml:space="preserve"> hasil observasi awal dengan guru SMA N 1  Banjarharjo,</w:t>
      </w:r>
      <w:r w:rsidRPr="0087398B">
        <w:t xml:space="preserve"> Kabupaten Brebes,</w:t>
      </w:r>
      <w:r w:rsidR="009D5CB3" w:rsidRPr="0087398B">
        <w:t xml:space="preserve"> teridentifikasi faktor-faktor penyebab permasalahan antara lain rata-rata hasil </w:t>
      </w:r>
      <w:r w:rsidR="009D5CB3" w:rsidRPr="0087398B">
        <w:lastRenderedPageBreak/>
        <w:t>belajar siswa kelas X semester II pada mata pelajaran  matematika materi dimensi tiga pada sub-bab jarak kurang maksimal dan sebagian siswa belum dapat mencapai Kriteria Ketuntasan Minimal (KKM)</w:t>
      </w:r>
      <w:r w:rsidRPr="0087398B">
        <w:t xml:space="preserve"> yaitu pada tahun 2011 rata-rata 66,5 dengan KKM 65 kemudian pada tahun 2012 rata-rata 60,5 dengan KKM 67. </w:t>
      </w:r>
      <w:r w:rsidR="009D5CB3" w:rsidRPr="0087398B">
        <w:t xml:space="preserve">Dari </w:t>
      </w:r>
      <w:r w:rsidRPr="0087398B">
        <w:t>hasil tersebut</w:t>
      </w:r>
      <w:r w:rsidR="009D5CB3" w:rsidRPr="0087398B">
        <w:t xml:space="preserve"> terlihat penurunan rata-rata hasil belajar matematika kelas X semester II dari 2 tahun terakhir. Oleh karena itu dari bermacam-macam model pembelajaran aktif yang ada, Salah satu model pembelajaran yang diharapkan dapat membuat siswa lebih aktif adalah model pembelajaran CTL</w:t>
      </w:r>
      <w:r w:rsidRPr="0087398B">
        <w:t xml:space="preserve"> berbantu CD pembelajaran, CD interaktif</w:t>
      </w:r>
      <w:r w:rsidR="009D5CB3" w:rsidRPr="0087398B">
        <w:t>.</w:t>
      </w:r>
      <w:r w:rsidRPr="0087398B">
        <w:t xml:space="preserve"> </w:t>
      </w:r>
      <w:r w:rsidRPr="0087398B">
        <w:rPr>
          <w:lang w:val="sv-SE"/>
        </w:rPr>
        <w:t>CTL adalah pendekatan pembelajaran yang bertitik tolak dari hal-hal yang '</w:t>
      </w:r>
      <w:r w:rsidRPr="0087398B">
        <w:rPr>
          <w:i/>
          <w:lang w:val="sv-SE"/>
        </w:rPr>
        <w:t>real</w:t>
      </w:r>
      <w:r w:rsidRPr="0087398B">
        <w:rPr>
          <w:lang w:val="sv-SE"/>
        </w:rPr>
        <w:t xml:space="preserve">' bagi siswa, menekankan keterampilan </w:t>
      </w:r>
      <w:r w:rsidRPr="0087398B">
        <w:rPr>
          <w:i/>
          <w:lang w:val="sv-SE"/>
        </w:rPr>
        <w:t>'process of doing mathematics</w:t>
      </w:r>
      <w:r w:rsidRPr="0087398B">
        <w:rPr>
          <w:lang w:val="sv-SE"/>
        </w:rPr>
        <w:t>', berdiskusi dan berkolaborasi, berargumentasi dengan teman sekelas sehingga mereka dapat menemukan sendiri (</w:t>
      </w:r>
      <w:r w:rsidRPr="0087398B">
        <w:rPr>
          <w:i/>
          <w:lang w:val="sv-SE"/>
        </w:rPr>
        <w:t>'student inventing</w:t>
      </w:r>
      <w:r w:rsidRPr="0087398B">
        <w:rPr>
          <w:lang w:val="sv-SE"/>
        </w:rPr>
        <w:t xml:space="preserve">' sebagai kebalikan dari </w:t>
      </w:r>
      <w:r w:rsidRPr="0087398B">
        <w:rPr>
          <w:i/>
          <w:lang w:val="sv-SE"/>
        </w:rPr>
        <w:t>'teacher telling'</w:t>
      </w:r>
      <w:r w:rsidRPr="0087398B">
        <w:rPr>
          <w:lang w:val="sv-SE"/>
        </w:rPr>
        <w:t>) dan pada akhirnya menggunakan matematika itu untuk menyelesaikan masalah baik secara individu maupun kelompok</w:t>
      </w:r>
      <w:r w:rsidRPr="0087398B">
        <w:t xml:space="preserve">. </w:t>
      </w:r>
    </w:p>
    <w:p w:rsidR="001A367A" w:rsidRPr="0087398B" w:rsidRDefault="00615C6D" w:rsidP="0087398B">
      <w:pPr>
        <w:ind w:left="0" w:firstLine="709"/>
        <w:rPr>
          <w:lang w:eastAsia="en-GB"/>
        </w:rPr>
      </w:pPr>
      <w:r w:rsidRPr="0087398B">
        <w:t xml:space="preserve">Menurut Munir (2012: 110) </w:t>
      </w:r>
      <w:r w:rsidR="001A367A" w:rsidRPr="0087398B">
        <w:t>CD</w:t>
      </w:r>
      <w:r w:rsidR="001A367A" w:rsidRPr="0087398B">
        <w:rPr>
          <w:lang w:eastAsia="en-GB"/>
        </w:rPr>
        <w:t xml:space="preserve"> </w:t>
      </w:r>
      <w:r w:rsidR="001A367A" w:rsidRPr="0087398B">
        <w:rPr>
          <w:lang w:val="en-US" w:eastAsia="en-GB"/>
        </w:rPr>
        <w:t>p</w:t>
      </w:r>
      <w:r w:rsidR="001A367A" w:rsidRPr="0087398B">
        <w:rPr>
          <w:lang w:eastAsia="en-GB"/>
        </w:rPr>
        <w:t xml:space="preserve">embelajaran adalah </w:t>
      </w:r>
      <w:r w:rsidR="001A367A" w:rsidRPr="0087398B">
        <w:rPr>
          <w:lang w:val="en-US" w:eastAsia="en-GB"/>
        </w:rPr>
        <w:t>“</w:t>
      </w:r>
      <w:r w:rsidR="001A367A" w:rsidRPr="0087398B">
        <w:rPr>
          <w:lang w:eastAsia="en-GB"/>
        </w:rPr>
        <w:t>sebuah multimedia yang penting didalam proses pembelajaran, yang digunakan untuk mempermudah proses pembelajaran, merangsang pilihan, perasaan, perhatian, dan kemampuan peserta didik, sehingga secara sengaja proses pembelajaran itu terjadi, bertujuan dan terkendali. Pendekatan CTL adalah strategi pembelajaran yang mengaitkan materi pembelajaran secara alamiah dengan dunia nyata siswa sehingga dapat membuat hubungan antara pengetahuan yang dimilikinya dengan kehidupan siswa sebagai anggota keluarga dan masyarakat</w:t>
      </w:r>
      <w:r w:rsidR="001A367A" w:rsidRPr="0087398B">
        <w:rPr>
          <w:lang w:val="en-US" w:eastAsia="en-GB"/>
        </w:rPr>
        <w:t>.</w:t>
      </w:r>
    </w:p>
    <w:p w:rsidR="00007DDA" w:rsidRPr="0087398B" w:rsidRDefault="00007DDA" w:rsidP="0087398B">
      <w:pPr>
        <w:ind w:left="0" w:firstLine="709"/>
        <w:rPr>
          <w:lang w:eastAsia="en-GB"/>
        </w:rPr>
      </w:pPr>
      <w:r w:rsidRPr="0087398B">
        <w:rPr>
          <w:lang w:eastAsia="en-GB"/>
        </w:rPr>
        <w:t xml:space="preserve">CD </w:t>
      </w:r>
      <w:proofErr w:type="spellStart"/>
      <w:r w:rsidRPr="0087398B">
        <w:rPr>
          <w:lang w:val="en-US" w:eastAsia="en-GB"/>
        </w:rPr>
        <w:t>i</w:t>
      </w:r>
      <w:proofErr w:type="spellEnd"/>
      <w:r w:rsidRPr="0087398B">
        <w:rPr>
          <w:lang w:eastAsia="en-GB"/>
        </w:rPr>
        <w:t xml:space="preserve">nteraktif adalah </w:t>
      </w:r>
      <w:r w:rsidRPr="0087398B">
        <w:rPr>
          <w:lang w:val="en-US" w:eastAsia="en-GB"/>
        </w:rPr>
        <w:t>“</w:t>
      </w:r>
      <w:r w:rsidRPr="0087398B">
        <w:rPr>
          <w:lang w:eastAsia="en-GB"/>
        </w:rPr>
        <w:t xml:space="preserve">multimedia yang dirancang oleh desainer agar tampilannya memenuhi fungsi menginformasikan pesan dan </w:t>
      </w:r>
      <w:proofErr w:type="spellStart"/>
      <w:r w:rsidRPr="0087398B">
        <w:rPr>
          <w:lang w:val="en-US" w:eastAsia="en-GB"/>
        </w:rPr>
        <w:t>memiliki</w:t>
      </w:r>
      <w:proofErr w:type="spellEnd"/>
      <w:r w:rsidRPr="0087398B">
        <w:rPr>
          <w:lang w:eastAsia="en-GB"/>
        </w:rPr>
        <w:t xml:space="preserve"> interaktifitas kepada penggunanya.</w:t>
      </w:r>
    </w:p>
    <w:p w:rsidR="005D7355" w:rsidRDefault="00007DDA" w:rsidP="0087398B">
      <w:pPr>
        <w:ind w:left="0" w:firstLine="709"/>
      </w:pPr>
      <w:r w:rsidRPr="0087398B">
        <w:t>Berdasarkan uraian sebelumnya, penulis melakukan penelitian dengan menerapkan model CTL berbantu CD pembelajaran pendekatan kontekstual, CD interaktif pada materi dimensi tiga sub-bab jarak terhadap hasil belajar siswa SMA.</w:t>
      </w:r>
    </w:p>
    <w:p w:rsidR="0087398B" w:rsidRPr="0087398B" w:rsidRDefault="0087398B" w:rsidP="0087398B">
      <w:pPr>
        <w:ind w:left="0" w:firstLine="709"/>
      </w:pPr>
    </w:p>
    <w:p w:rsidR="00007DDA" w:rsidRPr="0087398B" w:rsidRDefault="00007DDA" w:rsidP="0087398B">
      <w:pPr>
        <w:rPr>
          <w:b/>
        </w:rPr>
      </w:pPr>
      <w:r w:rsidRPr="0087398B">
        <w:rPr>
          <w:b/>
        </w:rPr>
        <w:t>METODE PENELITIAN</w:t>
      </w:r>
    </w:p>
    <w:p w:rsidR="00007DDA" w:rsidRPr="0087398B" w:rsidRDefault="00007DDA" w:rsidP="0087398B">
      <w:pPr>
        <w:ind w:left="0" w:firstLine="709"/>
      </w:pPr>
      <w:r w:rsidRPr="0087398B">
        <w:t xml:space="preserve">Penelitian ini termasuk penelitian eksperimental semu. Populasinya adalah seluruh siswa kelas X SMAN 1 Banjarharjo, Kabupaten Brebes dan sampelnya diambil dengan teknik </w:t>
      </w:r>
      <w:r w:rsidRPr="0087398B">
        <w:rPr>
          <w:i/>
        </w:rPr>
        <w:t>cluster random sampling</w:t>
      </w:r>
      <w:r w:rsidRPr="0087398B">
        <w:t xml:space="preserve">. </w:t>
      </w:r>
      <w:r w:rsidR="00C767CC" w:rsidRPr="0087398B">
        <w:t xml:space="preserve">Sampel penelitian dilakukan pada siswa kelas adalah kelas </w:t>
      </w:r>
      <w:r w:rsidR="00C767CC" w:rsidRPr="0087398B">
        <w:rPr>
          <w:lang w:val="en-US"/>
        </w:rPr>
        <w:t>X</w:t>
      </w:r>
      <w:r w:rsidR="00C767CC" w:rsidRPr="0087398B">
        <w:rPr>
          <w:vertAlign w:val="subscript"/>
          <w:lang w:val="en-US"/>
        </w:rPr>
        <w:t>3</w:t>
      </w:r>
      <w:r w:rsidR="00C767CC" w:rsidRPr="0087398B">
        <w:rPr>
          <w:lang w:val="en-US"/>
        </w:rPr>
        <w:t xml:space="preserve"> </w:t>
      </w:r>
      <w:proofErr w:type="spellStart"/>
      <w:r w:rsidR="00C767CC" w:rsidRPr="0087398B">
        <w:rPr>
          <w:lang w:val="en-US"/>
        </w:rPr>
        <w:t>dan</w:t>
      </w:r>
      <w:proofErr w:type="spellEnd"/>
      <w:r w:rsidR="00C767CC" w:rsidRPr="0087398B">
        <w:rPr>
          <w:lang w:val="en-US"/>
        </w:rPr>
        <w:t xml:space="preserve"> X</w:t>
      </w:r>
      <w:r w:rsidR="00C767CC" w:rsidRPr="0087398B">
        <w:rPr>
          <w:vertAlign w:val="subscript"/>
          <w:lang w:val="en-US"/>
        </w:rPr>
        <w:t>5</w:t>
      </w:r>
      <w:r w:rsidR="00C767CC" w:rsidRPr="0087398B">
        <w:t xml:space="preserve"> sebagai kelas Eksperimen dan kelas </w:t>
      </w:r>
      <w:r w:rsidR="00C767CC" w:rsidRPr="0087398B">
        <w:rPr>
          <w:lang w:val="en-US"/>
        </w:rPr>
        <w:t>X</w:t>
      </w:r>
      <w:r w:rsidR="00C767CC" w:rsidRPr="0087398B">
        <w:rPr>
          <w:vertAlign w:val="subscript"/>
          <w:lang w:val="en-US"/>
        </w:rPr>
        <w:t>2</w:t>
      </w:r>
      <w:r w:rsidR="00C767CC" w:rsidRPr="0087398B">
        <w:t xml:space="preserve"> sebagai kelas kontrol.</w:t>
      </w:r>
    </w:p>
    <w:p w:rsidR="00007DDA" w:rsidRPr="0087398B" w:rsidRDefault="00C767CC" w:rsidP="0087398B">
      <w:pPr>
        <w:ind w:left="0" w:firstLine="709"/>
        <w:rPr>
          <w:lang w:eastAsia="en-GB"/>
        </w:rPr>
      </w:pPr>
      <w:r w:rsidRPr="0087398B">
        <w:t>Dalam</w:t>
      </w:r>
      <w:r w:rsidRPr="0087398B">
        <w:rPr>
          <w:lang w:eastAsia="en-GB"/>
        </w:rPr>
        <w:t xml:space="preserve"> penelitian ini terdapat satu variabel bebas yaitu model pembelajaran CTL dan variabel terikat yaitu hasil belajar. Teknik pengumpulan data menggunakan metode dokumentasi, dan tes. </w:t>
      </w:r>
      <w:r w:rsidRPr="0087398B">
        <w:t>Metode dokumentasi digunakan untuk mengumpulkan data kemampuan awal siswa, dan metode tes digunakan untuk mengumpulkan data hasil belajar matematika siswa.</w:t>
      </w:r>
    </w:p>
    <w:p w:rsidR="00242C08" w:rsidRDefault="00C767CC" w:rsidP="0087398B">
      <w:pPr>
        <w:ind w:left="0" w:firstLine="709"/>
      </w:pPr>
      <w:r w:rsidRPr="0087398B">
        <w:t xml:space="preserve">Dalam analisis awal akan di uji normalitas dengan </w:t>
      </w:r>
      <w:r w:rsidRPr="0087398B">
        <w:rPr>
          <w:i/>
        </w:rPr>
        <w:t>Lilliefors</w:t>
      </w:r>
      <w:r w:rsidRPr="0087398B">
        <w:t xml:space="preserve">, uji homogenitas dengan </w:t>
      </w:r>
      <w:r w:rsidRPr="0087398B">
        <w:rPr>
          <w:i/>
        </w:rPr>
        <w:t>Barlett</w:t>
      </w:r>
      <w:r w:rsidRPr="0087398B">
        <w:t xml:space="preserve"> dan anava satu jalan. Sedangkan untuk analisis a</w:t>
      </w:r>
      <w:r w:rsidR="00242C08" w:rsidRPr="0087398B">
        <w:t xml:space="preserve">khir akan diuji normalitas dengan </w:t>
      </w:r>
      <w:r w:rsidR="00242C08" w:rsidRPr="0087398B">
        <w:rPr>
          <w:i/>
        </w:rPr>
        <w:t>Lilliefors</w:t>
      </w:r>
      <w:r w:rsidRPr="0087398B">
        <w:t>, homogenitas data</w:t>
      </w:r>
      <w:r w:rsidR="00242C08" w:rsidRPr="0087398B">
        <w:t xml:space="preserve"> dengan </w:t>
      </w:r>
      <w:r w:rsidR="00242C08" w:rsidRPr="0087398B">
        <w:rPr>
          <w:i/>
        </w:rPr>
        <w:t>Barlett</w:t>
      </w:r>
      <w:r w:rsidRPr="0087398B">
        <w:t>, anava</w:t>
      </w:r>
      <w:r w:rsidR="00242C08" w:rsidRPr="0087398B">
        <w:t xml:space="preserve"> satu jalan</w:t>
      </w:r>
      <w:r w:rsidRPr="0087398B">
        <w:t>, uji t satu pihak dan uji t dua pihak.</w:t>
      </w:r>
    </w:p>
    <w:p w:rsidR="0087398B" w:rsidRDefault="0087398B" w:rsidP="0087398B">
      <w:pPr>
        <w:ind w:left="0" w:firstLine="709"/>
      </w:pPr>
    </w:p>
    <w:p w:rsidR="00242C08" w:rsidRPr="0087398B" w:rsidRDefault="00242C08" w:rsidP="0087398B">
      <w:pPr>
        <w:ind w:left="0" w:firstLine="0"/>
        <w:rPr>
          <w:b/>
          <w:lang w:eastAsia="en-GB"/>
        </w:rPr>
      </w:pPr>
      <w:r w:rsidRPr="0087398B">
        <w:rPr>
          <w:b/>
        </w:rPr>
        <w:t>HASIL PENELITIAN DAN PEMBAHASAN</w:t>
      </w:r>
    </w:p>
    <w:p w:rsidR="00AD66EF" w:rsidRPr="0087398B" w:rsidRDefault="00F525E3" w:rsidP="0087398B">
      <w:pPr>
        <w:ind w:left="0" w:firstLine="709"/>
      </w:pPr>
      <w:r w:rsidRPr="0087398B">
        <w:lastRenderedPageBreak/>
        <w:t>Pada analisis data awal yang dilakukan untuk mengkaji apakah kelas eksperimen dan kelas kontrol berangkat dari titik tolak yang sama diperoleh ketiga kelas berdistribusi normal, bervariansi sama dan rata-rata ketiga kelompok sama.</w:t>
      </w:r>
    </w:p>
    <w:p w:rsidR="005D7355" w:rsidRPr="0087398B" w:rsidRDefault="00C223DD" w:rsidP="0087398B">
      <w:pPr>
        <w:ind w:left="0" w:firstLine="709"/>
      </w:pPr>
      <w:r w:rsidRPr="0087398B">
        <w:t>Selanjutnya pad</w:t>
      </w:r>
      <w:r w:rsidR="0029276A" w:rsidRPr="0087398B">
        <w:t>a analisis data akhir untuk masing -masing sampel, diperoleh data seperti pada tabel berikut ini :</w:t>
      </w:r>
    </w:p>
    <w:p w:rsidR="0029276A" w:rsidRPr="0087398B" w:rsidRDefault="0029276A" w:rsidP="0087398B">
      <w:pPr>
        <w:ind w:left="993" w:right="-5"/>
        <w:jc w:val="center"/>
      </w:pPr>
      <w:r w:rsidRPr="0087398B">
        <w:t>Tabel 1. Tabel Normalitas Data</w:t>
      </w:r>
    </w:p>
    <w:tbl>
      <w:tblPr>
        <w:tblW w:w="841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27"/>
        <w:gridCol w:w="727"/>
        <w:gridCol w:w="1537"/>
        <w:gridCol w:w="1547"/>
        <w:gridCol w:w="2179"/>
      </w:tblGrid>
      <w:tr w:rsidR="000833BB" w:rsidRPr="0087398B" w:rsidTr="003D4DDB">
        <w:trPr>
          <w:trHeight w:val="528"/>
        </w:trPr>
        <w:tc>
          <w:tcPr>
            <w:tcW w:w="2427" w:type="dxa"/>
            <w:tcBorders>
              <w:left w:val="nil"/>
              <w:bottom w:val="single" w:sz="4" w:space="0" w:color="auto"/>
              <w:right w:val="nil"/>
            </w:tcBorders>
            <w:vAlign w:val="center"/>
          </w:tcPr>
          <w:p w:rsidR="0029276A" w:rsidRPr="0087398B" w:rsidRDefault="0029276A" w:rsidP="0087398B">
            <w:pPr>
              <w:jc w:val="center"/>
            </w:pPr>
            <w:r w:rsidRPr="0087398B">
              <w:t>Kelompok</w:t>
            </w:r>
          </w:p>
        </w:tc>
        <w:tc>
          <w:tcPr>
            <w:tcW w:w="727" w:type="dxa"/>
            <w:tcBorders>
              <w:left w:val="nil"/>
              <w:bottom w:val="single" w:sz="4" w:space="0" w:color="auto"/>
              <w:right w:val="nil"/>
            </w:tcBorders>
            <w:vAlign w:val="center"/>
          </w:tcPr>
          <w:p w:rsidR="0029276A" w:rsidRPr="0087398B" w:rsidRDefault="0029276A" w:rsidP="0087398B">
            <w:pPr>
              <w:jc w:val="center"/>
            </w:pPr>
            <w:r w:rsidRPr="0087398B">
              <w:t>N</w:t>
            </w:r>
          </w:p>
        </w:tc>
        <w:tc>
          <w:tcPr>
            <w:tcW w:w="1537" w:type="dxa"/>
            <w:tcBorders>
              <w:left w:val="nil"/>
              <w:bottom w:val="single" w:sz="4" w:space="0" w:color="auto"/>
              <w:right w:val="nil"/>
            </w:tcBorders>
            <w:vAlign w:val="center"/>
          </w:tcPr>
          <w:p w:rsidR="0029276A" w:rsidRPr="0087398B" w:rsidRDefault="0029276A" w:rsidP="0087398B">
            <w:pPr>
              <w:jc w:val="center"/>
            </w:pPr>
            <w:r w:rsidRPr="0087398B">
              <w:t>Lo</w:t>
            </w:r>
          </w:p>
        </w:tc>
        <w:tc>
          <w:tcPr>
            <w:tcW w:w="1547" w:type="dxa"/>
            <w:tcBorders>
              <w:left w:val="nil"/>
              <w:bottom w:val="single" w:sz="4" w:space="0" w:color="auto"/>
              <w:right w:val="nil"/>
            </w:tcBorders>
            <w:vAlign w:val="center"/>
          </w:tcPr>
          <w:p w:rsidR="0029276A" w:rsidRPr="0087398B" w:rsidRDefault="0029276A" w:rsidP="0087398B">
            <w:pPr>
              <w:jc w:val="center"/>
              <w:rPr>
                <w:vertAlign w:val="subscript"/>
              </w:rPr>
            </w:pPr>
            <w:r w:rsidRPr="0087398B">
              <w:t>L</w:t>
            </w:r>
            <w:r w:rsidRPr="0087398B">
              <w:rPr>
                <w:vertAlign w:val="subscript"/>
              </w:rPr>
              <w:t>tabel</w:t>
            </w:r>
          </w:p>
        </w:tc>
        <w:tc>
          <w:tcPr>
            <w:tcW w:w="2179" w:type="dxa"/>
            <w:tcBorders>
              <w:left w:val="nil"/>
              <w:bottom w:val="single" w:sz="4" w:space="0" w:color="auto"/>
              <w:right w:val="nil"/>
            </w:tcBorders>
            <w:vAlign w:val="center"/>
          </w:tcPr>
          <w:p w:rsidR="0029276A" w:rsidRPr="0087398B" w:rsidRDefault="0029276A" w:rsidP="0087398B">
            <w:pPr>
              <w:jc w:val="center"/>
            </w:pPr>
            <w:r w:rsidRPr="0087398B">
              <w:t>Kesimpulan</w:t>
            </w:r>
          </w:p>
        </w:tc>
      </w:tr>
      <w:tr w:rsidR="000833BB" w:rsidRPr="0087398B" w:rsidTr="003D4DDB">
        <w:trPr>
          <w:trHeight w:val="528"/>
        </w:trPr>
        <w:tc>
          <w:tcPr>
            <w:tcW w:w="2427" w:type="dxa"/>
            <w:tcBorders>
              <w:left w:val="nil"/>
              <w:bottom w:val="nil"/>
              <w:right w:val="nil"/>
            </w:tcBorders>
          </w:tcPr>
          <w:p w:rsidR="0029276A" w:rsidRPr="0087398B" w:rsidRDefault="0029276A" w:rsidP="0087398B">
            <w:pPr>
              <w:jc w:val="center"/>
            </w:pPr>
            <w:r w:rsidRPr="0087398B">
              <w:t>Eksperimen I</w:t>
            </w:r>
          </w:p>
        </w:tc>
        <w:tc>
          <w:tcPr>
            <w:tcW w:w="727" w:type="dxa"/>
            <w:tcBorders>
              <w:left w:val="nil"/>
              <w:bottom w:val="nil"/>
              <w:right w:val="nil"/>
            </w:tcBorders>
          </w:tcPr>
          <w:p w:rsidR="0029276A" w:rsidRPr="0087398B" w:rsidRDefault="0029276A" w:rsidP="0087398B">
            <w:pPr>
              <w:jc w:val="center"/>
            </w:pPr>
            <w:r w:rsidRPr="0087398B">
              <w:t>33</w:t>
            </w:r>
          </w:p>
        </w:tc>
        <w:tc>
          <w:tcPr>
            <w:tcW w:w="1537" w:type="dxa"/>
            <w:tcBorders>
              <w:left w:val="nil"/>
              <w:bottom w:val="nil"/>
              <w:right w:val="nil"/>
            </w:tcBorders>
          </w:tcPr>
          <w:p w:rsidR="0029276A" w:rsidRPr="0087398B" w:rsidRDefault="0029276A" w:rsidP="0087398B">
            <w:pPr>
              <w:jc w:val="center"/>
            </w:pPr>
            <w:r w:rsidRPr="0087398B">
              <w:t>0.1014</w:t>
            </w:r>
          </w:p>
        </w:tc>
        <w:tc>
          <w:tcPr>
            <w:tcW w:w="1547" w:type="dxa"/>
            <w:tcBorders>
              <w:left w:val="nil"/>
              <w:bottom w:val="nil"/>
              <w:right w:val="nil"/>
            </w:tcBorders>
          </w:tcPr>
          <w:p w:rsidR="0029276A" w:rsidRPr="0087398B" w:rsidRDefault="0029276A" w:rsidP="0087398B">
            <w:pPr>
              <w:jc w:val="center"/>
            </w:pPr>
            <w:r w:rsidRPr="0087398B">
              <w:t>0,1542</w:t>
            </w:r>
          </w:p>
        </w:tc>
        <w:tc>
          <w:tcPr>
            <w:tcW w:w="2179" w:type="dxa"/>
            <w:tcBorders>
              <w:left w:val="nil"/>
              <w:bottom w:val="nil"/>
              <w:right w:val="nil"/>
            </w:tcBorders>
          </w:tcPr>
          <w:p w:rsidR="0029276A" w:rsidRPr="0087398B" w:rsidRDefault="0029276A" w:rsidP="0087398B">
            <w:pPr>
              <w:jc w:val="center"/>
            </w:pPr>
            <w:r w:rsidRPr="0087398B">
              <w:t>Berdistribusi normal</w:t>
            </w:r>
          </w:p>
        </w:tc>
      </w:tr>
      <w:tr w:rsidR="000833BB" w:rsidRPr="0087398B" w:rsidTr="003D4DDB">
        <w:trPr>
          <w:trHeight w:val="508"/>
        </w:trPr>
        <w:tc>
          <w:tcPr>
            <w:tcW w:w="2427" w:type="dxa"/>
            <w:tcBorders>
              <w:top w:val="nil"/>
              <w:left w:val="nil"/>
              <w:bottom w:val="nil"/>
              <w:right w:val="nil"/>
            </w:tcBorders>
          </w:tcPr>
          <w:p w:rsidR="0029276A" w:rsidRPr="0087398B" w:rsidRDefault="0029276A" w:rsidP="0087398B">
            <w:pPr>
              <w:jc w:val="center"/>
            </w:pPr>
            <w:r w:rsidRPr="0087398B">
              <w:t>Eksperimen 2</w:t>
            </w:r>
          </w:p>
        </w:tc>
        <w:tc>
          <w:tcPr>
            <w:tcW w:w="727" w:type="dxa"/>
            <w:tcBorders>
              <w:top w:val="nil"/>
              <w:left w:val="nil"/>
              <w:bottom w:val="nil"/>
              <w:right w:val="nil"/>
            </w:tcBorders>
          </w:tcPr>
          <w:p w:rsidR="0029276A" w:rsidRPr="0087398B" w:rsidRDefault="0029276A" w:rsidP="0087398B">
            <w:pPr>
              <w:jc w:val="center"/>
            </w:pPr>
            <w:r w:rsidRPr="0087398B">
              <w:t>34</w:t>
            </w:r>
          </w:p>
        </w:tc>
        <w:tc>
          <w:tcPr>
            <w:tcW w:w="1537" w:type="dxa"/>
            <w:tcBorders>
              <w:top w:val="nil"/>
              <w:left w:val="nil"/>
              <w:bottom w:val="nil"/>
              <w:right w:val="nil"/>
            </w:tcBorders>
          </w:tcPr>
          <w:p w:rsidR="0029276A" w:rsidRPr="0087398B" w:rsidRDefault="0029276A" w:rsidP="0087398B">
            <w:pPr>
              <w:jc w:val="center"/>
            </w:pPr>
            <w:r w:rsidRPr="0087398B">
              <w:t>0,1399</w:t>
            </w:r>
          </w:p>
        </w:tc>
        <w:tc>
          <w:tcPr>
            <w:tcW w:w="1547" w:type="dxa"/>
            <w:tcBorders>
              <w:top w:val="nil"/>
              <w:left w:val="nil"/>
              <w:bottom w:val="nil"/>
              <w:right w:val="nil"/>
            </w:tcBorders>
          </w:tcPr>
          <w:p w:rsidR="0029276A" w:rsidRPr="0087398B" w:rsidRDefault="0029276A" w:rsidP="0087398B">
            <w:pPr>
              <w:jc w:val="center"/>
            </w:pPr>
            <w:r w:rsidRPr="0087398B">
              <w:t>0,1519</w:t>
            </w:r>
          </w:p>
        </w:tc>
        <w:tc>
          <w:tcPr>
            <w:tcW w:w="2179" w:type="dxa"/>
            <w:tcBorders>
              <w:top w:val="nil"/>
              <w:left w:val="nil"/>
              <w:bottom w:val="nil"/>
              <w:right w:val="nil"/>
            </w:tcBorders>
          </w:tcPr>
          <w:p w:rsidR="0029276A" w:rsidRPr="0087398B" w:rsidRDefault="0029276A" w:rsidP="0087398B">
            <w:pPr>
              <w:jc w:val="center"/>
            </w:pPr>
            <w:r w:rsidRPr="0087398B">
              <w:t>Berdistribusi normal</w:t>
            </w:r>
          </w:p>
        </w:tc>
      </w:tr>
      <w:tr w:rsidR="000833BB" w:rsidRPr="0087398B" w:rsidTr="003D4DDB">
        <w:trPr>
          <w:trHeight w:val="185"/>
        </w:trPr>
        <w:tc>
          <w:tcPr>
            <w:tcW w:w="2427" w:type="dxa"/>
            <w:tcBorders>
              <w:top w:val="nil"/>
              <w:left w:val="nil"/>
              <w:right w:val="nil"/>
            </w:tcBorders>
          </w:tcPr>
          <w:p w:rsidR="0029276A" w:rsidRPr="0087398B" w:rsidRDefault="0029276A" w:rsidP="0087398B">
            <w:pPr>
              <w:jc w:val="center"/>
            </w:pPr>
            <w:r w:rsidRPr="0087398B">
              <w:t>Kontrol</w:t>
            </w:r>
          </w:p>
        </w:tc>
        <w:tc>
          <w:tcPr>
            <w:tcW w:w="727" w:type="dxa"/>
            <w:tcBorders>
              <w:top w:val="nil"/>
              <w:left w:val="nil"/>
              <w:right w:val="nil"/>
            </w:tcBorders>
          </w:tcPr>
          <w:p w:rsidR="0029276A" w:rsidRPr="0087398B" w:rsidRDefault="0029276A" w:rsidP="0087398B">
            <w:pPr>
              <w:jc w:val="center"/>
            </w:pPr>
            <w:r w:rsidRPr="0087398B">
              <w:t>36</w:t>
            </w:r>
          </w:p>
        </w:tc>
        <w:tc>
          <w:tcPr>
            <w:tcW w:w="1537" w:type="dxa"/>
            <w:tcBorders>
              <w:top w:val="nil"/>
              <w:left w:val="nil"/>
              <w:right w:val="nil"/>
            </w:tcBorders>
          </w:tcPr>
          <w:p w:rsidR="0029276A" w:rsidRPr="0087398B" w:rsidRDefault="0029276A" w:rsidP="0087398B">
            <w:pPr>
              <w:jc w:val="center"/>
            </w:pPr>
            <w:r w:rsidRPr="0087398B">
              <w:t>0,1143</w:t>
            </w:r>
          </w:p>
        </w:tc>
        <w:tc>
          <w:tcPr>
            <w:tcW w:w="1547" w:type="dxa"/>
            <w:tcBorders>
              <w:top w:val="nil"/>
              <w:left w:val="nil"/>
              <w:right w:val="nil"/>
            </w:tcBorders>
          </w:tcPr>
          <w:p w:rsidR="0029276A" w:rsidRPr="0087398B" w:rsidRDefault="0029276A" w:rsidP="0087398B">
            <w:pPr>
              <w:jc w:val="center"/>
            </w:pPr>
            <w:r w:rsidRPr="0087398B">
              <w:t>0,1477</w:t>
            </w:r>
          </w:p>
        </w:tc>
        <w:tc>
          <w:tcPr>
            <w:tcW w:w="2179" w:type="dxa"/>
            <w:tcBorders>
              <w:top w:val="nil"/>
              <w:left w:val="nil"/>
              <w:right w:val="nil"/>
            </w:tcBorders>
          </w:tcPr>
          <w:p w:rsidR="0029276A" w:rsidRPr="0087398B" w:rsidRDefault="0029276A" w:rsidP="0087398B">
            <w:pPr>
              <w:jc w:val="center"/>
            </w:pPr>
            <w:r w:rsidRPr="0087398B">
              <w:t>Berdistribusi normal</w:t>
            </w:r>
          </w:p>
        </w:tc>
      </w:tr>
    </w:tbl>
    <w:p w:rsidR="0029276A" w:rsidRPr="0087398B" w:rsidRDefault="0029276A" w:rsidP="0087398B">
      <w:pPr>
        <w:ind w:left="0" w:right="-5" w:firstLine="0"/>
      </w:pPr>
    </w:p>
    <w:p w:rsidR="002C45CB" w:rsidRPr="0087398B" w:rsidRDefault="0029276A" w:rsidP="0087398B">
      <w:pPr>
        <w:ind w:left="0" w:firstLine="709"/>
      </w:pPr>
      <w:r w:rsidRPr="0087398B">
        <w:t>Jadi kelompok eksperimen I, kelompok eksperimen II dan kelompok kontrol berdistribusi normal.</w:t>
      </w:r>
      <w:r w:rsidR="002C45CB" w:rsidRPr="0087398B">
        <w:t xml:space="preserve"> Kemudian u</w:t>
      </w:r>
      <w:r w:rsidR="002C45CB" w:rsidRPr="0087398B">
        <w:rPr>
          <w:lang w:val="it-CH"/>
        </w:rPr>
        <w:t xml:space="preserve">ntuk </w:t>
      </w:r>
      <w:r w:rsidR="002C45CB" w:rsidRPr="0087398B">
        <w:t>mengetahui</w:t>
      </w:r>
      <w:r w:rsidR="002C45CB" w:rsidRPr="0087398B">
        <w:rPr>
          <w:lang w:val="it-CH"/>
        </w:rPr>
        <w:t xml:space="preserve"> </w:t>
      </w:r>
      <w:r w:rsidR="002C45CB" w:rsidRPr="0087398B">
        <w:t xml:space="preserve">data merupakan </w:t>
      </w:r>
      <w:r w:rsidR="002C45CB" w:rsidRPr="0087398B">
        <w:rPr>
          <w:lang w:val="it-CH"/>
        </w:rPr>
        <w:t xml:space="preserve">populasi yang </w:t>
      </w:r>
      <w:r w:rsidR="002C45CB" w:rsidRPr="0087398B">
        <w:t>homogen, maka dilakukan dengan perhitungan Chi Kuadrat. Dari hasil perhitungan ketiga data dari kelas eksperimen I, eksperimen II dan kontrol, maka diperoleh data sebagai berikut :</w:t>
      </w:r>
    </w:p>
    <w:p w:rsidR="002C45CB" w:rsidRPr="0087398B" w:rsidRDefault="002C45CB" w:rsidP="0087398B">
      <w:pPr>
        <w:ind w:left="993" w:right="-5" w:hanging="709"/>
        <w:jc w:val="center"/>
      </w:pPr>
      <w:r w:rsidRPr="0087398B">
        <w:t>Tabel 2. Tabel Homogenitas Data</w:t>
      </w:r>
    </w:p>
    <w:tbl>
      <w:tblPr>
        <w:tblW w:w="84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31"/>
        <w:gridCol w:w="1819"/>
        <w:gridCol w:w="1876"/>
        <w:gridCol w:w="2822"/>
      </w:tblGrid>
      <w:tr w:rsidR="002C45CB" w:rsidRPr="0087398B" w:rsidTr="003D4DDB">
        <w:trPr>
          <w:trHeight w:val="362"/>
        </w:trPr>
        <w:tc>
          <w:tcPr>
            <w:tcW w:w="1931" w:type="dxa"/>
            <w:tcBorders>
              <w:left w:val="nil"/>
              <w:right w:val="nil"/>
            </w:tcBorders>
            <w:shd w:val="clear" w:color="auto" w:fill="auto"/>
            <w:vAlign w:val="center"/>
          </w:tcPr>
          <w:p w:rsidR="002C45CB" w:rsidRPr="0087398B" w:rsidRDefault="002C45CB" w:rsidP="0087398B">
            <w:pPr>
              <w:jc w:val="center"/>
            </w:pPr>
            <w:r w:rsidRPr="0087398B">
              <w:t>Sampel</w:t>
            </w:r>
          </w:p>
        </w:tc>
        <w:tc>
          <w:tcPr>
            <w:tcW w:w="1819" w:type="dxa"/>
            <w:tcBorders>
              <w:left w:val="nil"/>
              <w:right w:val="nil"/>
            </w:tcBorders>
            <w:shd w:val="clear" w:color="auto" w:fill="auto"/>
          </w:tcPr>
          <w:p w:rsidR="002C45CB" w:rsidRPr="0087398B" w:rsidRDefault="002C45CB" w:rsidP="0087398B">
            <w:pPr>
              <w:jc w:val="center"/>
            </w:pPr>
            <w:r w:rsidRPr="0087398B">
              <w:rPr>
                <w:noProof/>
                <w:position w:val="-10"/>
                <w:lang w:val="sv-SE"/>
              </w:rPr>
              <w:object w:dxaOrig="5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18.75pt" o:ole="">
                  <v:imagedata r:id="rId7" o:title=""/>
                </v:shape>
                <o:OLEObject Type="Embed" ProgID="Equation.3" ShapeID="_x0000_i1025" DrawAspect="Content" ObjectID="_1524302876" r:id="rId8"/>
              </w:object>
            </w:r>
          </w:p>
        </w:tc>
        <w:tc>
          <w:tcPr>
            <w:tcW w:w="1876" w:type="dxa"/>
            <w:tcBorders>
              <w:left w:val="nil"/>
              <w:right w:val="nil"/>
            </w:tcBorders>
            <w:shd w:val="clear" w:color="auto" w:fill="auto"/>
          </w:tcPr>
          <w:p w:rsidR="002C45CB" w:rsidRPr="0087398B" w:rsidRDefault="002C45CB" w:rsidP="0087398B">
            <w:pPr>
              <w:jc w:val="center"/>
            </w:pPr>
            <w:r w:rsidRPr="0087398B">
              <w:rPr>
                <w:noProof/>
                <w:position w:val="-10"/>
                <w:lang w:val="sv-SE"/>
              </w:rPr>
              <w:object w:dxaOrig="680" w:dyaOrig="360">
                <v:shape id="_x0000_i1026" type="#_x0000_t75" style="width:33.75pt;height:18.75pt" o:ole="">
                  <v:imagedata r:id="rId9" o:title=""/>
                </v:shape>
                <o:OLEObject Type="Embed" ProgID="Equation.3" ShapeID="_x0000_i1026" DrawAspect="Content" ObjectID="_1524302877" r:id="rId10"/>
              </w:object>
            </w:r>
          </w:p>
        </w:tc>
        <w:tc>
          <w:tcPr>
            <w:tcW w:w="2822" w:type="dxa"/>
            <w:tcBorders>
              <w:left w:val="nil"/>
              <w:right w:val="nil"/>
            </w:tcBorders>
            <w:shd w:val="clear" w:color="auto" w:fill="auto"/>
            <w:vAlign w:val="center"/>
          </w:tcPr>
          <w:p w:rsidR="002C45CB" w:rsidRPr="0087398B" w:rsidRDefault="002C45CB" w:rsidP="0087398B">
            <w:pPr>
              <w:jc w:val="center"/>
            </w:pPr>
            <w:r w:rsidRPr="0087398B">
              <w:t>Kesimpulan</w:t>
            </w:r>
          </w:p>
        </w:tc>
      </w:tr>
      <w:tr w:rsidR="002C45CB" w:rsidRPr="0087398B" w:rsidTr="003D4DDB">
        <w:trPr>
          <w:trHeight w:val="254"/>
        </w:trPr>
        <w:tc>
          <w:tcPr>
            <w:tcW w:w="1931" w:type="dxa"/>
            <w:tcBorders>
              <w:left w:val="nil"/>
              <w:right w:val="nil"/>
            </w:tcBorders>
            <w:shd w:val="clear" w:color="auto" w:fill="auto"/>
          </w:tcPr>
          <w:p w:rsidR="002C45CB" w:rsidRPr="0087398B" w:rsidRDefault="002C45CB" w:rsidP="0087398B">
            <w:pPr>
              <w:jc w:val="center"/>
            </w:pPr>
            <w:r w:rsidRPr="0087398B">
              <w:t>1</w:t>
            </w:r>
          </w:p>
        </w:tc>
        <w:tc>
          <w:tcPr>
            <w:tcW w:w="1819" w:type="dxa"/>
            <w:tcBorders>
              <w:left w:val="nil"/>
              <w:right w:val="nil"/>
            </w:tcBorders>
            <w:shd w:val="clear" w:color="auto" w:fill="auto"/>
          </w:tcPr>
          <w:p w:rsidR="002C45CB" w:rsidRPr="0087398B" w:rsidRDefault="002C45CB" w:rsidP="0087398B">
            <w:pPr>
              <w:jc w:val="center"/>
            </w:pPr>
            <w:r w:rsidRPr="0087398B">
              <w:t>5, 99</w:t>
            </w:r>
          </w:p>
        </w:tc>
        <w:tc>
          <w:tcPr>
            <w:tcW w:w="1876" w:type="dxa"/>
            <w:tcBorders>
              <w:left w:val="nil"/>
              <w:right w:val="nil"/>
            </w:tcBorders>
            <w:shd w:val="clear" w:color="auto" w:fill="auto"/>
          </w:tcPr>
          <w:p w:rsidR="002C45CB" w:rsidRPr="0087398B" w:rsidRDefault="002C45CB" w:rsidP="0087398B">
            <w:pPr>
              <w:jc w:val="center"/>
            </w:pPr>
            <w:r w:rsidRPr="0087398B">
              <w:t>0, 127</w:t>
            </w:r>
          </w:p>
        </w:tc>
        <w:tc>
          <w:tcPr>
            <w:tcW w:w="2822" w:type="dxa"/>
            <w:tcBorders>
              <w:left w:val="nil"/>
              <w:right w:val="nil"/>
            </w:tcBorders>
            <w:shd w:val="clear" w:color="auto" w:fill="auto"/>
          </w:tcPr>
          <w:p w:rsidR="002C45CB" w:rsidRPr="0087398B" w:rsidRDefault="002C45CB" w:rsidP="0087398B">
            <w:pPr>
              <w:jc w:val="center"/>
            </w:pPr>
            <w:r w:rsidRPr="0087398B">
              <w:t>Homogen</w:t>
            </w:r>
          </w:p>
        </w:tc>
      </w:tr>
    </w:tbl>
    <w:p w:rsidR="00C223DD" w:rsidRPr="0087398B" w:rsidRDefault="002C45CB" w:rsidP="0087398B">
      <w:pPr>
        <w:ind w:left="0" w:firstLine="709"/>
      </w:pPr>
      <w:r w:rsidRPr="0087398B">
        <w:t xml:space="preserve">Karena </w:t>
      </w:r>
      <w:r w:rsidRPr="0087398B">
        <w:rPr>
          <w:noProof/>
          <w:position w:val="-10"/>
          <w:lang w:val="sv-SE"/>
        </w:rPr>
        <w:object w:dxaOrig="1520" w:dyaOrig="360">
          <v:shape id="_x0000_i1027" type="#_x0000_t75" style="width:75.75pt;height:18.75pt" o:ole="">
            <v:imagedata r:id="rId11" o:title=""/>
          </v:shape>
          <o:OLEObject Type="Embed" ProgID="Equation.3" ShapeID="_x0000_i1027" DrawAspect="Content" ObjectID="_1524302878" r:id="rId12"/>
        </w:object>
      </w:r>
      <w:r w:rsidRPr="0087398B">
        <w:t>. Maka dapat disimpulkan bahwa ketiga sampel tersebut mempunyai varians yang sama</w:t>
      </w:r>
      <w:r w:rsidRPr="0087398B">
        <w:rPr>
          <w:lang w:val="sv-SE"/>
        </w:rPr>
        <w:t xml:space="preserve">. </w:t>
      </w:r>
      <w:r w:rsidRPr="0087398B">
        <w:t>Karena ketiga sampel mempunyai varians yang sama atau homogen.</w:t>
      </w:r>
    </w:p>
    <w:p w:rsidR="005D7355" w:rsidRPr="0087398B" w:rsidRDefault="002C45CB" w:rsidP="0087398B">
      <w:pPr>
        <w:ind w:left="0" w:firstLine="709"/>
        <w:rPr>
          <w:bCs/>
        </w:rPr>
      </w:pPr>
      <w:r w:rsidRPr="0087398B">
        <w:rPr>
          <w:bCs/>
        </w:rPr>
        <w:t xml:space="preserve">Untuk mengetahui ada atau tidak ada </w:t>
      </w:r>
      <w:r w:rsidRPr="0087398B">
        <w:t>perbedaan hasil belajar antara siswa yang mendapatkan model CTL berbantu CD pembelajaran pendekatan kontekstual, CD interaktif dan konvensional</w:t>
      </w:r>
      <w:r w:rsidRPr="0087398B">
        <w:rPr>
          <w:bCs/>
        </w:rPr>
        <w:t xml:space="preserve"> digunakan Uji Anava Satu Jalur. </w:t>
      </w:r>
      <w:r w:rsidR="00B060BF" w:rsidRPr="0087398B">
        <w:rPr>
          <w:bCs/>
        </w:rPr>
        <w:t>D</w:t>
      </w:r>
      <w:r w:rsidRPr="0087398B">
        <w:rPr>
          <w:bCs/>
        </w:rPr>
        <w:t>idapatkan data :</w:t>
      </w:r>
    </w:p>
    <w:p w:rsidR="002C45CB" w:rsidRPr="0087398B" w:rsidRDefault="002C45CB" w:rsidP="0087398B">
      <w:pPr>
        <w:ind w:left="993" w:right="-5"/>
        <w:jc w:val="center"/>
      </w:pPr>
      <w:r w:rsidRPr="0087398B">
        <w:t xml:space="preserve">Tabel </w:t>
      </w:r>
      <w:r w:rsidR="00676837" w:rsidRPr="0087398B">
        <w:t>3.</w:t>
      </w:r>
      <w:r w:rsidRPr="0087398B">
        <w:t xml:space="preserve"> Tabel Anava</w:t>
      </w:r>
    </w:p>
    <w:tbl>
      <w:tblPr>
        <w:tblW w:w="8222" w:type="dxa"/>
        <w:tblInd w:w="108" w:type="dxa"/>
        <w:tblLook w:val="04A0" w:firstRow="1" w:lastRow="0" w:firstColumn="1" w:lastColumn="0" w:noHBand="0" w:noVBand="1"/>
      </w:tblPr>
      <w:tblGrid>
        <w:gridCol w:w="2694"/>
        <w:gridCol w:w="708"/>
        <w:gridCol w:w="1843"/>
        <w:gridCol w:w="1866"/>
        <w:gridCol w:w="1111"/>
      </w:tblGrid>
      <w:tr w:rsidR="005D7355" w:rsidRPr="0087398B" w:rsidTr="003D4DDB">
        <w:trPr>
          <w:trHeight w:val="299"/>
        </w:trPr>
        <w:tc>
          <w:tcPr>
            <w:tcW w:w="2694" w:type="dxa"/>
            <w:tcBorders>
              <w:top w:val="single" w:sz="4" w:space="0" w:color="auto"/>
              <w:bottom w:val="single" w:sz="4" w:space="0" w:color="auto"/>
            </w:tcBorders>
            <w:noWrap/>
            <w:vAlign w:val="bottom"/>
            <w:hideMark/>
          </w:tcPr>
          <w:p w:rsidR="005D7355" w:rsidRPr="0087398B" w:rsidRDefault="002C45CB" w:rsidP="0087398B">
            <w:pPr>
              <w:jc w:val="center"/>
              <w:rPr>
                <w:bCs/>
                <w:color w:val="000000"/>
              </w:rPr>
            </w:pPr>
            <w:r w:rsidRPr="0087398B">
              <w:rPr>
                <w:bCs/>
                <w:color w:val="000000"/>
              </w:rPr>
              <w:t xml:space="preserve">Sumber </w:t>
            </w:r>
          </w:p>
          <w:p w:rsidR="002C45CB" w:rsidRPr="0087398B" w:rsidRDefault="002C45CB" w:rsidP="0087398B">
            <w:pPr>
              <w:jc w:val="center"/>
              <w:rPr>
                <w:bCs/>
                <w:color w:val="000000"/>
              </w:rPr>
            </w:pPr>
            <w:r w:rsidRPr="0087398B">
              <w:rPr>
                <w:bCs/>
                <w:color w:val="000000"/>
              </w:rPr>
              <w:t>Variasi</w:t>
            </w:r>
          </w:p>
        </w:tc>
        <w:tc>
          <w:tcPr>
            <w:tcW w:w="708" w:type="dxa"/>
            <w:tcBorders>
              <w:top w:val="single" w:sz="4" w:space="0" w:color="auto"/>
              <w:bottom w:val="single" w:sz="4" w:space="0" w:color="auto"/>
            </w:tcBorders>
            <w:noWrap/>
            <w:vAlign w:val="bottom"/>
            <w:hideMark/>
          </w:tcPr>
          <w:p w:rsidR="002C45CB" w:rsidRPr="0087398B" w:rsidRDefault="002C45CB" w:rsidP="0087398B">
            <w:pPr>
              <w:jc w:val="center"/>
              <w:rPr>
                <w:bCs/>
                <w:color w:val="000000"/>
              </w:rPr>
            </w:pPr>
            <w:r w:rsidRPr="0087398B">
              <w:rPr>
                <w:bCs/>
                <w:color w:val="000000"/>
              </w:rPr>
              <w:t>Dk</w:t>
            </w:r>
          </w:p>
        </w:tc>
        <w:tc>
          <w:tcPr>
            <w:tcW w:w="1843" w:type="dxa"/>
            <w:tcBorders>
              <w:top w:val="single" w:sz="4" w:space="0" w:color="auto"/>
              <w:left w:val="nil"/>
              <w:bottom w:val="single" w:sz="4" w:space="0" w:color="auto"/>
            </w:tcBorders>
            <w:noWrap/>
            <w:vAlign w:val="bottom"/>
            <w:hideMark/>
          </w:tcPr>
          <w:p w:rsidR="002C45CB" w:rsidRPr="0087398B" w:rsidRDefault="002C45CB" w:rsidP="0087398B">
            <w:pPr>
              <w:jc w:val="center"/>
              <w:rPr>
                <w:bCs/>
                <w:color w:val="000000"/>
              </w:rPr>
            </w:pPr>
            <w:r w:rsidRPr="0087398B">
              <w:rPr>
                <w:bCs/>
                <w:color w:val="000000"/>
              </w:rPr>
              <w:t>JK</w:t>
            </w:r>
          </w:p>
        </w:tc>
        <w:tc>
          <w:tcPr>
            <w:tcW w:w="1866" w:type="dxa"/>
            <w:tcBorders>
              <w:top w:val="single" w:sz="4" w:space="0" w:color="auto"/>
              <w:left w:val="nil"/>
              <w:bottom w:val="single" w:sz="4" w:space="0" w:color="auto"/>
            </w:tcBorders>
            <w:noWrap/>
            <w:vAlign w:val="bottom"/>
            <w:hideMark/>
          </w:tcPr>
          <w:p w:rsidR="002C45CB" w:rsidRPr="0087398B" w:rsidRDefault="002C45CB" w:rsidP="0087398B">
            <w:pPr>
              <w:jc w:val="center"/>
              <w:rPr>
                <w:bCs/>
                <w:color w:val="000000"/>
              </w:rPr>
            </w:pPr>
            <w:r w:rsidRPr="0087398B">
              <w:rPr>
                <w:bCs/>
                <w:color w:val="000000"/>
              </w:rPr>
              <w:t>KT</w:t>
            </w:r>
          </w:p>
        </w:tc>
        <w:tc>
          <w:tcPr>
            <w:tcW w:w="1111" w:type="dxa"/>
            <w:tcBorders>
              <w:top w:val="single" w:sz="4" w:space="0" w:color="auto"/>
              <w:left w:val="nil"/>
              <w:bottom w:val="single" w:sz="4" w:space="0" w:color="000000"/>
            </w:tcBorders>
            <w:noWrap/>
            <w:vAlign w:val="bottom"/>
            <w:hideMark/>
          </w:tcPr>
          <w:p w:rsidR="002C45CB" w:rsidRPr="0087398B" w:rsidRDefault="002C45CB" w:rsidP="0087398B">
            <w:pPr>
              <w:jc w:val="center"/>
              <w:rPr>
                <w:bCs/>
                <w:color w:val="000000"/>
              </w:rPr>
            </w:pPr>
            <w:r w:rsidRPr="0087398B">
              <w:rPr>
                <w:bCs/>
                <w:color w:val="000000"/>
              </w:rPr>
              <w:t>F</w:t>
            </w:r>
          </w:p>
        </w:tc>
      </w:tr>
      <w:tr w:rsidR="005D7355" w:rsidRPr="0087398B" w:rsidTr="003D4DDB">
        <w:trPr>
          <w:trHeight w:val="299"/>
        </w:trPr>
        <w:tc>
          <w:tcPr>
            <w:tcW w:w="2694" w:type="dxa"/>
            <w:tcBorders>
              <w:top w:val="single" w:sz="4" w:space="0" w:color="auto"/>
            </w:tcBorders>
            <w:noWrap/>
            <w:vAlign w:val="bottom"/>
            <w:hideMark/>
          </w:tcPr>
          <w:p w:rsidR="002C45CB" w:rsidRPr="0087398B" w:rsidRDefault="002C45CB" w:rsidP="0087398B">
            <w:pPr>
              <w:jc w:val="center"/>
              <w:rPr>
                <w:color w:val="000000"/>
              </w:rPr>
            </w:pPr>
            <w:r w:rsidRPr="0087398B">
              <w:rPr>
                <w:color w:val="000000"/>
              </w:rPr>
              <w:t>Rata-rata</w:t>
            </w:r>
          </w:p>
        </w:tc>
        <w:tc>
          <w:tcPr>
            <w:tcW w:w="708" w:type="dxa"/>
            <w:tcBorders>
              <w:top w:val="single" w:sz="4" w:space="0" w:color="auto"/>
            </w:tcBorders>
            <w:noWrap/>
            <w:vAlign w:val="bottom"/>
            <w:hideMark/>
          </w:tcPr>
          <w:p w:rsidR="002C45CB" w:rsidRPr="0087398B" w:rsidRDefault="002C45CB" w:rsidP="0087398B">
            <w:pPr>
              <w:jc w:val="center"/>
              <w:rPr>
                <w:color w:val="000000"/>
              </w:rPr>
            </w:pPr>
            <w:r w:rsidRPr="0087398B">
              <w:rPr>
                <w:color w:val="000000"/>
              </w:rPr>
              <w:t>1</w:t>
            </w:r>
          </w:p>
        </w:tc>
        <w:tc>
          <w:tcPr>
            <w:tcW w:w="1843" w:type="dxa"/>
            <w:tcBorders>
              <w:top w:val="single" w:sz="4" w:space="0" w:color="auto"/>
              <w:left w:val="nil"/>
            </w:tcBorders>
            <w:noWrap/>
            <w:vAlign w:val="bottom"/>
            <w:hideMark/>
          </w:tcPr>
          <w:p w:rsidR="002C45CB" w:rsidRPr="0087398B" w:rsidRDefault="002C45CB" w:rsidP="0087398B">
            <w:pPr>
              <w:jc w:val="center"/>
              <w:rPr>
                <w:color w:val="000000"/>
              </w:rPr>
            </w:pPr>
            <w:r w:rsidRPr="0087398B">
              <w:rPr>
                <w:color w:val="000000"/>
              </w:rPr>
              <w:t>544224.942</w:t>
            </w:r>
          </w:p>
        </w:tc>
        <w:tc>
          <w:tcPr>
            <w:tcW w:w="1866" w:type="dxa"/>
            <w:tcBorders>
              <w:top w:val="single" w:sz="4" w:space="0" w:color="auto"/>
              <w:left w:val="nil"/>
            </w:tcBorders>
            <w:noWrap/>
            <w:vAlign w:val="bottom"/>
            <w:hideMark/>
          </w:tcPr>
          <w:p w:rsidR="002C45CB" w:rsidRPr="0087398B" w:rsidRDefault="002C45CB" w:rsidP="0087398B">
            <w:pPr>
              <w:jc w:val="center"/>
              <w:rPr>
                <w:color w:val="000000"/>
              </w:rPr>
            </w:pPr>
            <w:r w:rsidRPr="0087398B">
              <w:rPr>
                <w:color w:val="000000"/>
              </w:rPr>
              <w:t>544224.942</w:t>
            </w:r>
          </w:p>
        </w:tc>
        <w:tc>
          <w:tcPr>
            <w:tcW w:w="1111" w:type="dxa"/>
            <w:vMerge w:val="restart"/>
            <w:tcBorders>
              <w:top w:val="single" w:sz="4" w:space="0" w:color="auto"/>
              <w:left w:val="nil"/>
              <w:bottom w:val="single" w:sz="4" w:space="0" w:color="000000"/>
            </w:tcBorders>
            <w:noWrap/>
            <w:vAlign w:val="center"/>
            <w:hideMark/>
          </w:tcPr>
          <w:p w:rsidR="002C45CB" w:rsidRPr="0087398B" w:rsidRDefault="002C45CB" w:rsidP="0087398B">
            <w:pPr>
              <w:jc w:val="center"/>
              <w:rPr>
                <w:color w:val="000000"/>
              </w:rPr>
            </w:pPr>
            <w:r w:rsidRPr="0087398B">
              <w:rPr>
                <w:color w:val="000000"/>
              </w:rPr>
              <w:t>4.683</w:t>
            </w:r>
          </w:p>
        </w:tc>
      </w:tr>
      <w:tr w:rsidR="005D7355" w:rsidRPr="0087398B" w:rsidTr="003D4DDB">
        <w:trPr>
          <w:trHeight w:val="299"/>
        </w:trPr>
        <w:tc>
          <w:tcPr>
            <w:tcW w:w="2694" w:type="dxa"/>
            <w:noWrap/>
            <w:vAlign w:val="bottom"/>
            <w:hideMark/>
          </w:tcPr>
          <w:p w:rsidR="005D7355" w:rsidRPr="0087398B" w:rsidRDefault="002C45CB" w:rsidP="0087398B">
            <w:pPr>
              <w:jc w:val="center"/>
              <w:rPr>
                <w:color w:val="000000"/>
              </w:rPr>
            </w:pPr>
            <w:r w:rsidRPr="0087398B">
              <w:rPr>
                <w:color w:val="000000"/>
              </w:rPr>
              <w:t xml:space="preserve">Antar </w:t>
            </w:r>
          </w:p>
          <w:p w:rsidR="002C45CB" w:rsidRPr="0087398B" w:rsidRDefault="002C45CB" w:rsidP="0087398B">
            <w:pPr>
              <w:ind w:left="34" w:hanging="34"/>
              <w:jc w:val="center"/>
              <w:rPr>
                <w:color w:val="000000"/>
              </w:rPr>
            </w:pPr>
            <w:r w:rsidRPr="0087398B">
              <w:rPr>
                <w:color w:val="000000"/>
              </w:rPr>
              <w:t>Kelompok</w:t>
            </w:r>
          </w:p>
        </w:tc>
        <w:tc>
          <w:tcPr>
            <w:tcW w:w="708" w:type="dxa"/>
            <w:noWrap/>
            <w:vAlign w:val="bottom"/>
            <w:hideMark/>
          </w:tcPr>
          <w:p w:rsidR="002C45CB" w:rsidRPr="0087398B" w:rsidRDefault="002C45CB" w:rsidP="0087398B">
            <w:pPr>
              <w:jc w:val="center"/>
              <w:rPr>
                <w:color w:val="000000"/>
              </w:rPr>
            </w:pPr>
            <w:r w:rsidRPr="0087398B">
              <w:rPr>
                <w:color w:val="000000"/>
              </w:rPr>
              <w:t>2</w:t>
            </w:r>
          </w:p>
        </w:tc>
        <w:tc>
          <w:tcPr>
            <w:tcW w:w="1843" w:type="dxa"/>
            <w:tcBorders>
              <w:left w:val="nil"/>
            </w:tcBorders>
            <w:noWrap/>
            <w:vAlign w:val="bottom"/>
            <w:hideMark/>
          </w:tcPr>
          <w:p w:rsidR="002C45CB" w:rsidRPr="0087398B" w:rsidRDefault="002C45CB" w:rsidP="0087398B">
            <w:pPr>
              <w:jc w:val="center"/>
              <w:rPr>
                <w:color w:val="000000"/>
              </w:rPr>
            </w:pPr>
            <w:r w:rsidRPr="0087398B">
              <w:rPr>
                <w:color w:val="000000"/>
              </w:rPr>
              <w:t>604.823</w:t>
            </w:r>
          </w:p>
        </w:tc>
        <w:tc>
          <w:tcPr>
            <w:tcW w:w="1866" w:type="dxa"/>
            <w:tcBorders>
              <w:left w:val="nil"/>
            </w:tcBorders>
            <w:noWrap/>
            <w:vAlign w:val="bottom"/>
            <w:hideMark/>
          </w:tcPr>
          <w:p w:rsidR="002C45CB" w:rsidRPr="0087398B" w:rsidRDefault="002C45CB" w:rsidP="0087398B">
            <w:pPr>
              <w:jc w:val="center"/>
              <w:rPr>
                <w:color w:val="000000"/>
              </w:rPr>
            </w:pPr>
            <w:r w:rsidRPr="0087398B">
              <w:rPr>
                <w:color w:val="000000"/>
              </w:rPr>
              <w:t>302.411</w:t>
            </w:r>
          </w:p>
        </w:tc>
        <w:tc>
          <w:tcPr>
            <w:tcW w:w="1111" w:type="dxa"/>
            <w:vMerge/>
            <w:tcBorders>
              <w:top w:val="single" w:sz="4" w:space="0" w:color="auto"/>
              <w:left w:val="nil"/>
              <w:bottom w:val="single" w:sz="4" w:space="0" w:color="000000"/>
            </w:tcBorders>
            <w:vAlign w:val="center"/>
            <w:hideMark/>
          </w:tcPr>
          <w:p w:rsidR="002C45CB" w:rsidRPr="0087398B" w:rsidRDefault="002C45CB" w:rsidP="0087398B">
            <w:pPr>
              <w:jc w:val="center"/>
              <w:rPr>
                <w:color w:val="000000"/>
              </w:rPr>
            </w:pPr>
          </w:p>
        </w:tc>
      </w:tr>
      <w:tr w:rsidR="005D7355" w:rsidRPr="0087398B" w:rsidTr="003D4DDB">
        <w:trPr>
          <w:trHeight w:val="299"/>
        </w:trPr>
        <w:tc>
          <w:tcPr>
            <w:tcW w:w="2694" w:type="dxa"/>
            <w:noWrap/>
            <w:vAlign w:val="bottom"/>
            <w:hideMark/>
          </w:tcPr>
          <w:p w:rsidR="005D7355" w:rsidRPr="0087398B" w:rsidRDefault="002C45CB" w:rsidP="0087398B">
            <w:pPr>
              <w:jc w:val="center"/>
              <w:rPr>
                <w:color w:val="000000"/>
              </w:rPr>
            </w:pPr>
            <w:r w:rsidRPr="0087398B">
              <w:rPr>
                <w:color w:val="000000"/>
              </w:rPr>
              <w:t xml:space="preserve">Dalam </w:t>
            </w:r>
          </w:p>
          <w:p w:rsidR="002C45CB" w:rsidRPr="0087398B" w:rsidRDefault="002C45CB" w:rsidP="0087398B">
            <w:pPr>
              <w:jc w:val="center"/>
              <w:rPr>
                <w:color w:val="000000"/>
              </w:rPr>
            </w:pPr>
            <w:r w:rsidRPr="0087398B">
              <w:rPr>
                <w:color w:val="000000"/>
              </w:rPr>
              <w:t>Kelompok</w:t>
            </w:r>
          </w:p>
        </w:tc>
        <w:tc>
          <w:tcPr>
            <w:tcW w:w="708" w:type="dxa"/>
            <w:noWrap/>
            <w:vAlign w:val="bottom"/>
            <w:hideMark/>
          </w:tcPr>
          <w:p w:rsidR="002C45CB" w:rsidRPr="0087398B" w:rsidRDefault="002C45CB" w:rsidP="0087398B">
            <w:pPr>
              <w:jc w:val="center"/>
              <w:rPr>
                <w:color w:val="000000"/>
              </w:rPr>
            </w:pPr>
            <w:r w:rsidRPr="0087398B">
              <w:rPr>
                <w:color w:val="000000"/>
              </w:rPr>
              <w:t>100</w:t>
            </w:r>
          </w:p>
        </w:tc>
        <w:tc>
          <w:tcPr>
            <w:tcW w:w="1843" w:type="dxa"/>
            <w:tcBorders>
              <w:left w:val="nil"/>
            </w:tcBorders>
            <w:noWrap/>
            <w:vAlign w:val="bottom"/>
            <w:hideMark/>
          </w:tcPr>
          <w:p w:rsidR="002C45CB" w:rsidRPr="0087398B" w:rsidRDefault="002C45CB" w:rsidP="0087398B">
            <w:pPr>
              <w:jc w:val="center"/>
              <w:rPr>
                <w:color w:val="000000"/>
              </w:rPr>
            </w:pPr>
            <w:r w:rsidRPr="0087398B">
              <w:rPr>
                <w:color w:val="000000"/>
              </w:rPr>
              <w:t>6457.236</w:t>
            </w:r>
          </w:p>
        </w:tc>
        <w:tc>
          <w:tcPr>
            <w:tcW w:w="1866" w:type="dxa"/>
            <w:tcBorders>
              <w:left w:val="nil"/>
            </w:tcBorders>
            <w:noWrap/>
            <w:vAlign w:val="bottom"/>
            <w:hideMark/>
          </w:tcPr>
          <w:p w:rsidR="002C45CB" w:rsidRPr="0087398B" w:rsidRDefault="002C45CB" w:rsidP="0087398B">
            <w:pPr>
              <w:jc w:val="center"/>
              <w:rPr>
                <w:color w:val="000000"/>
              </w:rPr>
            </w:pPr>
            <w:r w:rsidRPr="0087398B">
              <w:rPr>
                <w:color w:val="000000"/>
              </w:rPr>
              <w:t>64.572</w:t>
            </w:r>
          </w:p>
        </w:tc>
        <w:tc>
          <w:tcPr>
            <w:tcW w:w="1111" w:type="dxa"/>
            <w:vMerge/>
            <w:tcBorders>
              <w:top w:val="single" w:sz="4" w:space="0" w:color="auto"/>
              <w:left w:val="nil"/>
              <w:bottom w:val="single" w:sz="4" w:space="0" w:color="000000"/>
            </w:tcBorders>
            <w:vAlign w:val="center"/>
            <w:hideMark/>
          </w:tcPr>
          <w:p w:rsidR="002C45CB" w:rsidRPr="0087398B" w:rsidRDefault="002C45CB" w:rsidP="0087398B">
            <w:pPr>
              <w:jc w:val="center"/>
              <w:rPr>
                <w:color w:val="000000"/>
              </w:rPr>
            </w:pPr>
          </w:p>
        </w:tc>
      </w:tr>
      <w:tr w:rsidR="005D7355" w:rsidRPr="0087398B" w:rsidTr="003D4DDB">
        <w:trPr>
          <w:trHeight w:val="324"/>
        </w:trPr>
        <w:tc>
          <w:tcPr>
            <w:tcW w:w="2694" w:type="dxa"/>
            <w:tcBorders>
              <w:bottom w:val="single" w:sz="4" w:space="0" w:color="auto"/>
            </w:tcBorders>
            <w:noWrap/>
            <w:vAlign w:val="bottom"/>
            <w:hideMark/>
          </w:tcPr>
          <w:p w:rsidR="002C45CB" w:rsidRPr="0087398B" w:rsidRDefault="002C45CB" w:rsidP="0087398B">
            <w:pPr>
              <w:jc w:val="center"/>
              <w:rPr>
                <w:color w:val="000000"/>
              </w:rPr>
            </w:pPr>
            <w:r w:rsidRPr="0087398B">
              <w:rPr>
                <w:color w:val="000000"/>
              </w:rPr>
              <w:t>Total</w:t>
            </w:r>
          </w:p>
        </w:tc>
        <w:tc>
          <w:tcPr>
            <w:tcW w:w="708" w:type="dxa"/>
            <w:tcBorders>
              <w:bottom w:val="single" w:sz="4" w:space="0" w:color="auto"/>
            </w:tcBorders>
            <w:noWrap/>
            <w:vAlign w:val="bottom"/>
            <w:hideMark/>
          </w:tcPr>
          <w:p w:rsidR="002C45CB" w:rsidRPr="0087398B" w:rsidRDefault="002C45CB" w:rsidP="0087398B">
            <w:pPr>
              <w:jc w:val="center"/>
              <w:rPr>
                <w:color w:val="000000"/>
              </w:rPr>
            </w:pPr>
            <w:r w:rsidRPr="0087398B">
              <w:rPr>
                <w:color w:val="000000"/>
              </w:rPr>
              <w:t>103</w:t>
            </w:r>
          </w:p>
        </w:tc>
        <w:tc>
          <w:tcPr>
            <w:tcW w:w="1843" w:type="dxa"/>
            <w:tcBorders>
              <w:left w:val="nil"/>
              <w:bottom w:val="single" w:sz="4" w:space="0" w:color="auto"/>
            </w:tcBorders>
            <w:noWrap/>
            <w:vAlign w:val="bottom"/>
            <w:hideMark/>
          </w:tcPr>
          <w:p w:rsidR="002C45CB" w:rsidRPr="0087398B" w:rsidRDefault="002C45CB" w:rsidP="0087398B">
            <w:pPr>
              <w:jc w:val="center"/>
              <w:rPr>
                <w:color w:val="000000"/>
              </w:rPr>
            </w:pPr>
            <w:r w:rsidRPr="0087398B">
              <w:rPr>
                <w:color w:val="000000"/>
              </w:rPr>
              <w:t>551287.000</w:t>
            </w:r>
          </w:p>
        </w:tc>
        <w:tc>
          <w:tcPr>
            <w:tcW w:w="1866" w:type="dxa"/>
            <w:tcBorders>
              <w:left w:val="nil"/>
              <w:bottom w:val="single" w:sz="4" w:space="0" w:color="auto"/>
            </w:tcBorders>
            <w:noWrap/>
            <w:vAlign w:val="bottom"/>
            <w:hideMark/>
          </w:tcPr>
          <w:p w:rsidR="002C45CB" w:rsidRPr="0087398B" w:rsidRDefault="002C45CB" w:rsidP="0087398B">
            <w:pPr>
              <w:jc w:val="center"/>
              <w:rPr>
                <w:color w:val="000000"/>
              </w:rPr>
            </w:pPr>
          </w:p>
        </w:tc>
        <w:tc>
          <w:tcPr>
            <w:tcW w:w="1111" w:type="dxa"/>
            <w:vMerge/>
            <w:tcBorders>
              <w:top w:val="single" w:sz="4" w:space="0" w:color="auto"/>
              <w:left w:val="nil"/>
              <w:bottom w:val="single" w:sz="4" w:space="0" w:color="000000"/>
            </w:tcBorders>
            <w:vAlign w:val="center"/>
            <w:hideMark/>
          </w:tcPr>
          <w:p w:rsidR="002C45CB" w:rsidRPr="0087398B" w:rsidRDefault="002C45CB" w:rsidP="0087398B">
            <w:pPr>
              <w:jc w:val="center"/>
              <w:rPr>
                <w:color w:val="000000"/>
              </w:rPr>
            </w:pPr>
          </w:p>
        </w:tc>
      </w:tr>
    </w:tbl>
    <w:p w:rsidR="002C45CB" w:rsidRPr="0087398B" w:rsidRDefault="002C45CB" w:rsidP="0087398B">
      <w:pPr>
        <w:pStyle w:val="BodyTextIndent"/>
        <w:spacing w:after="0"/>
        <w:ind w:left="0"/>
        <w:rPr>
          <w:lang w:val="id-ID"/>
        </w:rPr>
      </w:pPr>
    </w:p>
    <w:p w:rsidR="003F7BDE" w:rsidRPr="0087398B" w:rsidRDefault="002C45CB" w:rsidP="0087398B">
      <w:pPr>
        <w:ind w:left="0" w:firstLine="709"/>
        <w:rPr>
          <w:lang w:eastAsia="en-GB"/>
        </w:rPr>
      </w:pPr>
      <w:r w:rsidRPr="0087398B">
        <w:t>Hasil tersebut kemudian dikonsultasikan dengan F</w:t>
      </w:r>
      <w:r w:rsidRPr="0087398B">
        <w:rPr>
          <w:vertAlign w:val="subscript"/>
        </w:rPr>
        <w:t>tabel</w:t>
      </w:r>
      <w:r w:rsidRPr="0087398B">
        <w:t xml:space="preserve">. Dari tabel distribusi F dangan dk pembilang adalah 2 dan dk penyebut adalah 100 serta </w:t>
      </w:r>
      <w:r w:rsidRPr="0087398B">
        <w:sym w:font="Symbol" w:char="F061"/>
      </w:r>
      <w:r w:rsidRPr="0087398B">
        <w:t xml:space="preserve"> adalah 5%, diperoleh F</w:t>
      </w:r>
      <w:r w:rsidRPr="0087398B">
        <w:rPr>
          <w:vertAlign w:val="subscript"/>
        </w:rPr>
        <w:t>tabel</w:t>
      </w:r>
      <w:r w:rsidRPr="0087398B">
        <w:t xml:space="preserve"> = 3,09. Karena F</w:t>
      </w:r>
      <w:r w:rsidRPr="0087398B">
        <w:rPr>
          <w:vertAlign w:val="subscript"/>
        </w:rPr>
        <w:t xml:space="preserve">hitung </w:t>
      </w:r>
      <w:r w:rsidRPr="0087398B">
        <w:t>&gt; F</w:t>
      </w:r>
      <w:r w:rsidRPr="0087398B">
        <w:rPr>
          <w:vertAlign w:val="subscript"/>
        </w:rPr>
        <w:t xml:space="preserve"> </w:t>
      </w:r>
      <w:r w:rsidRPr="0087398B">
        <w:t>maka H</w:t>
      </w:r>
      <w:r w:rsidRPr="0087398B">
        <w:rPr>
          <w:vertAlign w:val="subscript"/>
        </w:rPr>
        <w:t>0</w:t>
      </w:r>
      <w:r w:rsidRPr="0087398B">
        <w:t xml:space="preserve"> ditolak, H</w:t>
      </w:r>
      <w:r w:rsidRPr="0087398B">
        <w:rPr>
          <w:vertAlign w:val="subscript"/>
        </w:rPr>
        <w:t>a</w:t>
      </w:r>
      <w:r w:rsidRPr="0087398B">
        <w:t xml:space="preserve"> diterima. Sehingga</w:t>
      </w:r>
      <w:r w:rsidRPr="0087398B">
        <w:softHyphen/>
        <w:t xml:space="preserve"> dapat disimpulkan bahwa terdapat perbedaan secara signifikan hasil belajar antara siswa yang mendapatkan model model CTL berbantu CD pembelajaran pendekatan kontekstual, CD interaktif dan konvensional.</w:t>
      </w:r>
      <w:r w:rsidR="003F7BDE" w:rsidRPr="0087398B">
        <w:t xml:space="preserve"> Dalam setiap model atau media, mempunyai kelebihan serta kekurangan masing – masing. Pada kelas eksperimen I, </w:t>
      </w:r>
      <w:r w:rsidR="003F7BDE" w:rsidRPr="0087398B">
        <w:lastRenderedPageBreak/>
        <w:t xml:space="preserve">siswa mendapatkan model CTL berbantu CD pembelajaran pendekatan kontekstual. Dalam pembelajaran, siswa sangat terbantu dengan adanya model pembelajaran yang menarik. Pada model CTL, </w:t>
      </w:r>
      <w:r w:rsidR="003F7BDE" w:rsidRPr="0087398B">
        <w:rPr>
          <w:lang w:eastAsia="en-GB"/>
        </w:rPr>
        <w:t xml:space="preserve">siswa dapat menemukan hubungan antara materi yang dipelajari dengan situasi  kehidupan nyata. </w:t>
      </w:r>
      <w:r w:rsidR="003F7BDE" w:rsidRPr="0087398B">
        <w:t>Pada kelas eksperimen II, juga diberikan model CTL. Akan tetapi berbantu CD interaktif. Selain menarik, media CD interaktif juga membantu siswa dalam memahami materi, serta membantu siswa untuk berlatih mengerjakan soal dan belajar dengan sendiri. Sedangkan pada kelas kontrol, hanya diberikan pembelajaran secara konvensional. Pembelajaran konvensional hanya menggunakan pembelajaran yang menunjang siswa untuk belajar, tanpa menarik minat siswa.</w:t>
      </w:r>
    </w:p>
    <w:p w:rsidR="0086269F" w:rsidRPr="0087398B" w:rsidRDefault="00676837" w:rsidP="0087398B">
      <w:pPr>
        <w:ind w:left="0" w:firstLine="709"/>
        <w:rPr>
          <w:lang w:eastAsia="id-ID"/>
        </w:rPr>
      </w:pPr>
      <w:r w:rsidRPr="0087398B">
        <w:t>Untuk</w:t>
      </w:r>
      <w:r w:rsidRPr="0087398B">
        <w:rPr>
          <w:bCs/>
        </w:rPr>
        <w:t xml:space="preserve"> mengetahui hasil belajar </w:t>
      </w:r>
      <w:r w:rsidRPr="0087398B">
        <w:rPr>
          <w:bCs/>
          <w:lang w:val="sv-SE"/>
        </w:rPr>
        <w:t xml:space="preserve">yang </w:t>
      </w:r>
      <w:r w:rsidRPr="0087398B">
        <w:rPr>
          <w:bCs/>
        </w:rPr>
        <w:t xml:space="preserve">mendapatkan </w:t>
      </w:r>
      <w:r w:rsidRPr="0087398B">
        <w:t xml:space="preserve">model CTL berbantu CD pembelajaran pendekatan kontekstual dan konvensional </w:t>
      </w:r>
      <w:r w:rsidRPr="0087398B">
        <w:rPr>
          <w:bCs/>
          <w:lang w:val="sv-SE"/>
        </w:rPr>
        <w:t>akan</w:t>
      </w:r>
      <w:r w:rsidRPr="0087398B">
        <w:rPr>
          <w:bCs/>
        </w:rPr>
        <w:t xml:space="preserve"> digunakan uji-t. Dari perhitungan, </w:t>
      </w:r>
      <w:r w:rsidRPr="0087398B">
        <w:t>diperoleh data</w:t>
      </w:r>
      <w:r w:rsidRPr="0087398B">
        <w:rPr>
          <w:bCs/>
        </w:rPr>
        <w:t xml:space="preserve">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3</m:t>
                </m:r>
              </m:sub>
            </m:sSub>
          </m:e>
        </m:acc>
        <m:r>
          <w:rPr>
            <w:rFonts w:ascii="Cambria Math" w:hAnsi="Cambria Math"/>
          </w:rPr>
          <m:t>=74,8787</m:t>
        </m:r>
      </m:oMath>
      <w:r w:rsidRPr="0087398B">
        <w:t xml:space="preserve">,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2</m:t>
                </m:r>
              </m:sub>
            </m:sSub>
          </m:e>
        </m:acc>
        <m:r>
          <w:rPr>
            <w:rFonts w:ascii="Cambria Math" w:hAnsi="Cambria Math"/>
          </w:rPr>
          <m:t>=69,4167</m:t>
        </m:r>
      </m:oMath>
      <w:r w:rsidRPr="0087398B">
        <w:rPr>
          <w:bCs/>
        </w:rPr>
        <w:t xml:space="preserve">, </w:t>
      </w:r>
      <w:r w:rsidRPr="0087398B">
        <w:t>S</w:t>
      </w:r>
      <w:r w:rsidRPr="0087398B">
        <w:rPr>
          <w:vertAlign w:val="subscript"/>
        </w:rPr>
        <w:t>3</w:t>
      </w:r>
      <w:r w:rsidR="00062EE8" w:rsidRPr="0087398B">
        <w:t xml:space="preserve"> </w:t>
      </w:r>
      <w:r w:rsidRPr="0087398B">
        <w:t xml:space="preserve">= </w:t>
      </w:r>
      <w:r w:rsidR="00062EE8" w:rsidRPr="0087398B">
        <w:rPr>
          <w:color w:val="000000"/>
        </w:rPr>
        <w:t>8,3283;</w:t>
      </w:r>
      <w:r w:rsidRPr="0087398B">
        <w:rPr>
          <w:color w:val="000000"/>
        </w:rPr>
        <w:t>S</w:t>
      </w:r>
      <w:r w:rsidRPr="0087398B">
        <w:rPr>
          <w:color w:val="000000"/>
          <w:vertAlign w:val="subscript"/>
        </w:rPr>
        <w:t>2</w:t>
      </w:r>
      <w:r w:rsidRPr="0087398B">
        <w:rPr>
          <w:color w:val="000000"/>
        </w:rPr>
        <w:t xml:space="preserve"> = 7,87900</w:t>
      </w:r>
      <w:r w:rsidRPr="0087398B">
        <w:t xml:space="preserve"> dan n</w:t>
      </w:r>
      <w:r w:rsidRPr="0087398B">
        <w:rPr>
          <w:vertAlign w:val="subscript"/>
        </w:rPr>
        <w:t xml:space="preserve">3 </w:t>
      </w:r>
      <w:r w:rsidRPr="0087398B">
        <w:t>= 33; n</w:t>
      </w:r>
      <w:r w:rsidRPr="0087398B">
        <w:rPr>
          <w:vertAlign w:val="subscript"/>
        </w:rPr>
        <w:t xml:space="preserve">2 </w:t>
      </w:r>
      <w:r w:rsidRPr="0087398B">
        <w:t xml:space="preserve">= 36, </w:t>
      </w:r>
      <w:r w:rsidRPr="0087398B">
        <w:rPr>
          <w:lang w:val="it-CH"/>
        </w:rPr>
        <w:t>s</w:t>
      </w:r>
      <w:r w:rsidRPr="0087398B">
        <w:t>ehingga didapat t</w:t>
      </w:r>
      <w:r w:rsidRPr="0087398B">
        <w:rPr>
          <w:vertAlign w:val="subscript"/>
        </w:rPr>
        <w:t>hitung</w:t>
      </w:r>
      <w:r w:rsidRPr="0087398B">
        <w:t xml:space="preserve"> = </w:t>
      </w:r>
      <w:r w:rsidRPr="0087398B">
        <w:rPr>
          <w:color w:val="000000"/>
        </w:rPr>
        <w:t>2,799</w:t>
      </w:r>
      <w:r w:rsidRPr="0087398B">
        <w:t>. Hasil tersebut kemudian dikonsultasikan dengan t</w:t>
      </w:r>
      <w:r w:rsidRPr="0087398B">
        <w:rPr>
          <w:vertAlign w:val="subscript"/>
        </w:rPr>
        <w:t>tabel</w:t>
      </w:r>
      <w:r w:rsidRPr="0087398B">
        <w:t>. Dari t</w:t>
      </w:r>
      <w:r w:rsidR="00062EE8" w:rsidRPr="0087398B">
        <w:t xml:space="preserve">abel distribusi t dengan dk = </w:t>
      </w:r>
      <w:r w:rsidRPr="0087398B">
        <w:t>( n</w:t>
      </w:r>
      <w:r w:rsidRPr="0087398B">
        <w:rPr>
          <w:vertAlign w:val="subscript"/>
        </w:rPr>
        <w:t>3</w:t>
      </w:r>
      <w:r w:rsidRPr="0087398B">
        <w:t xml:space="preserve"> + n</w:t>
      </w:r>
      <w:r w:rsidRPr="0087398B">
        <w:rPr>
          <w:vertAlign w:val="subscript"/>
        </w:rPr>
        <w:t>2</w:t>
      </w:r>
      <w:r w:rsidRPr="0087398B">
        <w:t xml:space="preserve"> - 2 ) = 67 dan </w:t>
      </w:r>
      <w:r w:rsidRPr="0087398B">
        <w:sym w:font="Symbol" w:char="F061"/>
      </w:r>
      <w:r w:rsidRPr="0087398B">
        <w:t xml:space="preserve"> = 5% , maka diperoleh   t</w:t>
      </w:r>
      <w:r w:rsidRPr="0087398B">
        <w:rPr>
          <w:vertAlign w:val="subscript"/>
        </w:rPr>
        <w:t>hitung</w:t>
      </w:r>
      <w:r w:rsidRPr="0087398B">
        <w:t>;</w:t>
      </w:r>
      <w:r w:rsidRPr="0087398B">
        <w:rPr>
          <w:vertAlign w:val="subscript"/>
        </w:rPr>
        <w:t xml:space="preserve"> </w:t>
      </w:r>
      <w:r w:rsidRPr="0087398B">
        <w:t xml:space="preserve"> t</w:t>
      </w:r>
      <w:r w:rsidRPr="0087398B">
        <w:rPr>
          <w:vertAlign w:val="subscript"/>
        </w:rPr>
        <w:t>(0,95)(67)</w:t>
      </w:r>
      <w:r w:rsidRPr="0087398B">
        <w:t xml:space="preserve"> = 1,67. Karena t</w:t>
      </w:r>
      <w:r w:rsidRPr="0087398B">
        <w:rPr>
          <w:vertAlign w:val="subscript"/>
        </w:rPr>
        <w:t xml:space="preserve">hitung  </w:t>
      </w:r>
      <w:r w:rsidRPr="0087398B">
        <w:t>&gt;  t</w:t>
      </w:r>
      <w:r w:rsidRPr="0087398B">
        <w:rPr>
          <w:vertAlign w:val="subscript"/>
        </w:rPr>
        <w:t>(0,95)(67)</w:t>
      </w:r>
      <w:r w:rsidRPr="0087398B">
        <w:t xml:space="preserve"> maka H</w:t>
      </w:r>
      <w:r w:rsidRPr="0087398B">
        <w:rPr>
          <w:vertAlign w:val="subscript"/>
        </w:rPr>
        <w:t>0</w:t>
      </w:r>
      <w:r w:rsidRPr="0087398B">
        <w:t xml:space="preserve"> ditolak, sehingga dapat disimpulkan bahwa hasil belajar </w:t>
      </w:r>
      <w:r w:rsidRPr="0087398B">
        <w:rPr>
          <w:bCs/>
          <w:lang w:val="sv-SE"/>
        </w:rPr>
        <w:t xml:space="preserve">siswa yang </w:t>
      </w:r>
      <w:r w:rsidRPr="0087398B">
        <w:rPr>
          <w:bCs/>
        </w:rPr>
        <w:t>mendapatkan model</w:t>
      </w:r>
      <w:r w:rsidRPr="0087398B">
        <w:rPr>
          <w:bCs/>
          <w:lang w:val="sv-SE"/>
        </w:rPr>
        <w:t xml:space="preserve"> </w:t>
      </w:r>
      <w:r w:rsidRPr="0087398B">
        <w:rPr>
          <w:bCs/>
        </w:rPr>
        <w:t xml:space="preserve">CTL berbantu CD </w:t>
      </w:r>
      <w:r w:rsidRPr="0087398B">
        <w:t>pembelajaran pendekatan kontekstual</w:t>
      </w:r>
      <w:r w:rsidRPr="0087398B">
        <w:rPr>
          <w:bCs/>
          <w:i/>
        </w:rPr>
        <w:t xml:space="preserve"> </w:t>
      </w:r>
      <w:r w:rsidRPr="0087398B">
        <w:rPr>
          <w:bCs/>
          <w:lang w:val="sv-SE"/>
        </w:rPr>
        <w:t>lebih baik dari siswa yang mendapatkan pembelajaran konvensional</w:t>
      </w:r>
      <w:r w:rsidR="006C40EB" w:rsidRPr="0087398B">
        <w:rPr>
          <w:bCs/>
        </w:rPr>
        <w:t xml:space="preserve"> diperkuat oleh pendapat </w:t>
      </w:r>
      <w:r w:rsidR="006C40EB" w:rsidRPr="0087398B">
        <w:rPr>
          <w:bCs/>
          <w:color w:val="000000"/>
        </w:rPr>
        <w:t xml:space="preserve">Hyugil Kwon </w:t>
      </w:r>
      <w:r w:rsidR="006C40EB" w:rsidRPr="0087398B">
        <w:rPr>
          <w:bCs/>
        </w:rPr>
        <w:t>(2013: 2) “</w:t>
      </w:r>
      <w:r w:rsidR="006C40EB" w:rsidRPr="0087398B">
        <w:rPr>
          <w:bCs/>
          <w:i/>
        </w:rPr>
        <w:t>It has been useful frame for designing and evaluating teacher knowledge about how to integrate technology into teaching in various subject areas”</w:t>
      </w:r>
      <w:r w:rsidR="006C40EB" w:rsidRPr="0087398B">
        <w:rPr>
          <w:bCs/>
        </w:rPr>
        <w:t xml:space="preserve"> </w:t>
      </w:r>
      <w:r w:rsidR="0086269F" w:rsidRPr="0087398B">
        <w:rPr>
          <w:lang w:eastAsia="id-ID"/>
        </w:rPr>
        <w:t xml:space="preserve">mengajar aktivitas cukup kompleks untuk menarik berbagai jenis pengetahuan. Salah satu basis pengetahuan yang memainkan peran penting dalam </w:t>
      </w:r>
      <w:r w:rsidR="0086269F" w:rsidRPr="0087398B">
        <w:rPr>
          <w:rStyle w:val="notranslate"/>
        </w:rPr>
        <w:t>mengajar adalah pengetahuan teknologi</w:t>
      </w:r>
      <w:r w:rsidR="00E529D8" w:rsidRPr="0087398B">
        <w:rPr>
          <w:rStyle w:val="notranslate"/>
        </w:rPr>
        <w:t xml:space="preserve"> dan </w:t>
      </w:r>
      <w:r w:rsidR="00E529D8" w:rsidRPr="0087398B">
        <w:t xml:space="preserve">Hal ini selaras dengan apa yang dikemukakan </w:t>
      </w:r>
      <w:r w:rsidR="00E529D8" w:rsidRPr="0087398B">
        <w:rPr>
          <w:color w:val="000000"/>
        </w:rPr>
        <w:t xml:space="preserve">Lynch dalam Predmore </w:t>
      </w:r>
      <w:r w:rsidR="00E529D8" w:rsidRPr="0087398B">
        <w:t xml:space="preserve">(2005), </w:t>
      </w:r>
      <w:r w:rsidR="00E529D8" w:rsidRPr="0087398B">
        <w:rPr>
          <w:i/>
        </w:rPr>
        <w:t>“Ninety-four percent of students said that they learned a lot more in CTL-aprroach classes than in other traditional courses in that same subject area”.</w:t>
      </w:r>
      <w:r w:rsidR="00E529D8" w:rsidRPr="0087398B">
        <w:t xml:space="preserve"> Sembilan puluh empat persen siswa mengatakan bahwa pada mata pelajaran yang sama, mereka belajar lebih banyak di kelas yang menerapkan pendekatan CTL daripada di kelas yang menggunakan pendekatan tradisional</w:t>
      </w:r>
      <w:r w:rsidR="0086269F" w:rsidRPr="0087398B">
        <w:rPr>
          <w:rStyle w:val="notranslate"/>
        </w:rPr>
        <w:t>.</w:t>
      </w:r>
    </w:p>
    <w:p w:rsidR="00E15BBE" w:rsidRDefault="006C40EB" w:rsidP="0087398B">
      <w:pPr>
        <w:ind w:left="0" w:firstLine="709"/>
      </w:pPr>
      <w:r w:rsidRPr="0087398B">
        <w:rPr>
          <w:bCs/>
        </w:rPr>
        <w:t xml:space="preserve"> </w:t>
      </w:r>
      <w:r w:rsidR="00676837" w:rsidRPr="0087398B">
        <w:rPr>
          <w:bCs/>
        </w:rPr>
        <w:t>.</w:t>
      </w:r>
      <w:r w:rsidR="00D01F32" w:rsidRPr="0087398B">
        <w:rPr>
          <w:bCs/>
        </w:rPr>
        <w:t xml:space="preserve"> </w:t>
      </w:r>
      <w:r w:rsidR="00D01F32" w:rsidRPr="0087398B">
        <w:t>Pada kelas eksperimen I, diberikan media yang menarik yaitu CD pembelajaran pendekatan kontekstual</w:t>
      </w:r>
      <w:r w:rsidR="00D01F32" w:rsidRPr="0087398B">
        <w:rPr>
          <w:i/>
        </w:rPr>
        <w:t xml:space="preserve"> </w:t>
      </w:r>
      <w:r w:rsidR="00D01F32" w:rsidRPr="0087398B">
        <w:t>yang mampu membantu siswa dalam memahami materi</w:t>
      </w:r>
      <w:r w:rsidR="009D4BDC" w:rsidRPr="0087398B">
        <w:t xml:space="preserve"> </w:t>
      </w:r>
      <w:r w:rsidR="00305655" w:rsidRPr="0087398B">
        <w:t xml:space="preserve">diperkuat dengan pendapat </w:t>
      </w:r>
      <w:r w:rsidR="00305655" w:rsidRPr="0087398B">
        <w:rPr>
          <w:color w:val="000000"/>
          <w:lang w:eastAsia="en-GB"/>
        </w:rPr>
        <w:t xml:space="preserve">Munir </w:t>
      </w:r>
      <w:r w:rsidR="00305655" w:rsidRPr="0087398B">
        <w:rPr>
          <w:lang w:eastAsia="en-GB"/>
        </w:rPr>
        <w:t xml:space="preserve">(2012:110) </w:t>
      </w:r>
      <w:r w:rsidR="009D4BDC" w:rsidRPr="0087398B">
        <w:rPr>
          <w:lang w:eastAsia="en-GB"/>
        </w:rPr>
        <w:t>menyatakan bahwa CD Pembelajaran adalah sebuah multimedia yang penting didalam proses pembelajaran,</w:t>
      </w:r>
      <w:r w:rsidR="009D4BDC" w:rsidRPr="0087398B">
        <w:rPr>
          <w:lang w:val="en-US" w:eastAsia="en-GB"/>
        </w:rPr>
        <w:t xml:space="preserve"> </w:t>
      </w:r>
      <w:r w:rsidR="009D4BDC" w:rsidRPr="0087398B">
        <w:rPr>
          <w:lang w:eastAsia="en-GB"/>
        </w:rPr>
        <w:t>yang digunakan untuk mempermudah proses pembelajaran, merangsang pilihan, perasaan, perhatian, dan kemampuan peserta didik, sehingga secara sengaja proses pembelajaran itu terjadi, bertujuan dan terkendali</w:t>
      </w:r>
      <w:r w:rsidR="009D4BDC" w:rsidRPr="0087398B">
        <w:t>. S</w:t>
      </w:r>
      <w:r w:rsidR="00D01F32" w:rsidRPr="0087398B">
        <w:t>erta membantu siswa untuk berlatih mengerjakan soal. Media ini juga mampu menarik minat siswa untuk lebih rajin belajar matematika, lebih sering m</w:t>
      </w:r>
      <w:r w:rsidRPr="0087398B">
        <w:t>e</w:t>
      </w:r>
      <w:r w:rsidR="00D01F32" w:rsidRPr="0087398B">
        <w:t>ngerjakan soal latihan, serta lebih aktif dalam pembelajaran. Sedangkan kelas kontrol hanya diberikan pembelajaran secara konvensional. Pembelajaran konvensional ini hanya menggunakan pembelajaran yang menunjang siswa untuk belajar, tanpa menarik minat siswa</w:t>
      </w:r>
      <w:r w:rsidR="00135414" w:rsidRPr="0087398B">
        <w:t xml:space="preserve">. </w:t>
      </w:r>
      <w:r w:rsidR="00D01F32" w:rsidRPr="0087398B">
        <w:t>Sehingga berakibat berkurangnya minat siswa untuk belajar.</w:t>
      </w:r>
      <w:r w:rsidR="00676837" w:rsidRPr="0087398B">
        <w:rPr>
          <w:bCs/>
        </w:rPr>
        <w:t xml:space="preserve"> </w:t>
      </w:r>
      <w:r w:rsidR="00676837" w:rsidRPr="0087398B">
        <w:t xml:space="preserve">Hasil penghitungan sudah sesuai dengan menggunakan </w:t>
      </w:r>
      <w:r w:rsidR="00676837" w:rsidRPr="0087398B">
        <w:rPr>
          <w:i/>
        </w:rPr>
        <w:t>ms. excel</w:t>
      </w:r>
      <w:r w:rsidR="00676837" w:rsidRPr="0087398B">
        <w:t>, berikut data yang diperoleh:</w:t>
      </w:r>
    </w:p>
    <w:p w:rsidR="0064118D" w:rsidRDefault="0064118D" w:rsidP="0087398B">
      <w:pPr>
        <w:ind w:left="0" w:firstLine="709"/>
      </w:pPr>
    </w:p>
    <w:p w:rsidR="0064118D" w:rsidRPr="0087398B" w:rsidRDefault="0064118D" w:rsidP="0087398B">
      <w:pPr>
        <w:ind w:left="0" w:firstLine="709"/>
      </w:pPr>
    </w:p>
    <w:p w:rsidR="00676837" w:rsidRPr="0087398B" w:rsidRDefault="00676837" w:rsidP="0087398B">
      <w:pPr>
        <w:pStyle w:val="BodyTextIndent"/>
        <w:spacing w:after="0"/>
        <w:ind w:left="284" w:right="-72"/>
        <w:jc w:val="center"/>
      </w:pPr>
      <w:r w:rsidRPr="0087398B">
        <w:rPr>
          <w:lang w:val="id-ID"/>
        </w:rPr>
        <w:t xml:space="preserve">Tabel </w:t>
      </w:r>
      <w:r w:rsidRPr="0087398B">
        <w:t>4</w:t>
      </w:r>
      <w:r w:rsidRPr="0087398B">
        <w:rPr>
          <w:lang w:val="id-ID"/>
        </w:rPr>
        <w:t xml:space="preserve">. Tabel Penghitungan </w:t>
      </w:r>
      <w:r w:rsidRPr="0087398B">
        <w:rPr>
          <w:i/>
          <w:lang w:val="id-ID"/>
        </w:rPr>
        <w:t>Excel</w:t>
      </w:r>
      <w:r w:rsidR="002345C5" w:rsidRPr="0087398B">
        <w:rPr>
          <w:i/>
          <w:lang w:val="id-ID"/>
        </w:rPr>
        <w:t xml:space="preserve"> </w:t>
      </w:r>
      <w:r w:rsidR="002345C5" w:rsidRPr="0087398B">
        <w:rPr>
          <w:lang w:val="id-ID"/>
        </w:rPr>
        <w:t>(Uji-t satu pihak)</w:t>
      </w:r>
    </w:p>
    <w:tbl>
      <w:tblPr>
        <w:tblW w:w="79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228"/>
        <w:gridCol w:w="1602"/>
      </w:tblGrid>
      <w:tr w:rsidR="00676837" w:rsidRPr="0087398B" w:rsidTr="003D4DDB">
        <w:trPr>
          <w:trHeight w:val="306"/>
        </w:trPr>
        <w:tc>
          <w:tcPr>
            <w:tcW w:w="4111" w:type="dxa"/>
            <w:tcBorders>
              <w:left w:val="nil"/>
              <w:bottom w:val="single" w:sz="4" w:space="0" w:color="auto"/>
              <w:right w:val="nil"/>
            </w:tcBorders>
            <w:noWrap/>
            <w:vAlign w:val="bottom"/>
            <w:hideMark/>
          </w:tcPr>
          <w:p w:rsidR="00676837" w:rsidRPr="0087398B" w:rsidRDefault="00676837" w:rsidP="0087398B">
            <w:pPr>
              <w:jc w:val="center"/>
              <w:rPr>
                <w:i/>
                <w:iCs/>
                <w:color w:val="000000"/>
              </w:rPr>
            </w:pPr>
          </w:p>
        </w:tc>
        <w:tc>
          <w:tcPr>
            <w:tcW w:w="2228" w:type="dxa"/>
            <w:tcBorders>
              <w:left w:val="nil"/>
              <w:bottom w:val="single" w:sz="4" w:space="0" w:color="auto"/>
              <w:right w:val="nil"/>
            </w:tcBorders>
            <w:noWrap/>
            <w:vAlign w:val="bottom"/>
            <w:hideMark/>
          </w:tcPr>
          <w:p w:rsidR="00676837" w:rsidRPr="0087398B" w:rsidRDefault="00676837" w:rsidP="0087398B">
            <w:pPr>
              <w:jc w:val="center"/>
              <w:rPr>
                <w:i/>
                <w:iCs/>
                <w:color w:val="000000"/>
              </w:rPr>
            </w:pPr>
            <w:r w:rsidRPr="0087398B">
              <w:rPr>
                <w:i/>
                <w:iCs/>
                <w:color w:val="000000"/>
              </w:rPr>
              <w:t>X</w:t>
            </w:r>
            <w:r w:rsidRPr="0087398B">
              <w:rPr>
                <w:i/>
                <w:iCs/>
                <w:color w:val="000000"/>
                <w:vertAlign w:val="subscript"/>
              </w:rPr>
              <w:t>3</w:t>
            </w:r>
          </w:p>
        </w:tc>
        <w:tc>
          <w:tcPr>
            <w:tcW w:w="1602" w:type="dxa"/>
            <w:tcBorders>
              <w:left w:val="nil"/>
              <w:bottom w:val="single" w:sz="4" w:space="0" w:color="auto"/>
              <w:right w:val="nil"/>
            </w:tcBorders>
            <w:noWrap/>
            <w:vAlign w:val="bottom"/>
            <w:hideMark/>
          </w:tcPr>
          <w:p w:rsidR="00676837" w:rsidRPr="0087398B" w:rsidRDefault="005D7355" w:rsidP="0087398B">
            <w:pPr>
              <w:jc w:val="center"/>
              <w:rPr>
                <w:i/>
                <w:iCs/>
                <w:color w:val="000000"/>
              </w:rPr>
            </w:pPr>
            <w:r w:rsidRPr="0087398B">
              <w:rPr>
                <w:i/>
                <w:iCs/>
                <w:color w:val="000000"/>
              </w:rPr>
              <w:t>X</w:t>
            </w:r>
            <w:r w:rsidRPr="0087398B">
              <w:rPr>
                <w:i/>
                <w:iCs/>
                <w:color w:val="000000"/>
                <w:vertAlign w:val="subscript"/>
              </w:rPr>
              <w:t>2</w:t>
            </w:r>
          </w:p>
        </w:tc>
      </w:tr>
      <w:tr w:rsidR="00676837" w:rsidRPr="0087398B" w:rsidTr="003D4DDB">
        <w:trPr>
          <w:trHeight w:val="306"/>
        </w:trPr>
        <w:tc>
          <w:tcPr>
            <w:tcW w:w="4111" w:type="dxa"/>
            <w:tcBorders>
              <w:left w:val="nil"/>
              <w:bottom w:val="nil"/>
              <w:right w:val="nil"/>
            </w:tcBorders>
            <w:noWrap/>
            <w:vAlign w:val="bottom"/>
            <w:hideMark/>
          </w:tcPr>
          <w:p w:rsidR="00676837" w:rsidRPr="0087398B" w:rsidRDefault="00676837" w:rsidP="0087398B">
            <w:pPr>
              <w:jc w:val="center"/>
              <w:rPr>
                <w:color w:val="000000"/>
              </w:rPr>
            </w:pPr>
            <w:r w:rsidRPr="0087398B">
              <w:rPr>
                <w:color w:val="000000"/>
              </w:rPr>
              <w:t>Mean</w:t>
            </w:r>
          </w:p>
        </w:tc>
        <w:tc>
          <w:tcPr>
            <w:tcW w:w="2228" w:type="dxa"/>
            <w:tcBorders>
              <w:left w:val="nil"/>
              <w:bottom w:val="nil"/>
              <w:right w:val="nil"/>
            </w:tcBorders>
            <w:noWrap/>
            <w:vAlign w:val="bottom"/>
            <w:hideMark/>
          </w:tcPr>
          <w:p w:rsidR="00676837" w:rsidRPr="0087398B" w:rsidRDefault="00676837" w:rsidP="0087398B">
            <w:pPr>
              <w:jc w:val="center"/>
              <w:rPr>
                <w:color w:val="000000"/>
              </w:rPr>
            </w:pPr>
            <w:r w:rsidRPr="0087398B">
              <w:rPr>
                <w:color w:val="000000"/>
              </w:rPr>
              <w:t>74.878788</w:t>
            </w:r>
          </w:p>
        </w:tc>
        <w:tc>
          <w:tcPr>
            <w:tcW w:w="1602" w:type="dxa"/>
            <w:tcBorders>
              <w:left w:val="nil"/>
              <w:bottom w:val="nil"/>
              <w:right w:val="nil"/>
            </w:tcBorders>
            <w:noWrap/>
            <w:vAlign w:val="bottom"/>
            <w:hideMark/>
          </w:tcPr>
          <w:p w:rsidR="00676837" w:rsidRPr="0087398B" w:rsidRDefault="00676837" w:rsidP="0087398B">
            <w:pPr>
              <w:jc w:val="center"/>
              <w:rPr>
                <w:color w:val="000000"/>
              </w:rPr>
            </w:pPr>
            <w:r w:rsidRPr="0087398B">
              <w:rPr>
                <w:color w:val="000000"/>
              </w:rPr>
              <w:t>69.41667</w:t>
            </w:r>
          </w:p>
        </w:tc>
      </w:tr>
      <w:tr w:rsidR="00676837" w:rsidRPr="0087398B" w:rsidTr="003D4DDB">
        <w:trPr>
          <w:trHeight w:val="306"/>
        </w:trPr>
        <w:tc>
          <w:tcPr>
            <w:tcW w:w="4111"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Variance</w:t>
            </w:r>
          </w:p>
        </w:tc>
        <w:tc>
          <w:tcPr>
            <w:tcW w:w="2228"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69.359848</w:t>
            </w:r>
          </w:p>
        </w:tc>
        <w:tc>
          <w:tcPr>
            <w:tcW w:w="1602"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62.07857</w:t>
            </w:r>
          </w:p>
        </w:tc>
      </w:tr>
      <w:tr w:rsidR="00676837" w:rsidRPr="0087398B" w:rsidTr="003D4DDB">
        <w:trPr>
          <w:trHeight w:val="306"/>
        </w:trPr>
        <w:tc>
          <w:tcPr>
            <w:tcW w:w="4111"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Observations</w:t>
            </w:r>
          </w:p>
        </w:tc>
        <w:tc>
          <w:tcPr>
            <w:tcW w:w="2228"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33</w:t>
            </w:r>
          </w:p>
        </w:tc>
        <w:tc>
          <w:tcPr>
            <w:tcW w:w="1602"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36</w:t>
            </w:r>
          </w:p>
        </w:tc>
      </w:tr>
      <w:tr w:rsidR="00676837" w:rsidRPr="0087398B" w:rsidTr="003D4DDB">
        <w:trPr>
          <w:trHeight w:val="306"/>
        </w:trPr>
        <w:tc>
          <w:tcPr>
            <w:tcW w:w="4111"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Pooled Variance</w:t>
            </w:r>
          </w:p>
        </w:tc>
        <w:tc>
          <w:tcPr>
            <w:tcW w:w="2228"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65.556196</w:t>
            </w:r>
          </w:p>
        </w:tc>
        <w:tc>
          <w:tcPr>
            <w:tcW w:w="1602" w:type="dxa"/>
            <w:tcBorders>
              <w:top w:val="nil"/>
              <w:left w:val="nil"/>
              <w:bottom w:val="nil"/>
              <w:right w:val="nil"/>
            </w:tcBorders>
            <w:noWrap/>
            <w:vAlign w:val="bottom"/>
            <w:hideMark/>
          </w:tcPr>
          <w:p w:rsidR="00676837" w:rsidRPr="0087398B" w:rsidRDefault="00676837" w:rsidP="0087398B">
            <w:pPr>
              <w:jc w:val="center"/>
              <w:rPr>
                <w:color w:val="000000"/>
              </w:rPr>
            </w:pPr>
          </w:p>
        </w:tc>
      </w:tr>
      <w:tr w:rsidR="00676837" w:rsidRPr="0087398B" w:rsidTr="003D4DDB">
        <w:trPr>
          <w:trHeight w:val="306"/>
        </w:trPr>
        <w:tc>
          <w:tcPr>
            <w:tcW w:w="4111"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Hypothesized Mean Difference</w:t>
            </w:r>
          </w:p>
        </w:tc>
        <w:tc>
          <w:tcPr>
            <w:tcW w:w="2228"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0</w:t>
            </w:r>
          </w:p>
        </w:tc>
        <w:tc>
          <w:tcPr>
            <w:tcW w:w="1602" w:type="dxa"/>
            <w:tcBorders>
              <w:top w:val="nil"/>
              <w:left w:val="nil"/>
              <w:bottom w:val="nil"/>
              <w:right w:val="nil"/>
            </w:tcBorders>
            <w:noWrap/>
            <w:vAlign w:val="bottom"/>
            <w:hideMark/>
          </w:tcPr>
          <w:p w:rsidR="00676837" w:rsidRPr="0087398B" w:rsidRDefault="00676837" w:rsidP="0087398B">
            <w:pPr>
              <w:jc w:val="center"/>
              <w:rPr>
                <w:color w:val="000000"/>
              </w:rPr>
            </w:pPr>
          </w:p>
        </w:tc>
      </w:tr>
      <w:tr w:rsidR="00676837" w:rsidRPr="0087398B" w:rsidTr="003D4DDB">
        <w:trPr>
          <w:trHeight w:val="306"/>
        </w:trPr>
        <w:tc>
          <w:tcPr>
            <w:tcW w:w="4111"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Df</w:t>
            </w:r>
          </w:p>
        </w:tc>
        <w:tc>
          <w:tcPr>
            <w:tcW w:w="2228"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67</w:t>
            </w:r>
          </w:p>
        </w:tc>
        <w:tc>
          <w:tcPr>
            <w:tcW w:w="1602" w:type="dxa"/>
            <w:tcBorders>
              <w:top w:val="nil"/>
              <w:left w:val="nil"/>
              <w:bottom w:val="nil"/>
              <w:right w:val="nil"/>
            </w:tcBorders>
            <w:noWrap/>
            <w:vAlign w:val="bottom"/>
            <w:hideMark/>
          </w:tcPr>
          <w:p w:rsidR="00676837" w:rsidRPr="0087398B" w:rsidRDefault="00676837" w:rsidP="0087398B">
            <w:pPr>
              <w:jc w:val="center"/>
              <w:rPr>
                <w:color w:val="000000"/>
              </w:rPr>
            </w:pPr>
          </w:p>
        </w:tc>
      </w:tr>
      <w:tr w:rsidR="00676837" w:rsidRPr="0087398B" w:rsidTr="003D4DDB">
        <w:trPr>
          <w:trHeight w:val="306"/>
        </w:trPr>
        <w:tc>
          <w:tcPr>
            <w:tcW w:w="4111"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t Stat</w:t>
            </w:r>
          </w:p>
        </w:tc>
        <w:tc>
          <w:tcPr>
            <w:tcW w:w="2228"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2.7992271</w:t>
            </w:r>
          </w:p>
        </w:tc>
        <w:tc>
          <w:tcPr>
            <w:tcW w:w="1602" w:type="dxa"/>
            <w:tcBorders>
              <w:top w:val="nil"/>
              <w:left w:val="nil"/>
              <w:bottom w:val="nil"/>
              <w:right w:val="nil"/>
            </w:tcBorders>
            <w:noWrap/>
            <w:vAlign w:val="bottom"/>
            <w:hideMark/>
          </w:tcPr>
          <w:p w:rsidR="00676837" w:rsidRPr="0087398B" w:rsidRDefault="00676837" w:rsidP="0087398B">
            <w:pPr>
              <w:jc w:val="center"/>
              <w:rPr>
                <w:color w:val="000000"/>
              </w:rPr>
            </w:pPr>
          </w:p>
        </w:tc>
      </w:tr>
      <w:tr w:rsidR="00676837" w:rsidRPr="0087398B" w:rsidTr="003D4DDB">
        <w:trPr>
          <w:trHeight w:val="306"/>
        </w:trPr>
        <w:tc>
          <w:tcPr>
            <w:tcW w:w="4111"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P(T&lt;=t) one-tail</w:t>
            </w:r>
          </w:p>
        </w:tc>
        <w:tc>
          <w:tcPr>
            <w:tcW w:w="2228"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0.0033424</w:t>
            </w:r>
          </w:p>
        </w:tc>
        <w:tc>
          <w:tcPr>
            <w:tcW w:w="1602" w:type="dxa"/>
            <w:tcBorders>
              <w:top w:val="nil"/>
              <w:left w:val="nil"/>
              <w:bottom w:val="nil"/>
              <w:right w:val="nil"/>
            </w:tcBorders>
            <w:noWrap/>
            <w:vAlign w:val="bottom"/>
            <w:hideMark/>
          </w:tcPr>
          <w:p w:rsidR="00676837" w:rsidRPr="0087398B" w:rsidRDefault="00676837" w:rsidP="0087398B">
            <w:pPr>
              <w:jc w:val="center"/>
              <w:rPr>
                <w:color w:val="000000"/>
              </w:rPr>
            </w:pPr>
          </w:p>
        </w:tc>
      </w:tr>
      <w:tr w:rsidR="00676837" w:rsidRPr="0087398B" w:rsidTr="003D4DDB">
        <w:trPr>
          <w:trHeight w:val="306"/>
        </w:trPr>
        <w:tc>
          <w:tcPr>
            <w:tcW w:w="4111"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t Critical one-tail</w:t>
            </w:r>
          </w:p>
        </w:tc>
        <w:tc>
          <w:tcPr>
            <w:tcW w:w="2228"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1.6679161</w:t>
            </w:r>
          </w:p>
        </w:tc>
        <w:tc>
          <w:tcPr>
            <w:tcW w:w="1602" w:type="dxa"/>
            <w:tcBorders>
              <w:top w:val="nil"/>
              <w:left w:val="nil"/>
              <w:bottom w:val="nil"/>
              <w:right w:val="nil"/>
            </w:tcBorders>
            <w:noWrap/>
            <w:vAlign w:val="bottom"/>
            <w:hideMark/>
          </w:tcPr>
          <w:p w:rsidR="00676837" w:rsidRPr="0087398B" w:rsidRDefault="00676837" w:rsidP="0087398B">
            <w:pPr>
              <w:jc w:val="center"/>
              <w:rPr>
                <w:color w:val="000000"/>
              </w:rPr>
            </w:pPr>
          </w:p>
        </w:tc>
      </w:tr>
      <w:tr w:rsidR="00676837" w:rsidRPr="0087398B" w:rsidTr="003D4DDB">
        <w:trPr>
          <w:trHeight w:val="306"/>
        </w:trPr>
        <w:tc>
          <w:tcPr>
            <w:tcW w:w="4111"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P(T&lt;=t) two-tail</w:t>
            </w:r>
          </w:p>
        </w:tc>
        <w:tc>
          <w:tcPr>
            <w:tcW w:w="2228" w:type="dxa"/>
            <w:tcBorders>
              <w:top w:val="nil"/>
              <w:left w:val="nil"/>
              <w:bottom w:val="nil"/>
              <w:right w:val="nil"/>
            </w:tcBorders>
            <w:noWrap/>
            <w:vAlign w:val="bottom"/>
            <w:hideMark/>
          </w:tcPr>
          <w:p w:rsidR="00676837" w:rsidRPr="0087398B" w:rsidRDefault="00676837" w:rsidP="0087398B">
            <w:pPr>
              <w:jc w:val="center"/>
              <w:rPr>
                <w:color w:val="000000"/>
              </w:rPr>
            </w:pPr>
            <w:r w:rsidRPr="0087398B">
              <w:rPr>
                <w:color w:val="000000"/>
              </w:rPr>
              <w:t>0.0066848</w:t>
            </w:r>
          </w:p>
        </w:tc>
        <w:tc>
          <w:tcPr>
            <w:tcW w:w="1602" w:type="dxa"/>
            <w:tcBorders>
              <w:top w:val="nil"/>
              <w:left w:val="nil"/>
              <w:bottom w:val="nil"/>
              <w:right w:val="nil"/>
            </w:tcBorders>
            <w:noWrap/>
            <w:vAlign w:val="bottom"/>
            <w:hideMark/>
          </w:tcPr>
          <w:p w:rsidR="00676837" w:rsidRPr="0087398B" w:rsidRDefault="00676837" w:rsidP="0087398B">
            <w:pPr>
              <w:jc w:val="center"/>
              <w:rPr>
                <w:color w:val="000000"/>
              </w:rPr>
            </w:pPr>
          </w:p>
        </w:tc>
      </w:tr>
      <w:tr w:rsidR="00676837" w:rsidRPr="0087398B" w:rsidTr="003D4DDB">
        <w:trPr>
          <w:trHeight w:val="321"/>
        </w:trPr>
        <w:tc>
          <w:tcPr>
            <w:tcW w:w="4111" w:type="dxa"/>
            <w:tcBorders>
              <w:top w:val="nil"/>
              <w:left w:val="nil"/>
              <w:right w:val="nil"/>
            </w:tcBorders>
            <w:noWrap/>
            <w:vAlign w:val="bottom"/>
            <w:hideMark/>
          </w:tcPr>
          <w:p w:rsidR="00676837" w:rsidRPr="0087398B" w:rsidRDefault="00676837" w:rsidP="0087398B">
            <w:pPr>
              <w:jc w:val="center"/>
              <w:rPr>
                <w:color w:val="000000"/>
              </w:rPr>
            </w:pPr>
            <w:r w:rsidRPr="0087398B">
              <w:rPr>
                <w:color w:val="000000"/>
              </w:rPr>
              <w:t>t Critical two-tail</w:t>
            </w:r>
          </w:p>
        </w:tc>
        <w:tc>
          <w:tcPr>
            <w:tcW w:w="2228" w:type="dxa"/>
            <w:tcBorders>
              <w:top w:val="nil"/>
              <w:left w:val="nil"/>
              <w:right w:val="nil"/>
            </w:tcBorders>
            <w:noWrap/>
            <w:vAlign w:val="bottom"/>
            <w:hideMark/>
          </w:tcPr>
          <w:p w:rsidR="00676837" w:rsidRPr="0087398B" w:rsidRDefault="00676837" w:rsidP="0087398B">
            <w:pPr>
              <w:jc w:val="center"/>
              <w:rPr>
                <w:color w:val="000000"/>
              </w:rPr>
            </w:pPr>
            <w:r w:rsidRPr="0087398B">
              <w:rPr>
                <w:color w:val="000000"/>
              </w:rPr>
              <w:t>1.9960083</w:t>
            </w:r>
          </w:p>
        </w:tc>
        <w:tc>
          <w:tcPr>
            <w:tcW w:w="1602" w:type="dxa"/>
            <w:tcBorders>
              <w:top w:val="nil"/>
              <w:left w:val="nil"/>
              <w:right w:val="nil"/>
            </w:tcBorders>
            <w:noWrap/>
            <w:vAlign w:val="bottom"/>
            <w:hideMark/>
          </w:tcPr>
          <w:p w:rsidR="00676837" w:rsidRPr="0087398B" w:rsidRDefault="00676837" w:rsidP="0087398B">
            <w:pPr>
              <w:jc w:val="center"/>
              <w:rPr>
                <w:color w:val="000000"/>
              </w:rPr>
            </w:pPr>
          </w:p>
        </w:tc>
      </w:tr>
    </w:tbl>
    <w:p w:rsidR="002267AF" w:rsidRPr="0087398B" w:rsidRDefault="002267AF" w:rsidP="0087398B">
      <w:pPr>
        <w:ind w:left="0" w:firstLine="0"/>
        <w:rPr>
          <w:bCs/>
        </w:rPr>
      </w:pPr>
    </w:p>
    <w:p w:rsidR="002267AF" w:rsidRPr="0087398B" w:rsidRDefault="002267AF" w:rsidP="0087398B">
      <w:pPr>
        <w:ind w:left="0" w:firstLine="709"/>
      </w:pPr>
      <w:r w:rsidRPr="0087398B">
        <w:rPr>
          <w:bCs/>
        </w:rPr>
        <w:t xml:space="preserve">Untuk mengetahui </w:t>
      </w:r>
      <w:r w:rsidRPr="0087398B">
        <w:rPr>
          <w:bCs/>
          <w:lang w:val="sv-SE"/>
        </w:rPr>
        <w:t>hasil</w:t>
      </w:r>
      <w:r w:rsidRPr="0087398B">
        <w:rPr>
          <w:bCs/>
        </w:rPr>
        <w:t xml:space="preserve"> belajar </w:t>
      </w:r>
      <w:r w:rsidRPr="0087398B">
        <w:rPr>
          <w:bCs/>
          <w:lang w:val="sv-SE"/>
        </w:rPr>
        <w:t xml:space="preserve">siswa yang </w:t>
      </w:r>
      <w:r w:rsidRPr="0087398B">
        <w:rPr>
          <w:bCs/>
        </w:rPr>
        <w:t>mendapatkan model</w:t>
      </w:r>
      <w:r w:rsidRPr="0087398B">
        <w:rPr>
          <w:bCs/>
          <w:lang w:val="sv-SE"/>
        </w:rPr>
        <w:t xml:space="preserve"> </w:t>
      </w:r>
      <w:r w:rsidRPr="0087398B">
        <w:rPr>
          <w:bCs/>
        </w:rPr>
        <w:t xml:space="preserve">CTL berbantu CD </w:t>
      </w:r>
      <w:r w:rsidR="00D01F32" w:rsidRPr="0087398B">
        <w:t>interatif</w:t>
      </w:r>
      <w:r w:rsidRPr="0087398B">
        <w:rPr>
          <w:bCs/>
        </w:rPr>
        <w:t xml:space="preserve"> </w:t>
      </w:r>
      <w:r w:rsidRPr="0087398B">
        <w:rPr>
          <w:bCs/>
          <w:lang w:val="sv-SE"/>
        </w:rPr>
        <w:t>lebih baik dari siswa yang mendapatkan pembelajaran konvensional</w:t>
      </w:r>
      <w:r w:rsidRPr="0087398B">
        <w:rPr>
          <w:bCs/>
        </w:rPr>
        <w:t xml:space="preserve">. </w:t>
      </w:r>
      <w:r w:rsidRPr="0087398B">
        <w:t>Uji yang digunakan adalah uji perbedaan dua rata-rata dengan uji  pihak kanan</w:t>
      </w:r>
      <w:r w:rsidR="009D4BDC" w:rsidRPr="0087398B">
        <w:rPr>
          <w:bCs/>
        </w:rPr>
        <w:t xml:space="preserve"> </w:t>
      </w:r>
      <w:r w:rsidRPr="0087398B">
        <w:rPr>
          <w:lang w:val="it-CH"/>
        </w:rPr>
        <w:t xml:space="preserve">diperoleh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5</m:t>
                </m:r>
              </m:sub>
            </m:sSub>
          </m:e>
        </m:acc>
        <m:r>
          <w:rPr>
            <w:rFonts w:ascii="Cambria Math" w:hAnsi="Cambria Math"/>
          </w:rPr>
          <m:t>=74,029</m:t>
        </m:r>
      </m:oMath>
      <w:r w:rsidRPr="0087398B">
        <w:rPr>
          <w:bCs/>
        </w:rPr>
        <w:t xml:space="preserve">,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2</m:t>
                </m:r>
              </m:sub>
            </m:sSub>
          </m:e>
        </m:acc>
        <m:r>
          <w:rPr>
            <w:rFonts w:ascii="Cambria Math" w:hAnsi="Cambria Math"/>
          </w:rPr>
          <m:t>=69,4167</m:t>
        </m:r>
      </m:oMath>
      <w:r w:rsidRPr="0087398B">
        <w:rPr>
          <w:bCs/>
        </w:rPr>
        <w:t xml:space="preserve">, </w:t>
      </w:r>
      <w:r w:rsidRPr="0087398B">
        <w:t>S</w:t>
      </w:r>
      <w:r w:rsidRPr="0087398B">
        <w:rPr>
          <w:vertAlign w:val="subscript"/>
        </w:rPr>
        <w:t>2</w:t>
      </w:r>
      <w:r w:rsidRPr="0087398B">
        <w:t xml:space="preserve"> = </w:t>
      </w:r>
      <w:r w:rsidRPr="0087398B">
        <w:rPr>
          <w:color w:val="000000"/>
        </w:rPr>
        <w:t>7,9104; S</w:t>
      </w:r>
      <w:r w:rsidRPr="0087398B">
        <w:rPr>
          <w:color w:val="000000"/>
          <w:vertAlign w:val="subscript"/>
        </w:rPr>
        <w:t>3</w:t>
      </w:r>
      <w:r w:rsidRPr="0087398B">
        <w:rPr>
          <w:color w:val="000000"/>
        </w:rPr>
        <w:t xml:space="preserve"> = 7, 87900 </w:t>
      </w:r>
      <w:r w:rsidRPr="0087398B">
        <w:t>dan n</w:t>
      </w:r>
      <w:r w:rsidRPr="0087398B">
        <w:rPr>
          <w:vertAlign w:val="subscript"/>
        </w:rPr>
        <w:t xml:space="preserve">2 </w:t>
      </w:r>
      <w:r w:rsidRPr="0087398B">
        <w:t>= 34; n</w:t>
      </w:r>
      <w:r w:rsidRPr="0087398B">
        <w:rPr>
          <w:vertAlign w:val="subscript"/>
        </w:rPr>
        <w:t>3</w:t>
      </w:r>
      <w:r w:rsidRPr="0087398B">
        <w:t xml:space="preserve"> = 36,</w:t>
      </w:r>
      <w:r w:rsidRPr="0087398B">
        <w:rPr>
          <w:lang w:val="it-CH"/>
        </w:rPr>
        <w:t xml:space="preserve"> s</w:t>
      </w:r>
      <w:r w:rsidRPr="0087398B">
        <w:t>ehingga didapat t</w:t>
      </w:r>
      <w:r w:rsidRPr="0087398B">
        <w:rPr>
          <w:vertAlign w:val="subscript"/>
        </w:rPr>
        <w:t>hitung</w:t>
      </w:r>
      <w:r w:rsidRPr="0087398B">
        <w:t xml:space="preserve"> = </w:t>
      </w:r>
      <w:r w:rsidRPr="0087398B">
        <w:rPr>
          <w:color w:val="000000"/>
        </w:rPr>
        <w:t>2, 424</w:t>
      </w:r>
      <w:r w:rsidRPr="0087398B">
        <w:t>. Hasil tersebut kemudian dikonsultasikan dengan t</w:t>
      </w:r>
      <w:r w:rsidRPr="0087398B">
        <w:rPr>
          <w:vertAlign w:val="subscript"/>
        </w:rPr>
        <w:t>tabel</w:t>
      </w:r>
      <w:r w:rsidRPr="0087398B">
        <w:t>. Dari tabel distribusi t dangan dk = (n</w:t>
      </w:r>
      <w:r w:rsidRPr="0087398B">
        <w:rPr>
          <w:vertAlign w:val="subscript"/>
        </w:rPr>
        <w:t>1</w:t>
      </w:r>
      <w:r w:rsidRPr="0087398B">
        <w:t xml:space="preserve"> + n</w:t>
      </w:r>
      <w:r w:rsidRPr="0087398B">
        <w:rPr>
          <w:vertAlign w:val="subscript"/>
        </w:rPr>
        <w:t>2</w:t>
      </w:r>
      <w:r w:rsidR="009D4BDC" w:rsidRPr="0087398B">
        <w:t xml:space="preserve"> </w:t>
      </w:r>
      <w:r w:rsidRPr="0087398B">
        <w:t xml:space="preserve">– 2) = 68 dan </w:t>
      </w:r>
      <w:r w:rsidRPr="0087398B">
        <w:sym w:font="Symbol" w:char="F061"/>
      </w:r>
      <w:r w:rsidRPr="0087398B">
        <w:t xml:space="preserve"> = 5%, diperoleh t</w:t>
      </w:r>
      <w:r w:rsidRPr="0087398B">
        <w:rPr>
          <w:vertAlign w:val="subscript"/>
        </w:rPr>
        <w:t>(0,95)(68)</w:t>
      </w:r>
      <w:r w:rsidRPr="0087398B">
        <w:t xml:space="preserve"> = 1,67. </w:t>
      </w:r>
    </w:p>
    <w:p w:rsidR="00E96183" w:rsidRPr="0087398B" w:rsidRDefault="002267AF" w:rsidP="0087398B">
      <w:pPr>
        <w:ind w:left="0" w:firstLine="709"/>
      </w:pPr>
      <w:r w:rsidRPr="0087398B">
        <w:rPr>
          <w:bCs/>
        </w:rPr>
        <w:t>Karena</w:t>
      </w:r>
      <w:r w:rsidRPr="0087398B">
        <w:t xml:space="preserve"> t</w:t>
      </w:r>
      <w:r w:rsidRPr="0087398B">
        <w:rPr>
          <w:vertAlign w:val="subscript"/>
        </w:rPr>
        <w:t>hitung</w:t>
      </w:r>
      <w:r w:rsidRPr="0087398B">
        <w:t xml:space="preserve"> &lt; t</w:t>
      </w:r>
      <w:r w:rsidRPr="0087398B">
        <w:rPr>
          <w:vertAlign w:val="subscript"/>
        </w:rPr>
        <w:t>(0,95)(68)</w:t>
      </w:r>
      <w:r w:rsidRPr="0087398B">
        <w:t xml:space="preserve"> maka H</w:t>
      </w:r>
      <w:r w:rsidRPr="0087398B">
        <w:rPr>
          <w:vertAlign w:val="subscript"/>
        </w:rPr>
        <w:t>0</w:t>
      </w:r>
      <w:r w:rsidRPr="0087398B">
        <w:t xml:space="preserve"> ditolak. Sehingga dapat disimpulkan bahwa </w:t>
      </w:r>
      <w:r w:rsidRPr="0087398B">
        <w:rPr>
          <w:bCs/>
        </w:rPr>
        <w:t xml:space="preserve">hasil belajar </w:t>
      </w:r>
      <w:r w:rsidRPr="0087398B">
        <w:rPr>
          <w:bCs/>
          <w:lang w:val="sv-SE"/>
        </w:rPr>
        <w:t xml:space="preserve">siswa yang </w:t>
      </w:r>
      <w:r w:rsidRPr="0087398B">
        <w:rPr>
          <w:bCs/>
        </w:rPr>
        <w:t>mendapatkan model</w:t>
      </w:r>
      <w:r w:rsidRPr="0087398B">
        <w:rPr>
          <w:bCs/>
          <w:lang w:val="sv-SE"/>
        </w:rPr>
        <w:t xml:space="preserve"> </w:t>
      </w:r>
      <w:r w:rsidRPr="0087398B">
        <w:rPr>
          <w:bCs/>
        </w:rPr>
        <w:t>CTL</w:t>
      </w:r>
      <w:r w:rsidRPr="0087398B">
        <w:rPr>
          <w:bCs/>
          <w:i/>
        </w:rPr>
        <w:t xml:space="preserve"> </w:t>
      </w:r>
      <w:r w:rsidRPr="0087398B">
        <w:rPr>
          <w:bCs/>
        </w:rPr>
        <w:t xml:space="preserve">berbantu CD </w:t>
      </w:r>
      <w:r w:rsidR="00D01F32" w:rsidRPr="0087398B">
        <w:t>interaktif</w:t>
      </w:r>
      <w:r w:rsidRPr="0087398B">
        <w:rPr>
          <w:bCs/>
          <w:i/>
        </w:rPr>
        <w:t xml:space="preserve"> </w:t>
      </w:r>
      <w:r w:rsidRPr="0087398B">
        <w:rPr>
          <w:bCs/>
        </w:rPr>
        <w:t xml:space="preserve">lebih baik daripada hasil belajar </w:t>
      </w:r>
      <w:r w:rsidRPr="0087398B">
        <w:rPr>
          <w:bCs/>
          <w:lang w:val="sv-SE"/>
        </w:rPr>
        <w:t>siswa yang mendapatkan pembelajaran konvensional</w:t>
      </w:r>
      <w:r w:rsidRPr="0087398B">
        <w:rPr>
          <w:bCs/>
        </w:rPr>
        <w:t>.</w:t>
      </w:r>
      <w:r w:rsidRPr="0087398B">
        <w:t xml:space="preserve"> </w:t>
      </w:r>
      <w:r w:rsidR="00E96183" w:rsidRPr="0087398B">
        <w:t xml:space="preserve">Pada kelas eksperimen II, siswa mendapatkan model CTL berbantu CD interaktif. Model dan media dalam pembelajaran berperan sangat penting. Dalam pembelajaran di kelas eksperimen II, siswa sangat terbantu dengan adanya model CTL. Menurut siswa, model CTL cukup menarik digunakan dalam pembelajaran. Pada model CTL, </w:t>
      </w:r>
      <w:r w:rsidR="00E96183" w:rsidRPr="0087398B">
        <w:rPr>
          <w:lang w:eastAsia="en-GB"/>
        </w:rPr>
        <w:t>siswa dapat menemukan hubungan antara materi yang dipelajari dengan situasi  kehidupan nyata, artinya siswa dituntut untuk dapat menangkap hubungan antara pengalaman belajar disekolah dengan kehidupan nyata</w:t>
      </w:r>
      <w:r w:rsidR="00E96183" w:rsidRPr="0087398B">
        <w:t xml:space="preserve">. Dan model CTL ini </w:t>
      </w:r>
      <w:r w:rsidR="00E96183" w:rsidRPr="0087398B">
        <w:rPr>
          <w:lang w:eastAsia="en-GB"/>
        </w:rPr>
        <w:t>menekankan kepada siswa berupa proses keterlibatan siswa untuk menemukan materi, artinya proses belajar diorientasikan pada proses pengalaman secara langsung</w:t>
      </w:r>
      <w:r w:rsidR="00E96183" w:rsidRPr="0087398B">
        <w:t>.</w:t>
      </w:r>
    </w:p>
    <w:p w:rsidR="00E96183" w:rsidRPr="0087398B" w:rsidRDefault="00E96183" w:rsidP="0087398B">
      <w:pPr>
        <w:ind w:left="0" w:firstLine="709"/>
      </w:pPr>
      <w:r w:rsidRPr="0087398B">
        <w:t>Selain model pembelajaran yang menarik, pada kelas eksperimen I juga diberikan media yang menarik, yaitu CD interaktif. Selain media ini menarik, CD interaktif juga membantu siswa dalam memahami materi, serta membantu siswa untuk berlatih mengerjakan soal</w:t>
      </w:r>
      <w:r w:rsidR="00305655" w:rsidRPr="0087398B">
        <w:t xml:space="preserve"> diperkuat dengan pendapat </w:t>
      </w:r>
      <w:r w:rsidR="00305655" w:rsidRPr="0087398B">
        <w:rPr>
          <w:lang w:eastAsia="en-GB"/>
        </w:rPr>
        <w:t xml:space="preserve">Munir (2012:110) menyatakan bahwa CD </w:t>
      </w:r>
      <w:r w:rsidR="00305655" w:rsidRPr="0087398B">
        <w:rPr>
          <w:lang w:val="en-US" w:eastAsia="en-GB"/>
        </w:rPr>
        <w:t>i</w:t>
      </w:r>
      <w:r w:rsidR="00305655" w:rsidRPr="0087398B">
        <w:rPr>
          <w:lang w:eastAsia="en-GB"/>
        </w:rPr>
        <w:t>nteraktif adalah multimedia yang dirancang oleh desainer agar tampilannya memenuhi fungsi menginformasikan pesan dan memiliki interaktifitas kepada penggunanya</w:t>
      </w:r>
      <w:r w:rsidR="00CC6BC6" w:rsidRPr="0087398B">
        <w:rPr>
          <w:lang w:eastAsia="en-GB"/>
        </w:rPr>
        <w:t xml:space="preserve">, hal serupa diungkap </w:t>
      </w:r>
      <w:r w:rsidRPr="0087398B">
        <w:t>.</w:t>
      </w:r>
    </w:p>
    <w:p w:rsidR="00E529D8" w:rsidRPr="0087398B" w:rsidRDefault="00E96183" w:rsidP="0087398B">
      <w:pPr>
        <w:ind w:left="0" w:firstLine="709"/>
      </w:pPr>
      <w:r w:rsidRPr="0087398B">
        <w:t xml:space="preserve">Sedangkan pada kelas kontrol, hanya diberikan pembelajaran secara konvensional. Pembelajaran konvensional hanya menggunakan pembelajaran yang menunjang siswa </w:t>
      </w:r>
      <w:r w:rsidR="00CC6BC6" w:rsidRPr="0087398B">
        <w:t xml:space="preserve">untuk. </w:t>
      </w:r>
      <w:r w:rsidR="002267AF" w:rsidRPr="0087398B">
        <w:t xml:space="preserve">Hasil penghitungan sudah sesuai dengan menggunakan </w:t>
      </w:r>
      <w:r w:rsidR="002267AF" w:rsidRPr="0087398B">
        <w:rPr>
          <w:i/>
        </w:rPr>
        <w:t xml:space="preserve">excel, </w:t>
      </w:r>
      <w:r w:rsidR="002267AF" w:rsidRPr="0087398B">
        <w:t>berikut data yang diperoleh:</w:t>
      </w:r>
    </w:p>
    <w:p w:rsidR="00062EE8" w:rsidRPr="0087398B" w:rsidRDefault="00062EE8" w:rsidP="0087398B">
      <w:pPr>
        <w:ind w:left="0" w:firstLine="709"/>
      </w:pPr>
    </w:p>
    <w:p w:rsidR="00062EE8" w:rsidRPr="0087398B" w:rsidRDefault="00062EE8" w:rsidP="0087398B">
      <w:pPr>
        <w:ind w:left="0" w:firstLine="709"/>
      </w:pPr>
    </w:p>
    <w:p w:rsidR="00062EE8" w:rsidRPr="0087398B" w:rsidRDefault="00062EE8" w:rsidP="0087398B">
      <w:pPr>
        <w:ind w:left="0" w:firstLine="709"/>
      </w:pPr>
    </w:p>
    <w:p w:rsidR="00062EE8" w:rsidRPr="0087398B" w:rsidRDefault="00062EE8" w:rsidP="0087398B">
      <w:pPr>
        <w:ind w:left="0" w:firstLine="709"/>
      </w:pPr>
    </w:p>
    <w:p w:rsidR="00062EE8" w:rsidRPr="0087398B" w:rsidRDefault="00062EE8" w:rsidP="0087398B">
      <w:pPr>
        <w:ind w:left="0" w:firstLine="709"/>
      </w:pPr>
    </w:p>
    <w:p w:rsidR="002267AF" w:rsidRPr="0087398B" w:rsidRDefault="002267AF" w:rsidP="0087398B">
      <w:pPr>
        <w:pStyle w:val="BodyTextIndent"/>
        <w:spacing w:after="0"/>
        <w:ind w:left="142" w:right="70"/>
        <w:jc w:val="center"/>
      </w:pPr>
      <w:r w:rsidRPr="0087398B">
        <w:rPr>
          <w:lang w:val="id-ID"/>
        </w:rPr>
        <w:t xml:space="preserve">Tabel </w:t>
      </w:r>
      <w:r w:rsidRPr="0087398B">
        <w:t>5.</w:t>
      </w:r>
      <w:r w:rsidRPr="0087398B">
        <w:rPr>
          <w:lang w:val="id-ID"/>
        </w:rPr>
        <w:t xml:space="preserve"> Tabel Penghitungan </w:t>
      </w:r>
      <w:r w:rsidRPr="0087398B">
        <w:rPr>
          <w:i/>
          <w:lang w:val="id-ID"/>
        </w:rPr>
        <w:t>Excel</w:t>
      </w:r>
      <w:r w:rsidR="002345C5" w:rsidRPr="0087398B">
        <w:rPr>
          <w:i/>
          <w:lang w:val="id-ID"/>
        </w:rPr>
        <w:t xml:space="preserve"> </w:t>
      </w:r>
      <w:r w:rsidR="002345C5" w:rsidRPr="0087398B">
        <w:rPr>
          <w:lang w:val="id-ID"/>
        </w:rPr>
        <w:t>(Uji-t satu pihak)</w:t>
      </w:r>
    </w:p>
    <w:tbl>
      <w:tblPr>
        <w:tblW w:w="852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0"/>
        <w:gridCol w:w="1987"/>
        <w:gridCol w:w="1581"/>
        <w:gridCol w:w="1036"/>
        <w:gridCol w:w="401"/>
      </w:tblGrid>
      <w:tr w:rsidR="002267AF" w:rsidRPr="0087398B" w:rsidTr="003D4DDB">
        <w:trPr>
          <w:gridAfter w:val="1"/>
          <w:wAfter w:w="401" w:type="dxa"/>
          <w:trHeight w:val="140"/>
        </w:trPr>
        <w:tc>
          <w:tcPr>
            <w:tcW w:w="3520" w:type="dxa"/>
            <w:tcBorders>
              <w:top w:val="single" w:sz="4" w:space="0" w:color="auto"/>
              <w:left w:val="nil"/>
              <w:bottom w:val="single" w:sz="4" w:space="0" w:color="auto"/>
              <w:right w:val="nil"/>
            </w:tcBorders>
            <w:noWrap/>
            <w:vAlign w:val="bottom"/>
            <w:hideMark/>
          </w:tcPr>
          <w:p w:rsidR="002267AF" w:rsidRPr="0087398B" w:rsidRDefault="002267AF" w:rsidP="0087398B">
            <w:pPr>
              <w:jc w:val="center"/>
              <w:rPr>
                <w:i/>
                <w:iCs/>
                <w:color w:val="000000"/>
              </w:rPr>
            </w:pPr>
          </w:p>
        </w:tc>
        <w:tc>
          <w:tcPr>
            <w:tcW w:w="1987" w:type="dxa"/>
            <w:tcBorders>
              <w:top w:val="single" w:sz="4" w:space="0" w:color="auto"/>
              <w:left w:val="nil"/>
              <w:bottom w:val="single" w:sz="4" w:space="0" w:color="auto"/>
              <w:right w:val="nil"/>
            </w:tcBorders>
            <w:noWrap/>
            <w:vAlign w:val="bottom"/>
            <w:hideMark/>
          </w:tcPr>
          <w:p w:rsidR="002267AF" w:rsidRPr="0087398B" w:rsidRDefault="002267AF" w:rsidP="0087398B">
            <w:pPr>
              <w:jc w:val="center"/>
              <w:rPr>
                <w:i/>
                <w:iCs/>
                <w:color w:val="000000"/>
              </w:rPr>
            </w:pPr>
            <w:r w:rsidRPr="0087398B">
              <w:rPr>
                <w:i/>
                <w:iCs/>
                <w:color w:val="000000"/>
              </w:rPr>
              <w:t>X5</w:t>
            </w:r>
          </w:p>
        </w:tc>
        <w:tc>
          <w:tcPr>
            <w:tcW w:w="2617" w:type="dxa"/>
            <w:gridSpan w:val="2"/>
            <w:tcBorders>
              <w:top w:val="single" w:sz="4" w:space="0" w:color="auto"/>
              <w:left w:val="nil"/>
              <w:bottom w:val="single" w:sz="4" w:space="0" w:color="auto"/>
              <w:right w:val="nil"/>
            </w:tcBorders>
            <w:noWrap/>
            <w:vAlign w:val="bottom"/>
            <w:hideMark/>
          </w:tcPr>
          <w:p w:rsidR="002267AF" w:rsidRPr="0087398B" w:rsidRDefault="002267AF" w:rsidP="0087398B">
            <w:pPr>
              <w:jc w:val="center"/>
              <w:rPr>
                <w:i/>
                <w:iCs/>
                <w:color w:val="000000"/>
              </w:rPr>
            </w:pPr>
            <w:r w:rsidRPr="0087398B">
              <w:rPr>
                <w:i/>
                <w:iCs/>
                <w:color w:val="000000"/>
              </w:rPr>
              <w:t>X2</w:t>
            </w:r>
          </w:p>
        </w:tc>
      </w:tr>
      <w:tr w:rsidR="002267AF" w:rsidRPr="0087398B" w:rsidTr="003D4DDB">
        <w:trPr>
          <w:gridAfter w:val="1"/>
          <w:wAfter w:w="401" w:type="dxa"/>
          <w:trHeight w:val="306"/>
        </w:trPr>
        <w:tc>
          <w:tcPr>
            <w:tcW w:w="3520" w:type="dxa"/>
            <w:tcBorders>
              <w:left w:val="nil"/>
              <w:bottom w:val="nil"/>
              <w:right w:val="nil"/>
            </w:tcBorders>
            <w:noWrap/>
            <w:vAlign w:val="bottom"/>
            <w:hideMark/>
          </w:tcPr>
          <w:p w:rsidR="002267AF" w:rsidRPr="0087398B" w:rsidRDefault="002267AF" w:rsidP="0087398B">
            <w:pPr>
              <w:jc w:val="center"/>
              <w:rPr>
                <w:color w:val="000000"/>
              </w:rPr>
            </w:pPr>
            <w:r w:rsidRPr="0087398B">
              <w:rPr>
                <w:color w:val="000000"/>
              </w:rPr>
              <w:t>Mean</w:t>
            </w:r>
          </w:p>
        </w:tc>
        <w:tc>
          <w:tcPr>
            <w:tcW w:w="1987" w:type="dxa"/>
            <w:tcBorders>
              <w:left w:val="nil"/>
              <w:bottom w:val="nil"/>
              <w:right w:val="nil"/>
            </w:tcBorders>
            <w:noWrap/>
            <w:vAlign w:val="bottom"/>
            <w:hideMark/>
          </w:tcPr>
          <w:p w:rsidR="002267AF" w:rsidRPr="0087398B" w:rsidRDefault="002267AF" w:rsidP="0087398B">
            <w:pPr>
              <w:jc w:val="center"/>
              <w:rPr>
                <w:color w:val="000000"/>
              </w:rPr>
            </w:pPr>
            <w:r w:rsidRPr="0087398B">
              <w:rPr>
                <w:color w:val="000000"/>
              </w:rPr>
              <w:t>74.02941</w:t>
            </w:r>
          </w:p>
        </w:tc>
        <w:tc>
          <w:tcPr>
            <w:tcW w:w="2617" w:type="dxa"/>
            <w:gridSpan w:val="2"/>
            <w:tcBorders>
              <w:left w:val="nil"/>
              <w:bottom w:val="nil"/>
              <w:right w:val="nil"/>
            </w:tcBorders>
            <w:noWrap/>
            <w:vAlign w:val="bottom"/>
            <w:hideMark/>
          </w:tcPr>
          <w:p w:rsidR="002267AF" w:rsidRPr="0087398B" w:rsidRDefault="002267AF" w:rsidP="0087398B">
            <w:pPr>
              <w:jc w:val="center"/>
              <w:rPr>
                <w:color w:val="000000"/>
              </w:rPr>
            </w:pPr>
            <w:r w:rsidRPr="0087398B">
              <w:rPr>
                <w:color w:val="000000"/>
              </w:rPr>
              <w:t>69.41666667</w:t>
            </w:r>
          </w:p>
        </w:tc>
      </w:tr>
      <w:tr w:rsidR="002267AF" w:rsidRPr="0087398B" w:rsidTr="003D4DDB">
        <w:trPr>
          <w:gridAfter w:val="1"/>
          <w:wAfter w:w="401" w:type="dxa"/>
          <w:trHeight w:val="306"/>
        </w:trPr>
        <w:tc>
          <w:tcPr>
            <w:tcW w:w="3520"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Variance</w:t>
            </w:r>
          </w:p>
        </w:tc>
        <w:tc>
          <w:tcPr>
            <w:tcW w:w="1987"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62.57487</w:t>
            </w:r>
          </w:p>
        </w:tc>
        <w:tc>
          <w:tcPr>
            <w:tcW w:w="2617" w:type="dxa"/>
            <w:gridSpan w:val="2"/>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62.07857143</w:t>
            </w:r>
          </w:p>
        </w:tc>
      </w:tr>
      <w:tr w:rsidR="002267AF" w:rsidRPr="0087398B" w:rsidTr="003D4DDB">
        <w:trPr>
          <w:trHeight w:val="306"/>
        </w:trPr>
        <w:tc>
          <w:tcPr>
            <w:tcW w:w="3520"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Observations</w:t>
            </w:r>
          </w:p>
        </w:tc>
        <w:tc>
          <w:tcPr>
            <w:tcW w:w="3568" w:type="dxa"/>
            <w:gridSpan w:val="2"/>
            <w:tcBorders>
              <w:top w:val="nil"/>
              <w:left w:val="nil"/>
              <w:bottom w:val="nil"/>
              <w:right w:val="nil"/>
            </w:tcBorders>
            <w:noWrap/>
            <w:vAlign w:val="bottom"/>
            <w:hideMark/>
          </w:tcPr>
          <w:p w:rsidR="002267AF" w:rsidRPr="0087398B" w:rsidRDefault="00C82F10" w:rsidP="0087398B">
            <w:pPr>
              <w:ind w:left="-1101" w:firstLine="0"/>
              <w:jc w:val="center"/>
              <w:rPr>
                <w:color w:val="000000"/>
              </w:rPr>
            </w:pPr>
            <w:r w:rsidRPr="0087398B">
              <w:rPr>
                <w:color w:val="000000"/>
              </w:rPr>
              <w:t xml:space="preserve">   </w:t>
            </w:r>
            <w:r w:rsidR="002267AF" w:rsidRPr="0087398B">
              <w:rPr>
                <w:color w:val="000000"/>
              </w:rPr>
              <w:t>34</w:t>
            </w:r>
          </w:p>
        </w:tc>
        <w:tc>
          <w:tcPr>
            <w:tcW w:w="1437" w:type="dxa"/>
            <w:gridSpan w:val="2"/>
            <w:tcBorders>
              <w:top w:val="nil"/>
              <w:left w:val="nil"/>
              <w:bottom w:val="nil"/>
              <w:right w:val="nil"/>
            </w:tcBorders>
            <w:noWrap/>
            <w:vAlign w:val="bottom"/>
            <w:hideMark/>
          </w:tcPr>
          <w:p w:rsidR="002267AF" w:rsidRPr="0087398B" w:rsidRDefault="002267AF" w:rsidP="0087398B">
            <w:pPr>
              <w:ind w:left="-525" w:firstLine="0"/>
              <w:jc w:val="center"/>
              <w:rPr>
                <w:color w:val="000000"/>
              </w:rPr>
            </w:pPr>
            <w:r w:rsidRPr="0087398B">
              <w:rPr>
                <w:color w:val="000000"/>
              </w:rPr>
              <w:t>36</w:t>
            </w:r>
          </w:p>
        </w:tc>
      </w:tr>
      <w:tr w:rsidR="002267AF" w:rsidRPr="0087398B" w:rsidTr="003D4DDB">
        <w:trPr>
          <w:gridAfter w:val="1"/>
          <w:wAfter w:w="401" w:type="dxa"/>
          <w:trHeight w:val="306"/>
        </w:trPr>
        <w:tc>
          <w:tcPr>
            <w:tcW w:w="3520"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Pooled Variance</w:t>
            </w:r>
          </w:p>
        </w:tc>
        <w:tc>
          <w:tcPr>
            <w:tcW w:w="1987"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62.31942</w:t>
            </w:r>
          </w:p>
        </w:tc>
        <w:tc>
          <w:tcPr>
            <w:tcW w:w="2617" w:type="dxa"/>
            <w:gridSpan w:val="2"/>
            <w:tcBorders>
              <w:top w:val="nil"/>
              <w:left w:val="nil"/>
              <w:bottom w:val="nil"/>
              <w:right w:val="nil"/>
            </w:tcBorders>
            <w:noWrap/>
            <w:vAlign w:val="bottom"/>
            <w:hideMark/>
          </w:tcPr>
          <w:p w:rsidR="002267AF" w:rsidRPr="0087398B" w:rsidRDefault="002267AF" w:rsidP="0087398B">
            <w:pPr>
              <w:jc w:val="center"/>
              <w:rPr>
                <w:color w:val="000000"/>
              </w:rPr>
            </w:pPr>
          </w:p>
        </w:tc>
      </w:tr>
      <w:tr w:rsidR="002267AF" w:rsidRPr="0087398B" w:rsidTr="003D4DDB">
        <w:trPr>
          <w:gridAfter w:val="1"/>
          <w:wAfter w:w="401" w:type="dxa"/>
          <w:trHeight w:val="306"/>
        </w:trPr>
        <w:tc>
          <w:tcPr>
            <w:tcW w:w="3520" w:type="dxa"/>
            <w:tcBorders>
              <w:top w:val="nil"/>
              <w:left w:val="nil"/>
              <w:bottom w:val="nil"/>
              <w:right w:val="nil"/>
            </w:tcBorders>
            <w:noWrap/>
            <w:vAlign w:val="bottom"/>
            <w:hideMark/>
          </w:tcPr>
          <w:p w:rsidR="002267AF" w:rsidRPr="0087398B" w:rsidRDefault="002267AF" w:rsidP="0087398B">
            <w:pPr>
              <w:ind w:left="33" w:hanging="33"/>
              <w:jc w:val="center"/>
              <w:rPr>
                <w:color w:val="000000"/>
              </w:rPr>
            </w:pPr>
            <w:r w:rsidRPr="0087398B">
              <w:rPr>
                <w:color w:val="000000"/>
              </w:rPr>
              <w:t>Hypothesized Mean Difference</w:t>
            </w:r>
          </w:p>
        </w:tc>
        <w:tc>
          <w:tcPr>
            <w:tcW w:w="1987"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0</w:t>
            </w:r>
          </w:p>
        </w:tc>
        <w:tc>
          <w:tcPr>
            <w:tcW w:w="2617" w:type="dxa"/>
            <w:gridSpan w:val="2"/>
            <w:tcBorders>
              <w:top w:val="nil"/>
              <w:left w:val="nil"/>
              <w:bottom w:val="nil"/>
              <w:right w:val="nil"/>
            </w:tcBorders>
            <w:noWrap/>
            <w:vAlign w:val="bottom"/>
            <w:hideMark/>
          </w:tcPr>
          <w:p w:rsidR="002267AF" w:rsidRPr="0087398B" w:rsidRDefault="002267AF" w:rsidP="0087398B">
            <w:pPr>
              <w:jc w:val="center"/>
              <w:rPr>
                <w:color w:val="000000"/>
              </w:rPr>
            </w:pPr>
          </w:p>
        </w:tc>
      </w:tr>
      <w:tr w:rsidR="002267AF" w:rsidRPr="0087398B" w:rsidTr="003D4DDB">
        <w:trPr>
          <w:gridAfter w:val="1"/>
          <w:wAfter w:w="401" w:type="dxa"/>
          <w:trHeight w:val="306"/>
        </w:trPr>
        <w:tc>
          <w:tcPr>
            <w:tcW w:w="3520"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Df</w:t>
            </w:r>
          </w:p>
        </w:tc>
        <w:tc>
          <w:tcPr>
            <w:tcW w:w="1987"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68</w:t>
            </w:r>
          </w:p>
        </w:tc>
        <w:tc>
          <w:tcPr>
            <w:tcW w:w="2617" w:type="dxa"/>
            <w:gridSpan w:val="2"/>
            <w:tcBorders>
              <w:top w:val="nil"/>
              <w:left w:val="nil"/>
              <w:bottom w:val="nil"/>
              <w:right w:val="nil"/>
            </w:tcBorders>
            <w:noWrap/>
            <w:vAlign w:val="bottom"/>
            <w:hideMark/>
          </w:tcPr>
          <w:p w:rsidR="002267AF" w:rsidRPr="0087398B" w:rsidRDefault="002267AF" w:rsidP="0087398B">
            <w:pPr>
              <w:jc w:val="center"/>
              <w:rPr>
                <w:color w:val="000000"/>
              </w:rPr>
            </w:pPr>
          </w:p>
        </w:tc>
      </w:tr>
      <w:tr w:rsidR="002267AF" w:rsidRPr="0087398B" w:rsidTr="003D4DDB">
        <w:trPr>
          <w:gridAfter w:val="1"/>
          <w:wAfter w:w="401" w:type="dxa"/>
          <w:trHeight w:val="306"/>
        </w:trPr>
        <w:tc>
          <w:tcPr>
            <w:tcW w:w="3520"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t Stat</w:t>
            </w:r>
          </w:p>
        </w:tc>
        <w:tc>
          <w:tcPr>
            <w:tcW w:w="1987"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2.443371</w:t>
            </w:r>
          </w:p>
        </w:tc>
        <w:tc>
          <w:tcPr>
            <w:tcW w:w="2617" w:type="dxa"/>
            <w:gridSpan w:val="2"/>
            <w:tcBorders>
              <w:top w:val="nil"/>
              <w:left w:val="nil"/>
              <w:bottom w:val="nil"/>
              <w:right w:val="nil"/>
            </w:tcBorders>
            <w:noWrap/>
            <w:vAlign w:val="bottom"/>
            <w:hideMark/>
          </w:tcPr>
          <w:p w:rsidR="002267AF" w:rsidRPr="0087398B" w:rsidRDefault="002267AF" w:rsidP="0087398B">
            <w:pPr>
              <w:jc w:val="center"/>
              <w:rPr>
                <w:color w:val="000000"/>
              </w:rPr>
            </w:pPr>
          </w:p>
        </w:tc>
      </w:tr>
      <w:tr w:rsidR="002267AF" w:rsidRPr="0087398B" w:rsidTr="003D4DDB">
        <w:trPr>
          <w:gridAfter w:val="1"/>
          <w:wAfter w:w="401" w:type="dxa"/>
          <w:trHeight w:val="306"/>
        </w:trPr>
        <w:tc>
          <w:tcPr>
            <w:tcW w:w="3520"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P(T&lt;=t) one-tail</w:t>
            </w:r>
          </w:p>
        </w:tc>
        <w:tc>
          <w:tcPr>
            <w:tcW w:w="1987"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0.008576</w:t>
            </w:r>
          </w:p>
        </w:tc>
        <w:tc>
          <w:tcPr>
            <w:tcW w:w="2617" w:type="dxa"/>
            <w:gridSpan w:val="2"/>
            <w:tcBorders>
              <w:top w:val="nil"/>
              <w:left w:val="nil"/>
              <w:bottom w:val="nil"/>
              <w:right w:val="nil"/>
            </w:tcBorders>
            <w:noWrap/>
            <w:vAlign w:val="bottom"/>
            <w:hideMark/>
          </w:tcPr>
          <w:p w:rsidR="002267AF" w:rsidRPr="0087398B" w:rsidRDefault="002267AF" w:rsidP="0087398B">
            <w:pPr>
              <w:jc w:val="center"/>
              <w:rPr>
                <w:color w:val="000000"/>
              </w:rPr>
            </w:pPr>
          </w:p>
        </w:tc>
      </w:tr>
      <w:tr w:rsidR="002267AF" w:rsidRPr="0087398B" w:rsidTr="003D4DDB">
        <w:trPr>
          <w:gridAfter w:val="1"/>
          <w:wAfter w:w="401" w:type="dxa"/>
          <w:trHeight w:val="306"/>
        </w:trPr>
        <w:tc>
          <w:tcPr>
            <w:tcW w:w="3520"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t Critical one-tail</w:t>
            </w:r>
          </w:p>
        </w:tc>
        <w:tc>
          <w:tcPr>
            <w:tcW w:w="1987"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1.667572</w:t>
            </w:r>
          </w:p>
        </w:tc>
        <w:tc>
          <w:tcPr>
            <w:tcW w:w="2617" w:type="dxa"/>
            <w:gridSpan w:val="2"/>
            <w:tcBorders>
              <w:top w:val="nil"/>
              <w:left w:val="nil"/>
              <w:bottom w:val="nil"/>
              <w:right w:val="nil"/>
            </w:tcBorders>
            <w:noWrap/>
            <w:vAlign w:val="bottom"/>
            <w:hideMark/>
          </w:tcPr>
          <w:p w:rsidR="002267AF" w:rsidRPr="0087398B" w:rsidRDefault="002267AF" w:rsidP="0087398B">
            <w:pPr>
              <w:jc w:val="center"/>
              <w:rPr>
                <w:color w:val="000000"/>
              </w:rPr>
            </w:pPr>
          </w:p>
        </w:tc>
      </w:tr>
      <w:tr w:rsidR="002267AF" w:rsidRPr="0087398B" w:rsidTr="003D4DDB">
        <w:trPr>
          <w:gridAfter w:val="1"/>
          <w:wAfter w:w="401" w:type="dxa"/>
          <w:trHeight w:val="306"/>
        </w:trPr>
        <w:tc>
          <w:tcPr>
            <w:tcW w:w="3520"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P(T&lt;=t) two-tail</w:t>
            </w:r>
          </w:p>
        </w:tc>
        <w:tc>
          <w:tcPr>
            <w:tcW w:w="1987" w:type="dxa"/>
            <w:tcBorders>
              <w:top w:val="nil"/>
              <w:left w:val="nil"/>
              <w:bottom w:val="nil"/>
              <w:right w:val="nil"/>
            </w:tcBorders>
            <w:noWrap/>
            <w:vAlign w:val="bottom"/>
            <w:hideMark/>
          </w:tcPr>
          <w:p w:rsidR="002267AF" w:rsidRPr="0087398B" w:rsidRDefault="002267AF" w:rsidP="0087398B">
            <w:pPr>
              <w:jc w:val="center"/>
              <w:rPr>
                <w:color w:val="000000"/>
              </w:rPr>
            </w:pPr>
            <w:r w:rsidRPr="0087398B">
              <w:rPr>
                <w:color w:val="000000"/>
              </w:rPr>
              <w:t>0.017152</w:t>
            </w:r>
          </w:p>
        </w:tc>
        <w:tc>
          <w:tcPr>
            <w:tcW w:w="2617" w:type="dxa"/>
            <w:gridSpan w:val="2"/>
            <w:tcBorders>
              <w:top w:val="nil"/>
              <w:left w:val="nil"/>
              <w:bottom w:val="nil"/>
              <w:right w:val="nil"/>
            </w:tcBorders>
            <w:noWrap/>
            <w:vAlign w:val="bottom"/>
            <w:hideMark/>
          </w:tcPr>
          <w:p w:rsidR="002267AF" w:rsidRPr="0087398B" w:rsidRDefault="002267AF" w:rsidP="0087398B">
            <w:pPr>
              <w:jc w:val="center"/>
              <w:rPr>
                <w:color w:val="000000"/>
              </w:rPr>
            </w:pPr>
          </w:p>
        </w:tc>
      </w:tr>
      <w:tr w:rsidR="002267AF" w:rsidRPr="0087398B" w:rsidTr="003D4DDB">
        <w:trPr>
          <w:gridAfter w:val="1"/>
          <w:wAfter w:w="401" w:type="dxa"/>
          <w:trHeight w:val="321"/>
        </w:trPr>
        <w:tc>
          <w:tcPr>
            <w:tcW w:w="3520" w:type="dxa"/>
            <w:tcBorders>
              <w:top w:val="nil"/>
              <w:left w:val="nil"/>
              <w:right w:val="nil"/>
            </w:tcBorders>
            <w:noWrap/>
            <w:vAlign w:val="bottom"/>
            <w:hideMark/>
          </w:tcPr>
          <w:p w:rsidR="002267AF" w:rsidRPr="0087398B" w:rsidRDefault="002267AF" w:rsidP="0087398B">
            <w:pPr>
              <w:jc w:val="center"/>
              <w:rPr>
                <w:color w:val="000000"/>
              </w:rPr>
            </w:pPr>
            <w:r w:rsidRPr="0087398B">
              <w:rPr>
                <w:color w:val="000000"/>
              </w:rPr>
              <w:t>t Critical two-tail</w:t>
            </w:r>
          </w:p>
        </w:tc>
        <w:tc>
          <w:tcPr>
            <w:tcW w:w="1987" w:type="dxa"/>
            <w:tcBorders>
              <w:top w:val="nil"/>
              <w:left w:val="nil"/>
              <w:right w:val="nil"/>
            </w:tcBorders>
            <w:noWrap/>
            <w:vAlign w:val="bottom"/>
            <w:hideMark/>
          </w:tcPr>
          <w:p w:rsidR="002267AF" w:rsidRPr="0087398B" w:rsidRDefault="002267AF" w:rsidP="0087398B">
            <w:pPr>
              <w:jc w:val="center"/>
              <w:rPr>
                <w:color w:val="000000"/>
              </w:rPr>
            </w:pPr>
            <w:r w:rsidRPr="0087398B">
              <w:rPr>
                <w:color w:val="000000"/>
              </w:rPr>
              <w:t>1.995469</w:t>
            </w:r>
          </w:p>
        </w:tc>
        <w:tc>
          <w:tcPr>
            <w:tcW w:w="2617" w:type="dxa"/>
            <w:gridSpan w:val="2"/>
            <w:tcBorders>
              <w:top w:val="nil"/>
              <w:left w:val="nil"/>
              <w:right w:val="nil"/>
            </w:tcBorders>
            <w:noWrap/>
            <w:vAlign w:val="bottom"/>
            <w:hideMark/>
          </w:tcPr>
          <w:p w:rsidR="002267AF" w:rsidRPr="0087398B" w:rsidRDefault="002267AF" w:rsidP="0087398B">
            <w:pPr>
              <w:jc w:val="center"/>
              <w:rPr>
                <w:color w:val="000000"/>
              </w:rPr>
            </w:pPr>
          </w:p>
        </w:tc>
      </w:tr>
    </w:tbl>
    <w:p w:rsidR="00676837" w:rsidRPr="0087398B" w:rsidRDefault="00676837" w:rsidP="0087398B">
      <w:pPr>
        <w:pStyle w:val="BodyTextIndent"/>
        <w:spacing w:after="0"/>
        <w:ind w:left="0" w:right="-5"/>
        <w:rPr>
          <w:lang w:val="id-ID"/>
        </w:rPr>
      </w:pPr>
    </w:p>
    <w:p w:rsidR="00BC602D" w:rsidRPr="0087398B" w:rsidRDefault="002267AF" w:rsidP="0087398B">
      <w:pPr>
        <w:ind w:left="0" w:firstLine="709"/>
      </w:pPr>
      <w:r w:rsidRPr="0087398B">
        <w:rPr>
          <w:bCs/>
        </w:rPr>
        <w:t>Untuk mengetahui a</w:t>
      </w:r>
      <w:r w:rsidRPr="0087398B">
        <w:rPr>
          <w:lang w:val="sv-SE"/>
        </w:rPr>
        <w:t xml:space="preserve">da tidaknya </w:t>
      </w:r>
      <w:r w:rsidRPr="0087398B">
        <w:rPr>
          <w:bCs/>
        </w:rPr>
        <w:t xml:space="preserve">perbedaan </w:t>
      </w:r>
      <w:r w:rsidRPr="0087398B">
        <w:rPr>
          <w:bCs/>
          <w:lang w:val="sv-SE"/>
        </w:rPr>
        <w:t>hasil belajar siswa yang men</w:t>
      </w:r>
      <w:r w:rsidRPr="0087398B">
        <w:rPr>
          <w:bCs/>
        </w:rPr>
        <w:t>dapatkan model</w:t>
      </w:r>
      <w:r w:rsidRPr="0087398B">
        <w:rPr>
          <w:bCs/>
          <w:lang w:val="sv-SE"/>
        </w:rPr>
        <w:t xml:space="preserve"> </w:t>
      </w:r>
      <w:r w:rsidRPr="0087398B">
        <w:rPr>
          <w:bCs/>
        </w:rPr>
        <w:t>CTL</w:t>
      </w:r>
      <w:r w:rsidRPr="0087398B">
        <w:rPr>
          <w:bCs/>
          <w:i/>
        </w:rPr>
        <w:t xml:space="preserve"> </w:t>
      </w:r>
      <w:r w:rsidRPr="0087398B">
        <w:rPr>
          <w:bCs/>
        </w:rPr>
        <w:t xml:space="preserve">berbantu CD </w:t>
      </w:r>
      <w:r w:rsidRPr="0087398B">
        <w:t>pembelajaran pendekatan kontekstual</w:t>
      </w:r>
      <w:r w:rsidRPr="0087398B">
        <w:rPr>
          <w:bCs/>
          <w:i/>
        </w:rPr>
        <w:t xml:space="preserve"> </w:t>
      </w:r>
      <w:r w:rsidRPr="0087398B">
        <w:rPr>
          <w:bCs/>
        </w:rPr>
        <w:t xml:space="preserve">dengan CD </w:t>
      </w:r>
      <w:r w:rsidRPr="0087398B">
        <w:t>interaktif</w:t>
      </w:r>
      <w:r w:rsidRPr="0087398B">
        <w:rPr>
          <w:bCs/>
          <w:i/>
        </w:rPr>
        <w:t xml:space="preserve">. </w:t>
      </w:r>
      <w:r w:rsidRPr="0087398B">
        <w:rPr>
          <w:bCs/>
        </w:rPr>
        <w:t xml:space="preserve">Uji yang digunakan adalah </w:t>
      </w:r>
      <w:r w:rsidRPr="0087398B">
        <w:t>uji perbedaan dua rata-rata dengan uji  dua pihak.</w:t>
      </w:r>
      <w:r w:rsidR="00BC602D" w:rsidRPr="0087398B">
        <w:t xml:space="preserve"> </w:t>
      </w:r>
      <w:r w:rsidRPr="0087398B">
        <w:t xml:space="preserve">Dari perhitungan  diperoleh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3</m:t>
                </m:r>
              </m:sub>
            </m:sSub>
          </m:e>
        </m:acc>
        <m:r>
          <w:rPr>
            <w:rFonts w:ascii="Cambria Math" w:hAnsi="Cambria Math"/>
          </w:rPr>
          <m:t>=74,8787</m:t>
        </m:r>
      </m:oMath>
      <w:r w:rsidRPr="0087398B">
        <w:t xml:space="preserve">,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5</m:t>
                </m:r>
              </m:sub>
            </m:sSub>
          </m:e>
        </m:acc>
        <m:r>
          <w:rPr>
            <w:rFonts w:ascii="Cambria Math" w:hAnsi="Cambria Math"/>
          </w:rPr>
          <m:t>=74,0294</m:t>
        </m:r>
      </m:oMath>
      <w:r w:rsidRPr="0087398B">
        <w:t>, S</w:t>
      </w:r>
      <w:r w:rsidRPr="0087398B">
        <w:rPr>
          <w:vertAlign w:val="subscript"/>
        </w:rPr>
        <w:t>3</w:t>
      </w:r>
      <w:r w:rsidRPr="0087398B">
        <w:t xml:space="preserve"> = </w:t>
      </w:r>
      <w:r w:rsidRPr="0087398B">
        <w:rPr>
          <w:color w:val="000000"/>
        </w:rPr>
        <w:t>8, 328; S</w:t>
      </w:r>
      <w:r w:rsidRPr="0087398B">
        <w:rPr>
          <w:color w:val="000000"/>
          <w:vertAlign w:val="subscript"/>
        </w:rPr>
        <w:t>5</w:t>
      </w:r>
      <w:r w:rsidRPr="0087398B">
        <w:rPr>
          <w:color w:val="000000"/>
        </w:rPr>
        <w:t xml:space="preserve"> = 7, 9104 </w:t>
      </w:r>
      <w:r w:rsidRPr="0087398B">
        <w:t>dan n</w:t>
      </w:r>
      <w:r w:rsidRPr="0087398B">
        <w:rPr>
          <w:vertAlign w:val="subscript"/>
        </w:rPr>
        <w:t xml:space="preserve">1 </w:t>
      </w:r>
      <w:r w:rsidRPr="0087398B">
        <w:t>= 33; n</w:t>
      </w:r>
      <w:r w:rsidRPr="0087398B">
        <w:rPr>
          <w:vertAlign w:val="subscript"/>
        </w:rPr>
        <w:t>2</w:t>
      </w:r>
      <w:r w:rsidRPr="0087398B">
        <w:t xml:space="preserve"> = 34</w:t>
      </w:r>
      <w:r w:rsidRPr="0087398B">
        <w:rPr>
          <w:lang w:val="it-CH"/>
        </w:rPr>
        <w:t xml:space="preserve"> s</w:t>
      </w:r>
      <w:r w:rsidRPr="0087398B">
        <w:t>ehingga didapat t</w:t>
      </w:r>
      <w:r w:rsidRPr="0087398B">
        <w:rPr>
          <w:vertAlign w:val="subscript"/>
        </w:rPr>
        <w:t>hitung</w:t>
      </w:r>
      <w:r w:rsidRPr="0087398B">
        <w:t xml:space="preserve"> = 0,0252. Hasil tersebut kemudian dikonsultasikan dengan t</w:t>
      </w:r>
      <w:r w:rsidRPr="0087398B">
        <w:rPr>
          <w:vertAlign w:val="subscript"/>
        </w:rPr>
        <w:t>tabel</w:t>
      </w:r>
      <w:r w:rsidRPr="0087398B">
        <w:t xml:space="preserve">. Dari tabel distribusi t dangan dk = 65 dan </w:t>
      </w:r>
      <w:r w:rsidRPr="0087398B">
        <w:sym w:font="Symbol" w:char="F061"/>
      </w:r>
      <w:r w:rsidRPr="0087398B">
        <w:t xml:space="preserve"> = 5%, diperoleh t</w:t>
      </w:r>
      <w:r w:rsidRPr="0087398B">
        <w:rPr>
          <w:vertAlign w:val="subscript"/>
        </w:rPr>
        <w:t>(0,975)(65)</w:t>
      </w:r>
      <w:r w:rsidRPr="0087398B">
        <w:t xml:space="preserve"> = 1, 67. </w:t>
      </w:r>
      <w:r w:rsidRPr="0087398B">
        <w:rPr>
          <w:color w:val="000000"/>
        </w:rPr>
        <w:t>Karena -ttabel &lt; t</w:t>
      </w:r>
      <w:r w:rsidRPr="0087398B">
        <w:rPr>
          <w:color w:val="000000"/>
          <w:vertAlign w:val="subscript"/>
        </w:rPr>
        <w:t>hitung</w:t>
      </w:r>
      <w:r w:rsidRPr="0087398B">
        <w:rPr>
          <w:color w:val="000000"/>
        </w:rPr>
        <w:t xml:space="preserve"> &lt; t</w:t>
      </w:r>
      <w:r w:rsidRPr="0087398B">
        <w:rPr>
          <w:color w:val="000000"/>
          <w:vertAlign w:val="subscript"/>
        </w:rPr>
        <w:t xml:space="preserve">tabel </w:t>
      </w:r>
      <w:r w:rsidRPr="0087398B">
        <w:rPr>
          <w:color w:val="000000"/>
        </w:rPr>
        <w:t>maka Ho diterima</w:t>
      </w:r>
      <w:r w:rsidRPr="0087398B">
        <w:t xml:space="preserve">. Sehingga dapat disimpulkan bahwa </w:t>
      </w:r>
      <w:r w:rsidRPr="0087398B">
        <w:rPr>
          <w:bCs/>
        </w:rPr>
        <w:t xml:space="preserve">hasil belajar </w:t>
      </w:r>
      <w:r w:rsidRPr="0087398B">
        <w:rPr>
          <w:bCs/>
          <w:lang w:val="sv-SE"/>
        </w:rPr>
        <w:t xml:space="preserve">siswa yang </w:t>
      </w:r>
      <w:r w:rsidRPr="0087398B">
        <w:rPr>
          <w:bCs/>
        </w:rPr>
        <w:t>diberi model</w:t>
      </w:r>
      <w:r w:rsidRPr="0087398B">
        <w:rPr>
          <w:bCs/>
          <w:lang w:val="sv-SE"/>
        </w:rPr>
        <w:t xml:space="preserve"> </w:t>
      </w:r>
      <w:r w:rsidRPr="0087398B">
        <w:rPr>
          <w:bCs/>
        </w:rPr>
        <w:t>CTL berbantu CD pembelajaran pendekatan kontekstual</w:t>
      </w:r>
      <w:r w:rsidRPr="0087398B">
        <w:rPr>
          <w:bCs/>
          <w:i/>
        </w:rPr>
        <w:t xml:space="preserve"> </w:t>
      </w:r>
      <w:r w:rsidRPr="0087398B">
        <w:rPr>
          <w:bCs/>
        </w:rPr>
        <w:t xml:space="preserve">sama dengan hasil belajar </w:t>
      </w:r>
      <w:r w:rsidRPr="0087398B">
        <w:rPr>
          <w:bCs/>
          <w:lang w:val="sv-SE"/>
        </w:rPr>
        <w:t xml:space="preserve">siswa yang </w:t>
      </w:r>
      <w:r w:rsidRPr="0087398B">
        <w:rPr>
          <w:bCs/>
        </w:rPr>
        <w:t>diberi CD interaktif</w:t>
      </w:r>
      <w:r w:rsidRPr="0087398B">
        <w:t xml:space="preserve">. Atau tidak ada perbedaan yang signifikan antara hasil belajar matematika siswa yang diberi model </w:t>
      </w:r>
      <w:r w:rsidRPr="0087398B">
        <w:rPr>
          <w:bCs/>
        </w:rPr>
        <w:t xml:space="preserve">CTL berbantu CD pembelajaran pendekatan kontekstual dan CD </w:t>
      </w:r>
      <w:r w:rsidRPr="0087398B">
        <w:t>interaktif</w:t>
      </w:r>
      <w:r w:rsidR="00E96183" w:rsidRPr="0087398B">
        <w:t xml:space="preserve">. </w:t>
      </w:r>
    </w:p>
    <w:p w:rsidR="00E529D8" w:rsidRDefault="00E96183" w:rsidP="0087398B">
      <w:pPr>
        <w:ind w:left="0" w:firstLine="709"/>
      </w:pPr>
      <w:r w:rsidRPr="0087398B">
        <w:t>Selain model pembelajaran yang menarik, pada kelas eksperimen I juga diberikan media yang menarik, yaitu CD pembelajaran pendekatan kontekstual</w:t>
      </w:r>
      <w:r w:rsidRPr="0087398B">
        <w:rPr>
          <w:i/>
        </w:rPr>
        <w:t xml:space="preserve">. </w:t>
      </w:r>
      <w:r w:rsidRPr="0087398B">
        <w:t>CD pembelajaran pendekatan kontekstual</w:t>
      </w:r>
      <w:r w:rsidRPr="0087398B">
        <w:rPr>
          <w:i/>
        </w:rPr>
        <w:t xml:space="preserve"> </w:t>
      </w:r>
      <w:r w:rsidRPr="0087398B">
        <w:t>juga mempunyai kelebihan yang hampir sama dengan CD interaktif. Serta lebih aktif dalam pembelajaran, namun yang berbeda dengan CD interaktif adalah bersifat interaktif-tutorial, yang mampu membimbing siswa untuk memahami sebuah materi melalui aspek visual saja, tidak multimedia secara penuh.</w:t>
      </w:r>
      <w:r w:rsidR="00BC602D" w:rsidRPr="0087398B">
        <w:t xml:space="preserve"> </w:t>
      </w:r>
      <w:r w:rsidRPr="0087398B">
        <w:t xml:space="preserve">Pada kelas eksperimen II, juga diberikan model CTL. Akan tetapi berbantu CD interaktif. Selain menarik, media CD interaktif juga membantu siswa dalam memahami materi, serta membantu siswa untuk berlatih mengerjakan soal dan belajar dengan sendiri. </w:t>
      </w:r>
      <w:r w:rsidR="00E8615C" w:rsidRPr="0087398B">
        <w:t xml:space="preserve"> </w:t>
      </w:r>
      <w:r w:rsidRPr="0087398B">
        <w:t>berikut data yang diperoleh</w:t>
      </w:r>
    </w:p>
    <w:p w:rsidR="0064118D" w:rsidRDefault="0064118D" w:rsidP="0087398B">
      <w:pPr>
        <w:ind w:left="0" w:firstLine="709"/>
      </w:pPr>
    </w:p>
    <w:p w:rsidR="0064118D" w:rsidRDefault="0064118D" w:rsidP="0087398B">
      <w:pPr>
        <w:ind w:left="0" w:firstLine="709"/>
      </w:pPr>
    </w:p>
    <w:p w:rsidR="0064118D" w:rsidRDefault="0064118D" w:rsidP="0087398B">
      <w:pPr>
        <w:ind w:left="0" w:firstLine="709"/>
      </w:pPr>
    </w:p>
    <w:p w:rsidR="0064118D" w:rsidRDefault="0064118D" w:rsidP="0087398B">
      <w:pPr>
        <w:ind w:left="0" w:firstLine="709"/>
      </w:pPr>
    </w:p>
    <w:p w:rsidR="0064118D" w:rsidRDefault="0064118D" w:rsidP="0087398B">
      <w:pPr>
        <w:ind w:left="0" w:firstLine="709"/>
      </w:pPr>
    </w:p>
    <w:p w:rsidR="0064118D" w:rsidRPr="0087398B" w:rsidRDefault="0064118D" w:rsidP="0087398B">
      <w:pPr>
        <w:ind w:left="0" w:firstLine="709"/>
      </w:pPr>
    </w:p>
    <w:p w:rsidR="002267AF" w:rsidRPr="0087398B" w:rsidRDefault="00E15BBE" w:rsidP="0087398B">
      <w:pPr>
        <w:pStyle w:val="BodyTextIndent"/>
        <w:spacing w:after="0"/>
        <w:ind w:left="142"/>
        <w:jc w:val="center"/>
        <w:rPr>
          <w:lang w:val="id-ID"/>
        </w:rPr>
      </w:pPr>
      <w:r w:rsidRPr="0087398B">
        <w:t xml:space="preserve">Tabel </w:t>
      </w:r>
      <w:r w:rsidRPr="0087398B">
        <w:rPr>
          <w:lang w:val="id-ID"/>
        </w:rPr>
        <w:t>6.</w:t>
      </w:r>
      <w:r w:rsidR="00C82F10" w:rsidRPr="0087398B">
        <w:t xml:space="preserve"> </w:t>
      </w:r>
      <w:proofErr w:type="spellStart"/>
      <w:r w:rsidR="00C82F10" w:rsidRPr="0087398B">
        <w:t>Perhitungan</w:t>
      </w:r>
      <w:proofErr w:type="spellEnd"/>
      <w:r w:rsidR="00C82F10" w:rsidRPr="0087398B">
        <w:t xml:space="preserve"> SPSS</w:t>
      </w:r>
      <w:r w:rsidR="002345C5" w:rsidRPr="0087398B">
        <w:rPr>
          <w:lang w:val="id-ID"/>
        </w:rPr>
        <w:t xml:space="preserve"> (Uji-t dua pihak)</w:t>
      </w:r>
    </w:p>
    <w:p w:rsidR="008F4F80" w:rsidRPr="0087398B" w:rsidRDefault="00062EE8" w:rsidP="0087398B">
      <w:pPr>
        <w:ind w:left="142" w:hanging="142"/>
      </w:pPr>
      <w:r w:rsidRPr="0087398B">
        <w:rPr>
          <w:noProof/>
          <w:lang w:eastAsia="id-ID"/>
        </w:rPr>
        <w:lastRenderedPageBreak/>
        <w:drawing>
          <wp:inline distT="0" distB="0" distL="0" distR="0">
            <wp:extent cx="5410200" cy="241935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l="36481" t="38898" r="27107" b="13614"/>
                    <a:stretch>
                      <a:fillRect/>
                    </a:stretch>
                  </pic:blipFill>
                  <pic:spPr bwMode="auto">
                    <a:xfrm>
                      <a:off x="0" y="0"/>
                      <a:ext cx="5410200" cy="2419350"/>
                    </a:xfrm>
                    <a:prstGeom prst="rect">
                      <a:avLst/>
                    </a:prstGeom>
                    <a:noFill/>
                    <a:ln>
                      <a:noFill/>
                    </a:ln>
                  </pic:spPr>
                </pic:pic>
              </a:graphicData>
            </a:graphic>
          </wp:inline>
        </w:drawing>
      </w:r>
    </w:p>
    <w:p w:rsidR="0064118D" w:rsidRDefault="0064118D" w:rsidP="0087398B">
      <w:pPr>
        <w:ind w:left="0" w:firstLine="0"/>
        <w:rPr>
          <w:b/>
        </w:rPr>
      </w:pPr>
    </w:p>
    <w:p w:rsidR="0057641F" w:rsidRPr="0087398B" w:rsidRDefault="0057641F" w:rsidP="0087398B">
      <w:pPr>
        <w:ind w:left="0" w:firstLine="0"/>
        <w:rPr>
          <w:b/>
        </w:rPr>
      </w:pPr>
      <w:r w:rsidRPr="0087398B">
        <w:rPr>
          <w:b/>
        </w:rPr>
        <w:t>SIMPULAN DAN SARAN</w:t>
      </w:r>
    </w:p>
    <w:p w:rsidR="004041A4" w:rsidRPr="0087398B" w:rsidRDefault="006C40EB" w:rsidP="0087398B">
      <w:pPr>
        <w:ind w:left="0" w:firstLine="709"/>
      </w:pPr>
      <w:r w:rsidRPr="0087398B">
        <w:t>T</w:t>
      </w:r>
      <w:r w:rsidR="00615C6D" w:rsidRPr="0087398B">
        <w:t>erdapat perbedaan yang signifikan hasil belajar matematika siswa yang diajar dengan pembelajaran menggunakan model CTL berbantu CD pembelajaran pendekatan kontekstual, CD interaktif</w:t>
      </w:r>
      <w:r w:rsidR="00615C6D" w:rsidRPr="0087398B">
        <w:rPr>
          <w:i/>
          <w:iCs/>
        </w:rPr>
        <w:t xml:space="preserve">, </w:t>
      </w:r>
      <w:r w:rsidR="00615C6D" w:rsidRPr="0087398B">
        <w:t>dan pembelajaran konvensional. Dan hasil belajar siswa yang mendapat pembelajaran dengan menggunakan CD pembelajaran pendekatan kontekstual dan CD interaktif lebih baik dari siswa yang mendapat pembelajaran konvensional. Selain itu, tidak terdapat perbedaan yang signifikan hasil belajar matematika siswa yang diajar dengan menggunakan model CTL berbantu CD pembelajaran pendekatan kontekstual dan CD interaktif karena sama-sama memberikan pengaruh terhadap hasil belajar matematika SMA kelas X semester 2 pada materi jarak di SMA N 1 Banjarharjo</w:t>
      </w:r>
      <w:r w:rsidR="00615C6D" w:rsidRPr="0087398B">
        <w:rPr>
          <w:i/>
          <w:iCs/>
        </w:rPr>
        <w:t xml:space="preserve">. </w:t>
      </w:r>
      <w:r w:rsidR="004041A4" w:rsidRPr="0087398B">
        <w:rPr>
          <w:lang w:eastAsia="id-ID"/>
        </w:rPr>
        <w:t>Berdasarkan kesimpulan di atas, penulis dapat memberikan saran bahwa.</w:t>
      </w:r>
    </w:p>
    <w:p w:rsidR="009C0DBF" w:rsidRPr="0087398B" w:rsidRDefault="004041A4" w:rsidP="0087398B">
      <w:pPr>
        <w:pStyle w:val="ListParagraph"/>
        <w:numPr>
          <w:ilvl w:val="0"/>
          <w:numId w:val="1"/>
        </w:numPr>
        <w:spacing w:after="0" w:line="240" w:lineRule="auto"/>
        <w:ind w:left="284" w:hanging="284"/>
        <w:jc w:val="both"/>
        <w:rPr>
          <w:rFonts w:ascii="Times New Roman" w:hAnsi="Times New Roman"/>
          <w:sz w:val="24"/>
          <w:szCs w:val="24"/>
        </w:rPr>
      </w:pPr>
      <w:r w:rsidRPr="0087398B">
        <w:rPr>
          <w:rFonts w:ascii="Times New Roman" w:eastAsia="Times New Roman" w:hAnsi="Times New Roman"/>
          <w:sz w:val="24"/>
          <w:szCs w:val="24"/>
          <w:lang w:eastAsia="id-ID"/>
        </w:rPr>
        <w:t xml:space="preserve">Dalam pembelajaran matematika, disarankan guru dapat memilih model pembelajaran yang sesuai dengan materi, salah satu alternatifnya adalah model pembelajaran CTL berbantu </w:t>
      </w:r>
      <w:r w:rsidRPr="0087398B">
        <w:rPr>
          <w:rFonts w:ascii="Times New Roman" w:hAnsi="Times New Roman"/>
          <w:sz w:val="24"/>
          <w:szCs w:val="24"/>
        </w:rPr>
        <w:t>CD pembelajaran pendekatan kontekstual dan CD interaktif</w:t>
      </w:r>
      <w:r w:rsidR="009C0DBF" w:rsidRPr="0087398B">
        <w:rPr>
          <w:rFonts w:ascii="Times New Roman" w:eastAsia="Times New Roman" w:hAnsi="Times New Roman"/>
          <w:sz w:val="24"/>
          <w:szCs w:val="24"/>
          <w:lang w:eastAsia="id-ID"/>
        </w:rPr>
        <w:t xml:space="preserve"> </w:t>
      </w:r>
      <w:r w:rsidRPr="0087398B">
        <w:rPr>
          <w:rFonts w:ascii="Times New Roman" w:eastAsia="Times New Roman" w:hAnsi="Times New Roman"/>
          <w:sz w:val="24"/>
          <w:szCs w:val="24"/>
          <w:lang w:eastAsia="id-ID"/>
        </w:rPr>
        <w:t xml:space="preserve">dengan </w:t>
      </w:r>
      <w:r w:rsidR="009C0DBF" w:rsidRPr="0087398B">
        <w:rPr>
          <w:rFonts w:ascii="Times New Roman" w:hAnsi="Times New Roman"/>
          <w:sz w:val="24"/>
          <w:szCs w:val="24"/>
        </w:rPr>
        <w:t xml:space="preserve">Pada model CTL, </w:t>
      </w:r>
      <w:r w:rsidR="009C0DBF" w:rsidRPr="0087398B">
        <w:rPr>
          <w:rFonts w:ascii="Times New Roman" w:hAnsi="Times New Roman"/>
          <w:sz w:val="24"/>
          <w:szCs w:val="24"/>
          <w:lang w:eastAsia="en-GB"/>
        </w:rPr>
        <w:t>siswa dapat menemukan hubungan antara materi yang dipelajari dengan situasi  kehidupan nyata, artinya siswa dituntut untuk dapat menangkap hubungan antara pengalaman belajar disekolah dengan kehidupan nyata</w:t>
      </w:r>
      <w:r w:rsidR="009C0DBF" w:rsidRPr="0087398B">
        <w:rPr>
          <w:rFonts w:ascii="Times New Roman" w:hAnsi="Times New Roman"/>
          <w:sz w:val="24"/>
          <w:szCs w:val="24"/>
        </w:rPr>
        <w:t xml:space="preserve">. Dan model CTL ini </w:t>
      </w:r>
      <w:r w:rsidR="009C0DBF" w:rsidRPr="0087398B">
        <w:rPr>
          <w:rFonts w:ascii="Times New Roman" w:hAnsi="Times New Roman"/>
          <w:sz w:val="24"/>
          <w:szCs w:val="24"/>
          <w:lang w:eastAsia="en-GB"/>
        </w:rPr>
        <w:t>menekankan kepada siswa berupa proses keterlibatan siswa untuk menemukan materi, artinya proses belajar diorientasikan pada proses pengalaman secara langsung</w:t>
      </w:r>
      <w:r w:rsidR="009C0DBF" w:rsidRPr="0087398B">
        <w:rPr>
          <w:rFonts w:ascii="Times New Roman" w:hAnsi="Times New Roman"/>
          <w:sz w:val="24"/>
          <w:szCs w:val="24"/>
        </w:rPr>
        <w:t>.</w:t>
      </w:r>
    </w:p>
    <w:p w:rsidR="009C0DBF" w:rsidRPr="0087398B" w:rsidRDefault="009C0DBF" w:rsidP="0087398B">
      <w:pPr>
        <w:pStyle w:val="ListParagraph"/>
        <w:numPr>
          <w:ilvl w:val="0"/>
          <w:numId w:val="1"/>
        </w:numPr>
        <w:spacing w:after="0" w:line="240" w:lineRule="auto"/>
        <w:ind w:left="284" w:hanging="284"/>
        <w:jc w:val="both"/>
        <w:rPr>
          <w:rFonts w:ascii="Times New Roman" w:eastAsia="Times New Roman" w:hAnsi="Times New Roman"/>
          <w:sz w:val="24"/>
          <w:szCs w:val="24"/>
          <w:lang w:eastAsia="id-ID"/>
        </w:rPr>
      </w:pPr>
      <w:r w:rsidRPr="0087398B">
        <w:rPr>
          <w:rFonts w:ascii="Times New Roman" w:eastAsia="Times New Roman" w:hAnsi="Times New Roman"/>
          <w:sz w:val="24"/>
          <w:szCs w:val="24"/>
          <w:lang w:eastAsia="id-ID"/>
        </w:rPr>
        <w:t xml:space="preserve">Pada saat penerapan model pembelajaran CTL berbantu </w:t>
      </w:r>
      <w:r w:rsidRPr="0087398B">
        <w:rPr>
          <w:rFonts w:ascii="Times New Roman" w:hAnsi="Times New Roman"/>
          <w:sz w:val="24"/>
          <w:szCs w:val="24"/>
        </w:rPr>
        <w:t>CD pembelajaran pendekatan kontekstual dan CD interaktif</w:t>
      </w:r>
      <w:r w:rsidRPr="0087398B">
        <w:rPr>
          <w:rFonts w:ascii="Times New Roman" w:eastAsia="Times New Roman" w:hAnsi="Times New Roman"/>
          <w:sz w:val="24"/>
          <w:szCs w:val="24"/>
          <w:lang w:eastAsia="id-ID"/>
        </w:rPr>
        <w:t>, siswa diharapkan selalu memperhatikan penjelasan yang disampaikan oleh siswa lain, baik dalam diskusi kelompok maupun saat kelompok lain mempersentasikan hasil diskusi kelompoknya sehingga pembelajaran dan tujuan pembelajaran dapat terlaksana dengan baik dan efektif.</w:t>
      </w:r>
    </w:p>
    <w:p w:rsidR="003D4DDB" w:rsidRDefault="009C0DBF" w:rsidP="0087398B">
      <w:pPr>
        <w:pStyle w:val="ListParagraph"/>
        <w:numPr>
          <w:ilvl w:val="0"/>
          <w:numId w:val="1"/>
        </w:numPr>
        <w:spacing w:after="0" w:line="240" w:lineRule="auto"/>
        <w:ind w:left="284" w:hanging="284"/>
        <w:jc w:val="both"/>
        <w:rPr>
          <w:rFonts w:ascii="Times New Roman" w:eastAsia="Times New Roman" w:hAnsi="Times New Roman"/>
          <w:sz w:val="24"/>
          <w:szCs w:val="24"/>
          <w:lang w:eastAsia="id-ID"/>
        </w:rPr>
      </w:pPr>
      <w:r w:rsidRPr="0087398B">
        <w:rPr>
          <w:rFonts w:ascii="Times New Roman" w:eastAsia="Times New Roman" w:hAnsi="Times New Roman"/>
          <w:sz w:val="24"/>
          <w:szCs w:val="24"/>
          <w:lang w:eastAsia="id-ID"/>
        </w:rPr>
        <w:t xml:space="preserve"> Hendaknya sekolah memberikan dorongan dan kebebasan pada guru untuk mencoba dan menerapkan berbagai model pembelajaran baru yang sesuai dengan kebutuhan belajar siswa, salah satunya yaitu perlu dikembangkan dan diterapkannya model pembelajaran yang melibatkan peran aktif siswa, yaitu model pembelajaran CTL berbantu </w:t>
      </w:r>
      <w:r w:rsidRPr="0087398B">
        <w:rPr>
          <w:rFonts w:ascii="Times New Roman" w:hAnsi="Times New Roman"/>
          <w:sz w:val="24"/>
          <w:szCs w:val="24"/>
        </w:rPr>
        <w:t>CD pembelajaran pendekatan kontekstual dan CD interaktif</w:t>
      </w:r>
      <w:r w:rsidRPr="0087398B">
        <w:rPr>
          <w:rFonts w:ascii="Times New Roman" w:eastAsia="Times New Roman" w:hAnsi="Times New Roman"/>
          <w:sz w:val="24"/>
          <w:szCs w:val="24"/>
          <w:lang w:eastAsia="id-ID"/>
        </w:rPr>
        <w:t xml:space="preserve"> dengan model pembelajaran tersebut, siswa dipacu lebih aktif dan kreatif </w:t>
      </w:r>
      <w:r w:rsidRPr="0087398B">
        <w:rPr>
          <w:rFonts w:ascii="Times New Roman" w:eastAsia="Times New Roman" w:hAnsi="Times New Roman"/>
          <w:sz w:val="24"/>
          <w:szCs w:val="24"/>
          <w:lang w:eastAsia="id-ID"/>
        </w:rPr>
        <w:lastRenderedPageBreak/>
        <w:t>untuk menyelesaikan suatu permasalahan, sehingga kemampuan pemecahan masalah yang dimiliki setiap siswa semakin meningkat.</w:t>
      </w:r>
    </w:p>
    <w:p w:rsidR="0064118D" w:rsidRPr="0087398B" w:rsidRDefault="0064118D" w:rsidP="0087398B">
      <w:pPr>
        <w:pStyle w:val="ListParagraph"/>
        <w:numPr>
          <w:ilvl w:val="0"/>
          <w:numId w:val="1"/>
        </w:numPr>
        <w:spacing w:after="0" w:line="240" w:lineRule="auto"/>
        <w:ind w:left="284" w:hanging="284"/>
        <w:jc w:val="both"/>
        <w:rPr>
          <w:rFonts w:ascii="Times New Roman" w:eastAsia="Times New Roman" w:hAnsi="Times New Roman"/>
          <w:sz w:val="24"/>
          <w:szCs w:val="24"/>
          <w:lang w:eastAsia="id-ID"/>
        </w:rPr>
      </w:pPr>
    </w:p>
    <w:p w:rsidR="00D94931" w:rsidRDefault="00D94931" w:rsidP="0087398B">
      <w:pPr>
        <w:ind w:left="0" w:right="1204" w:firstLine="0"/>
        <w:rPr>
          <w:b/>
          <w:lang w:eastAsia="en-GB"/>
        </w:rPr>
      </w:pPr>
    </w:p>
    <w:p w:rsidR="0087398B" w:rsidRPr="0087398B" w:rsidRDefault="0087398B" w:rsidP="0087398B">
      <w:pPr>
        <w:ind w:left="0" w:right="1204" w:firstLine="0"/>
        <w:rPr>
          <w:b/>
          <w:lang w:eastAsia="en-GB"/>
        </w:rPr>
        <w:sectPr w:rsidR="0087398B" w:rsidRPr="0087398B" w:rsidSect="0087398B">
          <w:type w:val="continuous"/>
          <w:pgSz w:w="11906" w:h="16838" w:code="9"/>
          <w:pgMar w:top="1985" w:right="1416" w:bottom="1701" w:left="2268" w:header="709" w:footer="709" w:gutter="0"/>
          <w:cols w:space="708"/>
          <w:docGrid w:linePitch="360"/>
        </w:sectPr>
      </w:pPr>
    </w:p>
    <w:p w:rsidR="00E529D8" w:rsidRPr="0087398B" w:rsidRDefault="00E529D8" w:rsidP="0087398B">
      <w:pPr>
        <w:ind w:left="0" w:right="1204" w:firstLine="0"/>
        <w:rPr>
          <w:b/>
          <w:lang w:eastAsia="en-GB"/>
        </w:rPr>
      </w:pPr>
      <w:r w:rsidRPr="0087398B">
        <w:rPr>
          <w:b/>
          <w:lang w:eastAsia="en-GB"/>
        </w:rPr>
        <w:lastRenderedPageBreak/>
        <w:t>DAFTAR PUSTAKA</w:t>
      </w:r>
    </w:p>
    <w:p w:rsidR="00D94931" w:rsidRPr="0087398B" w:rsidRDefault="00D94931" w:rsidP="0087398B">
      <w:pPr>
        <w:ind w:left="851" w:hanging="567"/>
        <w:sectPr w:rsidR="00D94931" w:rsidRPr="0087398B" w:rsidSect="003D4DDB">
          <w:type w:val="continuous"/>
          <w:pgSz w:w="11906" w:h="16838" w:code="9"/>
          <w:pgMar w:top="1985" w:right="1701" w:bottom="1701" w:left="1985" w:header="709" w:footer="709" w:gutter="0"/>
          <w:cols w:space="708"/>
          <w:docGrid w:linePitch="360"/>
        </w:sectPr>
      </w:pPr>
    </w:p>
    <w:p w:rsidR="00BC602D" w:rsidRPr="0087398B" w:rsidRDefault="00BC602D" w:rsidP="0087398B">
      <w:pPr>
        <w:ind w:left="851" w:hanging="567"/>
      </w:pPr>
      <w:r w:rsidRPr="0087398B">
        <w:lastRenderedPageBreak/>
        <w:t>Ackles, K.H., Fuson, K.C., and Miriam G. 2004. Describing Levels and Components of a Math-Talk Learning Comunity</w:t>
      </w:r>
      <w:r w:rsidRPr="0087398B">
        <w:rPr>
          <w:i/>
        </w:rPr>
        <w:t>.</w:t>
      </w:r>
      <w:r w:rsidRPr="0087398B">
        <w:t xml:space="preserve"> </w:t>
      </w:r>
      <w:r w:rsidRPr="0087398B">
        <w:rPr>
          <w:i/>
        </w:rPr>
        <w:t xml:space="preserve">Journal International of Research  in Mathematics Education. </w:t>
      </w:r>
      <w:r w:rsidRPr="0087398B">
        <w:t>5 (2), 81-116.</w:t>
      </w:r>
    </w:p>
    <w:p w:rsidR="0008330C" w:rsidRPr="0087398B" w:rsidRDefault="0008330C" w:rsidP="0087398B">
      <w:pPr>
        <w:ind w:left="851" w:hanging="567"/>
      </w:pPr>
    </w:p>
    <w:p w:rsidR="00E529D8" w:rsidRPr="0087398B" w:rsidRDefault="00AF36A6" w:rsidP="0087398B">
      <w:pPr>
        <w:ind w:left="851" w:hanging="567"/>
      </w:pPr>
      <w:r w:rsidRPr="0087398B">
        <w:t xml:space="preserve">Hyugil Kwon. 2009. Knowledge about Technology Integration of Korean Preservice Teacher. </w:t>
      </w:r>
      <w:r w:rsidRPr="0087398B">
        <w:rPr>
          <w:i/>
        </w:rPr>
        <w:t xml:space="preserve">Dept. Of </w:t>
      </w:r>
      <w:r w:rsidR="0008330C" w:rsidRPr="0087398B">
        <w:rPr>
          <w:i/>
        </w:rPr>
        <w:t xml:space="preserve">Elementary Education, Cheongju </w:t>
      </w:r>
      <w:r w:rsidRPr="0087398B">
        <w:rPr>
          <w:i/>
        </w:rPr>
        <w:t>National of University Korea</w:t>
      </w:r>
      <w:r w:rsidRPr="0087398B">
        <w:t>. 1-6.</w:t>
      </w:r>
    </w:p>
    <w:p w:rsidR="00D94931" w:rsidRPr="0087398B" w:rsidRDefault="00D94931" w:rsidP="0087398B">
      <w:pPr>
        <w:ind w:left="851" w:hanging="567"/>
      </w:pPr>
    </w:p>
    <w:p w:rsidR="0008330C" w:rsidRPr="0087398B" w:rsidRDefault="0008330C" w:rsidP="0087398B">
      <w:pPr>
        <w:ind w:left="851" w:hanging="567"/>
        <w:rPr>
          <w:lang w:eastAsia="en-GB"/>
        </w:rPr>
      </w:pPr>
      <w:r w:rsidRPr="0087398B">
        <w:rPr>
          <w:lang w:eastAsia="en-GB"/>
        </w:rPr>
        <w:t>Olubusola I. Eshiet. Teaching Reading Skills: The Suitability of Compact Disc (CD) and Class Teachers’ Mobile Phones For Lesson Preparatin.</w:t>
      </w:r>
    </w:p>
    <w:p w:rsidR="00D94931" w:rsidRPr="0087398B" w:rsidRDefault="00D94931" w:rsidP="0087398B">
      <w:pPr>
        <w:ind w:left="709" w:hanging="709"/>
        <w:rPr>
          <w:lang w:eastAsia="en-GB"/>
        </w:rPr>
      </w:pPr>
    </w:p>
    <w:p w:rsidR="00D94931" w:rsidRPr="0087398B" w:rsidRDefault="00D94931" w:rsidP="0087398B">
      <w:pPr>
        <w:ind w:left="709" w:hanging="709"/>
        <w:rPr>
          <w:lang w:eastAsia="en-GB"/>
        </w:rPr>
        <w:sectPr w:rsidR="00D94931" w:rsidRPr="0087398B" w:rsidSect="003D4DDB">
          <w:type w:val="continuous"/>
          <w:pgSz w:w="11906" w:h="16838" w:code="9"/>
          <w:pgMar w:top="1985" w:right="1701" w:bottom="1701" w:left="1985" w:header="709" w:footer="709" w:gutter="0"/>
          <w:cols w:space="708"/>
          <w:docGrid w:linePitch="360"/>
        </w:sectPr>
      </w:pPr>
    </w:p>
    <w:p w:rsidR="0008330C" w:rsidRPr="0087398B" w:rsidRDefault="0008330C" w:rsidP="0087398B">
      <w:pPr>
        <w:ind w:left="709" w:hanging="709"/>
      </w:pPr>
      <w:r w:rsidRPr="0087398B">
        <w:lastRenderedPageBreak/>
        <w:t xml:space="preserve">Ignacio, N. G., Nieto, L. J. B., Barona, E. G. 2006. The Affective in Mathematics Learning. </w:t>
      </w:r>
      <w:r w:rsidRPr="0087398B">
        <w:rPr>
          <w:i/>
        </w:rPr>
        <w:t>International Electronic Journal Mathematics Education</w:t>
      </w:r>
      <w:r w:rsidRPr="0087398B">
        <w:t>. Vol. 1, No. 1.</w:t>
      </w:r>
    </w:p>
    <w:p w:rsidR="0008330C" w:rsidRPr="0087398B" w:rsidRDefault="0008330C" w:rsidP="0087398B">
      <w:pPr>
        <w:ind w:left="851" w:hanging="567"/>
      </w:pPr>
    </w:p>
    <w:p w:rsidR="0008330C" w:rsidRPr="0087398B" w:rsidRDefault="0008330C" w:rsidP="0087398B">
      <w:pPr>
        <w:ind w:left="567" w:hanging="567"/>
      </w:pPr>
      <w:r w:rsidRPr="0087398B">
        <w:t xml:space="preserve">Munir. 2012. </w:t>
      </w:r>
      <w:r w:rsidRPr="0087398B">
        <w:rPr>
          <w:i/>
        </w:rPr>
        <w:t>Multimedia (Konsep dan Aplikasi dalam Pendidikan).</w:t>
      </w:r>
      <w:r w:rsidRPr="0087398B">
        <w:t xml:space="preserve"> Bandung: Alfabeta.</w:t>
      </w:r>
    </w:p>
    <w:p w:rsidR="0008330C" w:rsidRPr="0087398B" w:rsidRDefault="0008330C" w:rsidP="0087398B">
      <w:pPr>
        <w:ind w:left="851" w:hanging="567"/>
      </w:pPr>
    </w:p>
    <w:p w:rsidR="00E529D8" w:rsidRPr="0087398B" w:rsidRDefault="00E529D8" w:rsidP="0087398B">
      <w:pPr>
        <w:ind w:left="709" w:hanging="709"/>
        <w:rPr>
          <w:lang w:val="sv-SE"/>
        </w:rPr>
      </w:pPr>
      <w:r w:rsidRPr="0087398B">
        <w:rPr>
          <w:lang w:val="sv-SE"/>
        </w:rPr>
        <w:t xml:space="preserve">Predmore, S.R. 2005. </w:t>
      </w:r>
      <w:r w:rsidRPr="0087398B">
        <w:rPr>
          <w:i/>
          <w:lang w:val="sv-SE"/>
        </w:rPr>
        <w:t>Putting It Into Context</w:t>
      </w:r>
      <w:r w:rsidRPr="0087398B">
        <w:rPr>
          <w:lang w:val="sv-SE"/>
        </w:rPr>
        <w:t>. Academic Research Library</w:t>
      </w:r>
      <w:r w:rsidRPr="0087398B">
        <w:t>.</w:t>
      </w:r>
      <w:r w:rsidRPr="0087398B">
        <w:rPr>
          <w:lang w:val="sv-SE"/>
        </w:rPr>
        <w:t xml:space="preserve"> 80</w:t>
      </w:r>
      <w:r w:rsidRPr="0087398B">
        <w:t>(</w:t>
      </w:r>
      <w:r w:rsidRPr="0087398B">
        <w:rPr>
          <w:lang w:val="sv-SE"/>
        </w:rPr>
        <w:t>1</w:t>
      </w:r>
      <w:r w:rsidRPr="0087398B">
        <w:t>)</w:t>
      </w:r>
      <w:r w:rsidRPr="0087398B">
        <w:rPr>
          <w:lang w:val="sv-SE"/>
        </w:rPr>
        <w:t>,</w:t>
      </w:r>
      <w:r w:rsidRPr="0087398B">
        <w:t xml:space="preserve"> </w:t>
      </w:r>
      <w:r w:rsidRPr="0087398B">
        <w:rPr>
          <w:lang w:val="sv-SE"/>
        </w:rPr>
        <w:t>22.</w:t>
      </w:r>
    </w:p>
    <w:p w:rsidR="00D94931" w:rsidRPr="0087398B" w:rsidRDefault="00D94931" w:rsidP="0087398B">
      <w:pPr>
        <w:ind w:left="0" w:right="70" w:firstLine="0"/>
        <w:rPr>
          <w:b/>
          <w:lang w:eastAsia="en-GB"/>
        </w:rPr>
        <w:sectPr w:rsidR="00D94931" w:rsidRPr="0087398B" w:rsidSect="003D4DDB">
          <w:type w:val="continuous"/>
          <w:pgSz w:w="11906" w:h="16838" w:code="9"/>
          <w:pgMar w:top="2268" w:right="1701" w:bottom="1701" w:left="2268" w:header="709" w:footer="709" w:gutter="0"/>
          <w:cols w:space="708"/>
          <w:docGrid w:linePitch="360"/>
        </w:sectPr>
      </w:pPr>
    </w:p>
    <w:p w:rsidR="003D4DDB" w:rsidRPr="0087398B" w:rsidRDefault="003D4DDB" w:rsidP="0087398B">
      <w:pPr>
        <w:ind w:left="0" w:right="70" w:firstLine="0"/>
        <w:rPr>
          <w:b/>
          <w:lang w:eastAsia="en-GB"/>
        </w:rPr>
        <w:sectPr w:rsidR="003D4DDB" w:rsidRPr="0087398B" w:rsidSect="0008330C">
          <w:type w:val="continuous"/>
          <w:pgSz w:w="11906" w:h="16838" w:code="9"/>
          <w:pgMar w:top="2268" w:right="1701" w:bottom="1701" w:left="2268" w:header="709" w:footer="709" w:gutter="0"/>
          <w:cols w:num="2" w:space="708"/>
          <w:docGrid w:linePitch="360"/>
        </w:sectPr>
      </w:pPr>
    </w:p>
    <w:p w:rsidR="0008330C" w:rsidRPr="0087398B" w:rsidRDefault="0008330C" w:rsidP="0087398B">
      <w:pPr>
        <w:ind w:left="0" w:firstLine="0"/>
        <w:rPr>
          <w:lang w:eastAsia="en-GB"/>
        </w:rPr>
        <w:sectPr w:rsidR="0008330C" w:rsidRPr="0087398B" w:rsidSect="0008330C">
          <w:type w:val="continuous"/>
          <w:pgSz w:w="11906" w:h="16838" w:code="9"/>
          <w:pgMar w:top="2268" w:right="1701" w:bottom="1701" w:left="2268" w:header="709" w:footer="709" w:gutter="0"/>
          <w:cols w:num="2" w:space="708"/>
          <w:docGrid w:linePitch="360"/>
        </w:sectPr>
      </w:pPr>
    </w:p>
    <w:p w:rsidR="005D7355" w:rsidRPr="0087398B" w:rsidRDefault="005D7355" w:rsidP="0087398B">
      <w:pPr>
        <w:pStyle w:val="BodyTextIndent"/>
        <w:spacing w:after="0"/>
        <w:ind w:left="0"/>
        <w:jc w:val="both"/>
        <w:rPr>
          <w:lang w:val="id-ID"/>
        </w:rPr>
      </w:pPr>
    </w:p>
    <w:p w:rsidR="0087398B" w:rsidRPr="0087398B" w:rsidRDefault="0087398B" w:rsidP="0087398B">
      <w:pPr>
        <w:ind w:left="0" w:firstLine="0"/>
        <w:rPr>
          <w:b/>
        </w:rPr>
      </w:pPr>
      <w:r w:rsidRPr="0087398B">
        <w:rPr>
          <w:b/>
        </w:rPr>
        <w:t xml:space="preserve">Catatan: </w:t>
      </w:r>
    </w:p>
    <w:p w:rsidR="0057641F" w:rsidRPr="0087398B" w:rsidRDefault="0087398B" w:rsidP="0087398B">
      <w:pPr>
        <w:pStyle w:val="ListParagraph"/>
        <w:numPr>
          <w:ilvl w:val="0"/>
          <w:numId w:val="2"/>
        </w:numPr>
        <w:ind w:left="426" w:hanging="426"/>
        <w:rPr>
          <w:rFonts w:ascii="Times New Roman" w:hAnsi="Times New Roman"/>
          <w:sz w:val="24"/>
          <w:szCs w:val="24"/>
        </w:rPr>
      </w:pPr>
      <w:r w:rsidRPr="0087398B">
        <w:rPr>
          <w:rFonts w:ascii="Times New Roman" w:hAnsi="Times New Roman"/>
          <w:sz w:val="24"/>
          <w:szCs w:val="24"/>
        </w:rPr>
        <w:t>Judul terlalu panjang maksimal 15 kata</w:t>
      </w:r>
    </w:p>
    <w:p w:rsidR="0087398B" w:rsidRDefault="0087398B" w:rsidP="0087398B">
      <w:pPr>
        <w:pStyle w:val="ListParagraph"/>
        <w:numPr>
          <w:ilvl w:val="0"/>
          <w:numId w:val="2"/>
        </w:numPr>
        <w:ind w:left="426" w:hanging="426"/>
        <w:rPr>
          <w:rFonts w:ascii="Times New Roman" w:hAnsi="Times New Roman"/>
          <w:sz w:val="24"/>
          <w:szCs w:val="24"/>
        </w:rPr>
      </w:pPr>
      <w:r>
        <w:rPr>
          <w:rFonts w:ascii="Times New Roman" w:hAnsi="Times New Roman"/>
          <w:sz w:val="24"/>
          <w:szCs w:val="24"/>
        </w:rPr>
        <w:t xml:space="preserve">Abstrak bhs Indonesia maksimal </w:t>
      </w:r>
      <w:r w:rsidR="00020090">
        <w:rPr>
          <w:rFonts w:ascii="Times New Roman" w:hAnsi="Times New Roman"/>
          <w:sz w:val="24"/>
          <w:szCs w:val="24"/>
        </w:rPr>
        <w:t>200</w:t>
      </w:r>
      <w:r>
        <w:rPr>
          <w:rFonts w:ascii="Times New Roman" w:hAnsi="Times New Roman"/>
          <w:sz w:val="24"/>
          <w:szCs w:val="24"/>
        </w:rPr>
        <w:t xml:space="preserve"> kata</w:t>
      </w:r>
      <w:r w:rsidR="00020090">
        <w:rPr>
          <w:rFonts w:ascii="Times New Roman" w:hAnsi="Times New Roman"/>
          <w:sz w:val="24"/>
          <w:szCs w:val="24"/>
        </w:rPr>
        <w:t>, Abstrak Inggris maksimal 15</w:t>
      </w:r>
      <w:r>
        <w:rPr>
          <w:rFonts w:ascii="Times New Roman" w:hAnsi="Times New Roman"/>
          <w:sz w:val="24"/>
          <w:szCs w:val="24"/>
        </w:rPr>
        <w:t>0 kata</w:t>
      </w:r>
    </w:p>
    <w:p w:rsidR="002D0E5F" w:rsidRDefault="002D0E5F" w:rsidP="0087398B">
      <w:pPr>
        <w:pStyle w:val="ListParagraph"/>
        <w:numPr>
          <w:ilvl w:val="0"/>
          <w:numId w:val="2"/>
        </w:numPr>
        <w:ind w:left="426" w:hanging="426"/>
        <w:rPr>
          <w:rFonts w:ascii="Times New Roman" w:hAnsi="Times New Roman"/>
          <w:sz w:val="24"/>
          <w:szCs w:val="24"/>
        </w:rPr>
      </w:pPr>
      <w:r>
        <w:rPr>
          <w:rFonts w:ascii="Times New Roman" w:hAnsi="Times New Roman"/>
          <w:sz w:val="24"/>
          <w:szCs w:val="24"/>
        </w:rPr>
        <w:t>Kalau bisa ada Tinjauan Pustaka</w:t>
      </w:r>
    </w:p>
    <w:p w:rsidR="0087398B" w:rsidRPr="0087398B" w:rsidRDefault="0087398B" w:rsidP="0087398B">
      <w:pPr>
        <w:pStyle w:val="ListParagraph"/>
        <w:numPr>
          <w:ilvl w:val="0"/>
          <w:numId w:val="2"/>
        </w:numPr>
        <w:ind w:left="426" w:hanging="426"/>
        <w:rPr>
          <w:rFonts w:ascii="Times New Roman" w:hAnsi="Times New Roman"/>
          <w:sz w:val="24"/>
          <w:szCs w:val="24"/>
        </w:rPr>
      </w:pPr>
      <w:r>
        <w:rPr>
          <w:rFonts w:ascii="Times New Roman" w:hAnsi="Times New Roman"/>
          <w:sz w:val="24"/>
          <w:szCs w:val="24"/>
        </w:rPr>
        <w:t>Hasil dan Pembahasan di pisah</w:t>
      </w:r>
    </w:p>
    <w:p w:rsidR="0087398B" w:rsidRPr="0087398B" w:rsidRDefault="0087398B" w:rsidP="0087398B">
      <w:pPr>
        <w:ind w:left="0" w:firstLine="0"/>
      </w:pPr>
    </w:p>
    <w:sectPr w:rsidR="0087398B" w:rsidRPr="0087398B" w:rsidSect="000833BB">
      <w:type w:val="continuous"/>
      <w:pgSz w:w="11906" w:h="16838" w:code="9"/>
      <w:pgMar w:top="2268" w:right="1701" w:bottom="170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AB330F"/>
    <w:multiLevelType w:val="hybridMultilevel"/>
    <w:tmpl w:val="1EA2B0C4"/>
    <w:lvl w:ilvl="0" w:tplc="0384271C">
      <w:start w:val="1"/>
      <w:numFmt w:val="decimal"/>
      <w:lvlText w:val="%1."/>
      <w:lvlJc w:val="left"/>
      <w:pPr>
        <w:ind w:left="1287" w:hanging="360"/>
      </w:pPr>
      <w:rPr>
        <w:rFonts w:ascii="Times New Roman" w:hAnsi="Times New Roman" w:cs="Times New Roman" w:hint="default"/>
        <w:sz w:val="24"/>
        <w:szCs w:val="24"/>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
    <w:nsid w:val="5FA7629F"/>
    <w:multiLevelType w:val="hybridMultilevel"/>
    <w:tmpl w:val="D0D28C9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306"/>
    <w:rsid w:val="00007DDA"/>
    <w:rsid w:val="00020090"/>
    <w:rsid w:val="00054C89"/>
    <w:rsid w:val="00057389"/>
    <w:rsid w:val="00062EE8"/>
    <w:rsid w:val="0008330C"/>
    <w:rsid w:val="000833BB"/>
    <w:rsid w:val="000E717F"/>
    <w:rsid w:val="000F033A"/>
    <w:rsid w:val="0013099C"/>
    <w:rsid w:val="00135414"/>
    <w:rsid w:val="001A367A"/>
    <w:rsid w:val="001B2AE3"/>
    <w:rsid w:val="00217306"/>
    <w:rsid w:val="002267AF"/>
    <w:rsid w:val="002345C5"/>
    <w:rsid w:val="00242C08"/>
    <w:rsid w:val="002524D0"/>
    <w:rsid w:val="00270029"/>
    <w:rsid w:val="0027647D"/>
    <w:rsid w:val="0029276A"/>
    <w:rsid w:val="002C45CB"/>
    <w:rsid w:val="002D0E5F"/>
    <w:rsid w:val="00305655"/>
    <w:rsid w:val="00353681"/>
    <w:rsid w:val="0037413D"/>
    <w:rsid w:val="00387FC7"/>
    <w:rsid w:val="003A39AA"/>
    <w:rsid w:val="003D4DDB"/>
    <w:rsid w:val="003F7BDE"/>
    <w:rsid w:val="004041A4"/>
    <w:rsid w:val="0041228D"/>
    <w:rsid w:val="004D7A09"/>
    <w:rsid w:val="0057641F"/>
    <w:rsid w:val="00590D38"/>
    <w:rsid w:val="005D7355"/>
    <w:rsid w:val="00615C6D"/>
    <w:rsid w:val="0064118D"/>
    <w:rsid w:val="00676837"/>
    <w:rsid w:val="006C40EB"/>
    <w:rsid w:val="0086269F"/>
    <w:rsid w:val="0087398B"/>
    <w:rsid w:val="008B2047"/>
    <w:rsid w:val="008B32A7"/>
    <w:rsid w:val="008F4F80"/>
    <w:rsid w:val="00990EFC"/>
    <w:rsid w:val="009C0DBF"/>
    <w:rsid w:val="009D4BDC"/>
    <w:rsid w:val="009D5CB3"/>
    <w:rsid w:val="00A82CB5"/>
    <w:rsid w:val="00AD66EF"/>
    <w:rsid w:val="00AF36A6"/>
    <w:rsid w:val="00B060BF"/>
    <w:rsid w:val="00B77D6E"/>
    <w:rsid w:val="00BC602D"/>
    <w:rsid w:val="00BE4A07"/>
    <w:rsid w:val="00C223DD"/>
    <w:rsid w:val="00C427A0"/>
    <w:rsid w:val="00C53C4C"/>
    <w:rsid w:val="00C767CC"/>
    <w:rsid w:val="00C82F10"/>
    <w:rsid w:val="00CC6BC6"/>
    <w:rsid w:val="00CF528F"/>
    <w:rsid w:val="00D01F32"/>
    <w:rsid w:val="00D82F1A"/>
    <w:rsid w:val="00D94931"/>
    <w:rsid w:val="00E15BBE"/>
    <w:rsid w:val="00E529D8"/>
    <w:rsid w:val="00E8615C"/>
    <w:rsid w:val="00E96183"/>
    <w:rsid w:val="00F525E3"/>
    <w:rsid w:val="00FB568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F9979A-4B0C-47DE-B362-0674AF224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7306"/>
    <w:pPr>
      <w:ind w:left="425" w:hanging="425"/>
      <w:jc w:val="both"/>
    </w:pPr>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
    <w:basedOn w:val="Normal"/>
    <w:link w:val="ListParagraphChar"/>
    <w:uiPriority w:val="34"/>
    <w:qFormat/>
    <w:rsid w:val="009D5CB3"/>
    <w:pPr>
      <w:spacing w:after="200" w:line="276" w:lineRule="auto"/>
      <w:ind w:left="720" w:firstLine="0"/>
      <w:contextualSpacing/>
      <w:jc w:val="left"/>
    </w:pPr>
    <w:rPr>
      <w:rFonts w:ascii="Calibri" w:eastAsia="Calibri" w:hAnsi="Calibri"/>
      <w:sz w:val="22"/>
      <w:szCs w:val="22"/>
    </w:rPr>
  </w:style>
  <w:style w:type="character" w:customStyle="1" w:styleId="ListParagraphChar">
    <w:name w:val="List Paragraph Char"/>
    <w:aliases w:val="Body of text Char,List Paragraph1 Char"/>
    <w:link w:val="ListParagraph"/>
    <w:uiPriority w:val="34"/>
    <w:rsid w:val="009D5CB3"/>
    <w:rPr>
      <w:rFonts w:ascii="Calibri" w:eastAsia="Calibri" w:hAnsi="Calibri" w:cs="Times New Roman"/>
    </w:rPr>
  </w:style>
  <w:style w:type="table" w:styleId="TableGrid">
    <w:name w:val="Table Grid"/>
    <w:basedOn w:val="TableNormal"/>
    <w:uiPriority w:val="59"/>
    <w:rsid w:val="002C45CB"/>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2C45CB"/>
    <w:pPr>
      <w:spacing w:after="120"/>
      <w:ind w:left="283" w:firstLine="0"/>
      <w:jc w:val="left"/>
    </w:pPr>
    <w:rPr>
      <w:lang w:val="en-US"/>
    </w:rPr>
  </w:style>
  <w:style w:type="character" w:customStyle="1" w:styleId="BodyTextIndentChar">
    <w:name w:val="Body Text Indent Char"/>
    <w:link w:val="BodyTextIndent"/>
    <w:uiPriority w:val="99"/>
    <w:rsid w:val="002C45CB"/>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676837"/>
    <w:rPr>
      <w:rFonts w:ascii="Tahoma" w:hAnsi="Tahoma" w:cs="Tahoma"/>
      <w:sz w:val="16"/>
      <w:szCs w:val="16"/>
    </w:rPr>
  </w:style>
  <w:style w:type="character" w:customStyle="1" w:styleId="BalloonTextChar">
    <w:name w:val="Balloon Text Char"/>
    <w:link w:val="BalloonText"/>
    <w:uiPriority w:val="99"/>
    <w:semiHidden/>
    <w:rsid w:val="00676837"/>
    <w:rPr>
      <w:rFonts w:ascii="Tahoma" w:eastAsia="Times New Roman" w:hAnsi="Tahoma" w:cs="Tahoma"/>
      <w:sz w:val="16"/>
      <w:szCs w:val="16"/>
    </w:rPr>
  </w:style>
  <w:style w:type="character" w:customStyle="1" w:styleId="notranslate">
    <w:name w:val="notranslate"/>
    <w:basedOn w:val="DefaultParagraphFont"/>
    <w:rsid w:val="00057389"/>
  </w:style>
  <w:style w:type="character" w:styleId="Hyperlink">
    <w:name w:val="Hyperlink"/>
    <w:basedOn w:val="DefaultParagraphFont"/>
    <w:uiPriority w:val="99"/>
    <w:unhideWhenUsed/>
    <w:rsid w:val="008739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34864">
      <w:bodyDiv w:val="1"/>
      <w:marLeft w:val="0"/>
      <w:marRight w:val="0"/>
      <w:marTop w:val="0"/>
      <w:marBottom w:val="0"/>
      <w:divBdr>
        <w:top w:val="none" w:sz="0" w:space="0" w:color="auto"/>
        <w:left w:val="none" w:sz="0" w:space="0" w:color="auto"/>
        <w:bottom w:val="none" w:sz="0" w:space="0" w:color="auto"/>
        <w:right w:val="none" w:sz="0" w:space="0" w:color="auto"/>
      </w:divBdr>
      <w:divsChild>
        <w:div w:id="198278036">
          <w:marLeft w:val="0"/>
          <w:marRight w:val="0"/>
          <w:marTop w:val="0"/>
          <w:marBottom w:val="0"/>
          <w:divBdr>
            <w:top w:val="none" w:sz="0" w:space="0" w:color="auto"/>
            <w:left w:val="none" w:sz="0" w:space="0" w:color="auto"/>
            <w:bottom w:val="none" w:sz="0" w:space="0" w:color="auto"/>
            <w:right w:val="none" w:sz="0" w:space="0" w:color="auto"/>
          </w:divBdr>
        </w:div>
        <w:div w:id="586620960">
          <w:marLeft w:val="0"/>
          <w:marRight w:val="0"/>
          <w:marTop w:val="0"/>
          <w:marBottom w:val="0"/>
          <w:divBdr>
            <w:top w:val="none" w:sz="0" w:space="0" w:color="auto"/>
            <w:left w:val="none" w:sz="0" w:space="0" w:color="auto"/>
            <w:bottom w:val="none" w:sz="0" w:space="0" w:color="auto"/>
            <w:right w:val="none" w:sz="0" w:space="0" w:color="auto"/>
          </w:divBdr>
        </w:div>
        <w:div w:id="835191742">
          <w:marLeft w:val="0"/>
          <w:marRight w:val="0"/>
          <w:marTop w:val="0"/>
          <w:marBottom w:val="0"/>
          <w:divBdr>
            <w:top w:val="none" w:sz="0" w:space="0" w:color="auto"/>
            <w:left w:val="none" w:sz="0" w:space="0" w:color="auto"/>
            <w:bottom w:val="none" w:sz="0" w:space="0" w:color="auto"/>
            <w:right w:val="none" w:sz="0" w:space="0" w:color="auto"/>
          </w:divBdr>
        </w:div>
      </w:divsChild>
    </w:div>
    <w:div w:id="324548890">
      <w:bodyDiv w:val="1"/>
      <w:marLeft w:val="0"/>
      <w:marRight w:val="0"/>
      <w:marTop w:val="0"/>
      <w:marBottom w:val="0"/>
      <w:divBdr>
        <w:top w:val="none" w:sz="0" w:space="0" w:color="auto"/>
        <w:left w:val="none" w:sz="0" w:space="0" w:color="auto"/>
        <w:bottom w:val="none" w:sz="0" w:space="0" w:color="auto"/>
        <w:right w:val="none" w:sz="0" w:space="0" w:color="auto"/>
      </w:divBdr>
      <w:divsChild>
        <w:div w:id="947470277">
          <w:marLeft w:val="0"/>
          <w:marRight w:val="0"/>
          <w:marTop w:val="0"/>
          <w:marBottom w:val="0"/>
          <w:divBdr>
            <w:top w:val="none" w:sz="0" w:space="0" w:color="auto"/>
            <w:left w:val="none" w:sz="0" w:space="0" w:color="auto"/>
            <w:bottom w:val="none" w:sz="0" w:space="0" w:color="auto"/>
            <w:right w:val="none" w:sz="0" w:space="0" w:color="auto"/>
          </w:divBdr>
        </w:div>
        <w:div w:id="1095708496">
          <w:marLeft w:val="0"/>
          <w:marRight w:val="0"/>
          <w:marTop w:val="0"/>
          <w:marBottom w:val="0"/>
          <w:divBdr>
            <w:top w:val="none" w:sz="0" w:space="0" w:color="auto"/>
            <w:left w:val="none" w:sz="0" w:space="0" w:color="auto"/>
            <w:bottom w:val="none" w:sz="0" w:space="0" w:color="auto"/>
            <w:right w:val="none" w:sz="0" w:space="0" w:color="auto"/>
          </w:divBdr>
        </w:div>
      </w:divsChild>
    </w:div>
    <w:div w:id="898638445">
      <w:bodyDiv w:val="1"/>
      <w:marLeft w:val="0"/>
      <w:marRight w:val="0"/>
      <w:marTop w:val="0"/>
      <w:marBottom w:val="0"/>
      <w:divBdr>
        <w:top w:val="none" w:sz="0" w:space="0" w:color="auto"/>
        <w:left w:val="none" w:sz="0" w:space="0" w:color="auto"/>
        <w:bottom w:val="none" w:sz="0" w:space="0" w:color="auto"/>
        <w:right w:val="none" w:sz="0" w:space="0" w:color="auto"/>
      </w:divBdr>
      <w:divsChild>
        <w:div w:id="662701">
          <w:marLeft w:val="0"/>
          <w:marRight w:val="0"/>
          <w:marTop w:val="0"/>
          <w:marBottom w:val="0"/>
          <w:divBdr>
            <w:top w:val="none" w:sz="0" w:space="0" w:color="auto"/>
            <w:left w:val="none" w:sz="0" w:space="0" w:color="auto"/>
            <w:bottom w:val="none" w:sz="0" w:space="0" w:color="auto"/>
            <w:right w:val="none" w:sz="0" w:space="0" w:color="auto"/>
          </w:divBdr>
        </w:div>
        <w:div w:id="2898754">
          <w:marLeft w:val="0"/>
          <w:marRight w:val="0"/>
          <w:marTop w:val="0"/>
          <w:marBottom w:val="0"/>
          <w:divBdr>
            <w:top w:val="none" w:sz="0" w:space="0" w:color="auto"/>
            <w:left w:val="none" w:sz="0" w:space="0" w:color="auto"/>
            <w:bottom w:val="none" w:sz="0" w:space="0" w:color="auto"/>
            <w:right w:val="none" w:sz="0" w:space="0" w:color="auto"/>
          </w:divBdr>
        </w:div>
        <w:div w:id="14621884">
          <w:marLeft w:val="0"/>
          <w:marRight w:val="0"/>
          <w:marTop w:val="0"/>
          <w:marBottom w:val="0"/>
          <w:divBdr>
            <w:top w:val="none" w:sz="0" w:space="0" w:color="auto"/>
            <w:left w:val="none" w:sz="0" w:space="0" w:color="auto"/>
            <w:bottom w:val="none" w:sz="0" w:space="0" w:color="auto"/>
            <w:right w:val="none" w:sz="0" w:space="0" w:color="auto"/>
          </w:divBdr>
        </w:div>
        <w:div w:id="16465699">
          <w:marLeft w:val="0"/>
          <w:marRight w:val="0"/>
          <w:marTop w:val="0"/>
          <w:marBottom w:val="0"/>
          <w:divBdr>
            <w:top w:val="none" w:sz="0" w:space="0" w:color="auto"/>
            <w:left w:val="none" w:sz="0" w:space="0" w:color="auto"/>
            <w:bottom w:val="none" w:sz="0" w:space="0" w:color="auto"/>
            <w:right w:val="none" w:sz="0" w:space="0" w:color="auto"/>
          </w:divBdr>
        </w:div>
        <w:div w:id="29572214">
          <w:marLeft w:val="0"/>
          <w:marRight w:val="0"/>
          <w:marTop w:val="0"/>
          <w:marBottom w:val="0"/>
          <w:divBdr>
            <w:top w:val="none" w:sz="0" w:space="0" w:color="auto"/>
            <w:left w:val="none" w:sz="0" w:space="0" w:color="auto"/>
            <w:bottom w:val="none" w:sz="0" w:space="0" w:color="auto"/>
            <w:right w:val="none" w:sz="0" w:space="0" w:color="auto"/>
          </w:divBdr>
        </w:div>
        <w:div w:id="35854187">
          <w:marLeft w:val="0"/>
          <w:marRight w:val="0"/>
          <w:marTop w:val="0"/>
          <w:marBottom w:val="0"/>
          <w:divBdr>
            <w:top w:val="none" w:sz="0" w:space="0" w:color="auto"/>
            <w:left w:val="none" w:sz="0" w:space="0" w:color="auto"/>
            <w:bottom w:val="none" w:sz="0" w:space="0" w:color="auto"/>
            <w:right w:val="none" w:sz="0" w:space="0" w:color="auto"/>
          </w:divBdr>
        </w:div>
        <w:div w:id="53089392">
          <w:marLeft w:val="0"/>
          <w:marRight w:val="0"/>
          <w:marTop w:val="0"/>
          <w:marBottom w:val="0"/>
          <w:divBdr>
            <w:top w:val="none" w:sz="0" w:space="0" w:color="auto"/>
            <w:left w:val="none" w:sz="0" w:space="0" w:color="auto"/>
            <w:bottom w:val="none" w:sz="0" w:space="0" w:color="auto"/>
            <w:right w:val="none" w:sz="0" w:space="0" w:color="auto"/>
          </w:divBdr>
        </w:div>
        <w:div w:id="80301699">
          <w:marLeft w:val="0"/>
          <w:marRight w:val="0"/>
          <w:marTop w:val="0"/>
          <w:marBottom w:val="0"/>
          <w:divBdr>
            <w:top w:val="none" w:sz="0" w:space="0" w:color="auto"/>
            <w:left w:val="none" w:sz="0" w:space="0" w:color="auto"/>
            <w:bottom w:val="none" w:sz="0" w:space="0" w:color="auto"/>
            <w:right w:val="none" w:sz="0" w:space="0" w:color="auto"/>
          </w:divBdr>
        </w:div>
        <w:div w:id="95297216">
          <w:marLeft w:val="0"/>
          <w:marRight w:val="0"/>
          <w:marTop w:val="0"/>
          <w:marBottom w:val="0"/>
          <w:divBdr>
            <w:top w:val="none" w:sz="0" w:space="0" w:color="auto"/>
            <w:left w:val="none" w:sz="0" w:space="0" w:color="auto"/>
            <w:bottom w:val="none" w:sz="0" w:space="0" w:color="auto"/>
            <w:right w:val="none" w:sz="0" w:space="0" w:color="auto"/>
          </w:divBdr>
        </w:div>
        <w:div w:id="98721156">
          <w:marLeft w:val="0"/>
          <w:marRight w:val="0"/>
          <w:marTop w:val="0"/>
          <w:marBottom w:val="0"/>
          <w:divBdr>
            <w:top w:val="none" w:sz="0" w:space="0" w:color="auto"/>
            <w:left w:val="none" w:sz="0" w:space="0" w:color="auto"/>
            <w:bottom w:val="none" w:sz="0" w:space="0" w:color="auto"/>
            <w:right w:val="none" w:sz="0" w:space="0" w:color="auto"/>
          </w:divBdr>
        </w:div>
        <w:div w:id="104692779">
          <w:marLeft w:val="0"/>
          <w:marRight w:val="0"/>
          <w:marTop w:val="0"/>
          <w:marBottom w:val="0"/>
          <w:divBdr>
            <w:top w:val="none" w:sz="0" w:space="0" w:color="auto"/>
            <w:left w:val="none" w:sz="0" w:space="0" w:color="auto"/>
            <w:bottom w:val="none" w:sz="0" w:space="0" w:color="auto"/>
            <w:right w:val="none" w:sz="0" w:space="0" w:color="auto"/>
          </w:divBdr>
        </w:div>
        <w:div w:id="106898832">
          <w:marLeft w:val="0"/>
          <w:marRight w:val="0"/>
          <w:marTop w:val="0"/>
          <w:marBottom w:val="0"/>
          <w:divBdr>
            <w:top w:val="none" w:sz="0" w:space="0" w:color="auto"/>
            <w:left w:val="none" w:sz="0" w:space="0" w:color="auto"/>
            <w:bottom w:val="none" w:sz="0" w:space="0" w:color="auto"/>
            <w:right w:val="none" w:sz="0" w:space="0" w:color="auto"/>
          </w:divBdr>
        </w:div>
        <w:div w:id="109471866">
          <w:marLeft w:val="0"/>
          <w:marRight w:val="0"/>
          <w:marTop w:val="0"/>
          <w:marBottom w:val="0"/>
          <w:divBdr>
            <w:top w:val="none" w:sz="0" w:space="0" w:color="auto"/>
            <w:left w:val="none" w:sz="0" w:space="0" w:color="auto"/>
            <w:bottom w:val="none" w:sz="0" w:space="0" w:color="auto"/>
            <w:right w:val="none" w:sz="0" w:space="0" w:color="auto"/>
          </w:divBdr>
        </w:div>
        <w:div w:id="112595802">
          <w:marLeft w:val="0"/>
          <w:marRight w:val="0"/>
          <w:marTop w:val="0"/>
          <w:marBottom w:val="0"/>
          <w:divBdr>
            <w:top w:val="none" w:sz="0" w:space="0" w:color="auto"/>
            <w:left w:val="none" w:sz="0" w:space="0" w:color="auto"/>
            <w:bottom w:val="none" w:sz="0" w:space="0" w:color="auto"/>
            <w:right w:val="none" w:sz="0" w:space="0" w:color="auto"/>
          </w:divBdr>
        </w:div>
        <w:div w:id="117382466">
          <w:marLeft w:val="0"/>
          <w:marRight w:val="0"/>
          <w:marTop w:val="0"/>
          <w:marBottom w:val="0"/>
          <w:divBdr>
            <w:top w:val="none" w:sz="0" w:space="0" w:color="auto"/>
            <w:left w:val="none" w:sz="0" w:space="0" w:color="auto"/>
            <w:bottom w:val="none" w:sz="0" w:space="0" w:color="auto"/>
            <w:right w:val="none" w:sz="0" w:space="0" w:color="auto"/>
          </w:divBdr>
        </w:div>
        <w:div w:id="123348501">
          <w:marLeft w:val="0"/>
          <w:marRight w:val="0"/>
          <w:marTop w:val="0"/>
          <w:marBottom w:val="0"/>
          <w:divBdr>
            <w:top w:val="none" w:sz="0" w:space="0" w:color="auto"/>
            <w:left w:val="none" w:sz="0" w:space="0" w:color="auto"/>
            <w:bottom w:val="none" w:sz="0" w:space="0" w:color="auto"/>
            <w:right w:val="none" w:sz="0" w:space="0" w:color="auto"/>
          </w:divBdr>
        </w:div>
        <w:div w:id="155266728">
          <w:marLeft w:val="0"/>
          <w:marRight w:val="0"/>
          <w:marTop w:val="0"/>
          <w:marBottom w:val="0"/>
          <w:divBdr>
            <w:top w:val="none" w:sz="0" w:space="0" w:color="auto"/>
            <w:left w:val="none" w:sz="0" w:space="0" w:color="auto"/>
            <w:bottom w:val="none" w:sz="0" w:space="0" w:color="auto"/>
            <w:right w:val="none" w:sz="0" w:space="0" w:color="auto"/>
          </w:divBdr>
        </w:div>
        <w:div w:id="156115851">
          <w:marLeft w:val="0"/>
          <w:marRight w:val="0"/>
          <w:marTop w:val="0"/>
          <w:marBottom w:val="0"/>
          <w:divBdr>
            <w:top w:val="none" w:sz="0" w:space="0" w:color="auto"/>
            <w:left w:val="none" w:sz="0" w:space="0" w:color="auto"/>
            <w:bottom w:val="none" w:sz="0" w:space="0" w:color="auto"/>
            <w:right w:val="none" w:sz="0" w:space="0" w:color="auto"/>
          </w:divBdr>
        </w:div>
        <w:div w:id="156457237">
          <w:marLeft w:val="0"/>
          <w:marRight w:val="0"/>
          <w:marTop w:val="0"/>
          <w:marBottom w:val="0"/>
          <w:divBdr>
            <w:top w:val="none" w:sz="0" w:space="0" w:color="auto"/>
            <w:left w:val="none" w:sz="0" w:space="0" w:color="auto"/>
            <w:bottom w:val="none" w:sz="0" w:space="0" w:color="auto"/>
            <w:right w:val="none" w:sz="0" w:space="0" w:color="auto"/>
          </w:divBdr>
        </w:div>
        <w:div w:id="166604780">
          <w:marLeft w:val="0"/>
          <w:marRight w:val="0"/>
          <w:marTop w:val="0"/>
          <w:marBottom w:val="0"/>
          <w:divBdr>
            <w:top w:val="none" w:sz="0" w:space="0" w:color="auto"/>
            <w:left w:val="none" w:sz="0" w:space="0" w:color="auto"/>
            <w:bottom w:val="none" w:sz="0" w:space="0" w:color="auto"/>
            <w:right w:val="none" w:sz="0" w:space="0" w:color="auto"/>
          </w:divBdr>
        </w:div>
        <w:div w:id="170221460">
          <w:marLeft w:val="0"/>
          <w:marRight w:val="0"/>
          <w:marTop w:val="0"/>
          <w:marBottom w:val="0"/>
          <w:divBdr>
            <w:top w:val="none" w:sz="0" w:space="0" w:color="auto"/>
            <w:left w:val="none" w:sz="0" w:space="0" w:color="auto"/>
            <w:bottom w:val="none" w:sz="0" w:space="0" w:color="auto"/>
            <w:right w:val="none" w:sz="0" w:space="0" w:color="auto"/>
          </w:divBdr>
        </w:div>
        <w:div w:id="188564680">
          <w:marLeft w:val="0"/>
          <w:marRight w:val="0"/>
          <w:marTop w:val="0"/>
          <w:marBottom w:val="0"/>
          <w:divBdr>
            <w:top w:val="none" w:sz="0" w:space="0" w:color="auto"/>
            <w:left w:val="none" w:sz="0" w:space="0" w:color="auto"/>
            <w:bottom w:val="none" w:sz="0" w:space="0" w:color="auto"/>
            <w:right w:val="none" w:sz="0" w:space="0" w:color="auto"/>
          </w:divBdr>
        </w:div>
        <w:div w:id="192574867">
          <w:marLeft w:val="0"/>
          <w:marRight w:val="0"/>
          <w:marTop w:val="0"/>
          <w:marBottom w:val="0"/>
          <w:divBdr>
            <w:top w:val="none" w:sz="0" w:space="0" w:color="auto"/>
            <w:left w:val="none" w:sz="0" w:space="0" w:color="auto"/>
            <w:bottom w:val="none" w:sz="0" w:space="0" w:color="auto"/>
            <w:right w:val="none" w:sz="0" w:space="0" w:color="auto"/>
          </w:divBdr>
        </w:div>
        <w:div w:id="194587831">
          <w:marLeft w:val="0"/>
          <w:marRight w:val="0"/>
          <w:marTop w:val="0"/>
          <w:marBottom w:val="0"/>
          <w:divBdr>
            <w:top w:val="none" w:sz="0" w:space="0" w:color="auto"/>
            <w:left w:val="none" w:sz="0" w:space="0" w:color="auto"/>
            <w:bottom w:val="none" w:sz="0" w:space="0" w:color="auto"/>
            <w:right w:val="none" w:sz="0" w:space="0" w:color="auto"/>
          </w:divBdr>
        </w:div>
        <w:div w:id="194733875">
          <w:marLeft w:val="0"/>
          <w:marRight w:val="0"/>
          <w:marTop w:val="0"/>
          <w:marBottom w:val="0"/>
          <w:divBdr>
            <w:top w:val="none" w:sz="0" w:space="0" w:color="auto"/>
            <w:left w:val="none" w:sz="0" w:space="0" w:color="auto"/>
            <w:bottom w:val="none" w:sz="0" w:space="0" w:color="auto"/>
            <w:right w:val="none" w:sz="0" w:space="0" w:color="auto"/>
          </w:divBdr>
        </w:div>
        <w:div w:id="205680562">
          <w:marLeft w:val="0"/>
          <w:marRight w:val="0"/>
          <w:marTop w:val="0"/>
          <w:marBottom w:val="0"/>
          <w:divBdr>
            <w:top w:val="none" w:sz="0" w:space="0" w:color="auto"/>
            <w:left w:val="none" w:sz="0" w:space="0" w:color="auto"/>
            <w:bottom w:val="none" w:sz="0" w:space="0" w:color="auto"/>
            <w:right w:val="none" w:sz="0" w:space="0" w:color="auto"/>
          </w:divBdr>
        </w:div>
        <w:div w:id="206070272">
          <w:marLeft w:val="0"/>
          <w:marRight w:val="0"/>
          <w:marTop w:val="0"/>
          <w:marBottom w:val="0"/>
          <w:divBdr>
            <w:top w:val="none" w:sz="0" w:space="0" w:color="auto"/>
            <w:left w:val="none" w:sz="0" w:space="0" w:color="auto"/>
            <w:bottom w:val="none" w:sz="0" w:space="0" w:color="auto"/>
            <w:right w:val="none" w:sz="0" w:space="0" w:color="auto"/>
          </w:divBdr>
        </w:div>
        <w:div w:id="210849510">
          <w:marLeft w:val="0"/>
          <w:marRight w:val="0"/>
          <w:marTop w:val="0"/>
          <w:marBottom w:val="0"/>
          <w:divBdr>
            <w:top w:val="none" w:sz="0" w:space="0" w:color="auto"/>
            <w:left w:val="none" w:sz="0" w:space="0" w:color="auto"/>
            <w:bottom w:val="none" w:sz="0" w:space="0" w:color="auto"/>
            <w:right w:val="none" w:sz="0" w:space="0" w:color="auto"/>
          </w:divBdr>
        </w:div>
        <w:div w:id="213927648">
          <w:marLeft w:val="0"/>
          <w:marRight w:val="0"/>
          <w:marTop w:val="0"/>
          <w:marBottom w:val="0"/>
          <w:divBdr>
            <w:top w:val="none" w:sz="0" w:space="0" w:color="auto"/>
            <w:left w:val="none" w:sz="0" w:space="0" w:color="auto"/>
            <w:bottom w:val="none" w:sz="0" w:space="0" w:color="auto"/>
            <w:right w:val="none" w:sz="0" w:space="0" w:color="auto"/>
          </w:divBdr>
        </w:div>
        <w:div w:id="220482551">
          <w:marLeft w:val="0"/>
          <w:marRight w:val="0"/>
          <w:marTop w:val="0"/>
          <w:marBottom w:val="0"/>
          <w:divBdr>
            <w:top w:val="none" w:sz="0" w:space="0" w:color="auto"/>
            <w:left w:val="none" w:sz="0" w:space="0" w:color="auto"/>
            <w:bottom w:val="none" w:sz="0" w:space="0" w:color="auto"/>
            <w:right w:val="none" w:sz="0" w:space="0" w:color="auto"/>
          </w:divBdr>
        </w:div>
        <w:div w:id="223832005">
          <w:marLeft w:val="0"/>
          <w:marRight w:val="0"/>
          <w:marTop w:val="0"/>
          <w:marBottom w:val="0"/>
          <w:divBdr>
            <w:top w:val="none" w:sz="0" w:space="0" w:color="auto"/>
            <w:left w:val="none" w:sz="0" w:space="0" w:color="auto"/>
            <w:bottom w:val="none" w:sz="0" w:space="0" w:color="auto"/>
            <w:right w:val="none" w:sz="0" w:space="0" w:color="auto"/>
          </w:divBdr>
        </w:div>
        <w:div w:id="231356230">
          <w:marLeft w:val="0"/>
          <w:marRight w:val="0"/>
          <w:marTop w:val="0"/>
          <w:marBottom w:val="0"/>
          <w:divBdr>
            <w:top w:val="none" w:sz="0" w:space="0" w:color="auto"/>
            <w:left w:val="none" w:sz="0" w:space="0" w:color="auto"/>
            <w:bottom w:val="none" w:sz="0" w:space="0" w:color="auto"/>
            <w:right w:val="none" w:sz="0" w:space="0" w:color="auto"/>
          </w:divBdr>
        </w:div>
        <w:div w:id="231505814">
          <w:marLeft w:val="0"/>
          <w:marRight w:val="0"/>
          <w:marTop w:val="0"/>
          <w:marBottom w:val="0"/>
          <w:divBdr>
            <w:top w:val="none" w:sz="0" w:space="0" w:color="auto"/>
            <w:left w:val="none" w:sz="0" w:space="0" w:color="auto"/>
            <w:bottom w:val="none" w:sz="0" w:space="0" w:color="auto"/>
            <w:right w:val="none" w:sz="0" w:space="0" w:color="auto"/>
          </w:divBdr>
        </w:div>
        <w:div w:id="232474659">
          <w:marLeft w:val="0"/>
          <w:marRight w:val="0"/>
          <w:marTop w:val="0"/>
          <w:marBottom w:val="0"/>
          <w:divBdr>
            <w:top w:val="none" w:sz="0" w:space="0" w:color="auto"/>
            <w:left w:val="none" w:sz="0" w:space="0" w:color="auto"/>
            <w:bottom w:val="none" w:sz="0" w:space="0" w:color="auto"/>
            <w:right w:val="none" w:sz="0" w:space="0" w:color="auto"/>
          </w:divBdr>
        </w:div>
        <w:div w:id="239827304">
          <w:marLeft w:val="0"/>
          <w:marRight w:val="0"/>
          <w:marTop w:val="0"/>
          <w:marBottom w:val="0"/>
          <w:divBdr>
            <w:top w:val="none" w:sz="0" w:space="0" w:color="auto"/>
            <w:left w:val="none" w:sz="0" w:space="0" w:color="auto"/>
            <w:bottom w:val="none" w:sz="0" w:space="0" w:color="auto"/>
            <w:right w:val="none" w:sz="0" w:space="0" w:color="auto"/>
          </w:divBdr>
        </w:div>
        <w:div w:id="242187752">
          <w:marLeft w:val="0"/>
          <w:marRight w:val="0"/>
          <w:marTop w:val="0"/>
          <w:marBottom w:val="0"/>
          <w:divBdr>
            <w:top w:val="none" w:sz="0" w:space="0" w:color="auto"/>
            <w:left w:val="none" w:sz="0" w:space="0" w:color="auto"/>
            <w:bottom w:val="none" w:sz="0" w:space="0" w:color="auto"/>
            <w:right w:val="none" w:sz="0" w:space="0" w:color="auto"/>
          </w:divBdr>
        </w:div>
        <w:div w:id="243421142">
          <w:marLeft w:val="0"/>
          <w:marRight w:val="0"/>
          <w:marTop w:val="0"/>
          <w:marBottom w:val="0"/>
          <w:divBdr>
            <w:top w:val="none" w:sz="0" w:space="0" w:color="auto"/>
            <w:left w:val="none" w:sz="0" w:space="0" w:color="auto"/>
            <w:bottom w:val="none" w:sz="0" w:space="0" w:color="auto"/>
            <w:right w:val="none" w:sz="0" w:space="0" w:color="auto"/>
          </w:divBdr>
        </w:div>
        <w:div w:id="247231815">
          <w:marLeft w:val="0"/>
          <w:marRight w:val="0"/>
          <w:marTop w:val="0"/>
          <w:marBottom w:val="0"/>
          <w:divBdr>
            <w:top w:val="none" w:sz="0" w:space="0" w:color="auto"/>
            <w:left w:val="none" w:sz="0" w:space="0" w:color="auto"/>
            <w:bottom w:val="none" w:sz="0" w:space="0" w:color="auto"/>
            <w:right w:val="none" w:sz="0" w:space="0" w:color="auto"/>
          </w:divBdr>
        </w:div>
        <w:div w:id="255476799">
          <w:marLeft w:val="0"/>
          <w:marRight w:val="0"/>
          <w:marTop w:val="0"/>
          <w:marBottom w:val="0"/>
          <w:divBdr>
            <w:top w:val="none" w:sz="0" w:space="0" w:color="auto"/>
            <w:left w:val="none" w:sz="0" w:space="0" w:color="auto"/>
            <w:bottom w:val="none" w:sz="0" w:space="0" w:color="auto"/>
            <w:right w:val="none" w:sz="0" w:space="0" w:color="auto"/>
          </w:divBdr>
        </w:div>
        <w:div w:id="262880263">
          <w:marLeft w:val="0"/>
          <w:marRight w:val="0"/>
          <w:marTop w:val="0"/>
          <w:marBottom w:val="0"/>
          <w:divBdr>
            <w:top w:val="none" w:sz="0" w:space="0" w:color="auto"/>
            <w:left w:val="none" w:sz="0" w:space="0" w:color="auto"/>
            <w:bottom w:val="none" w:sz="0" w:space="0" w:color="auto"/>
            <w:right w:val="none" w:sz="0" w:space="0" w:color="auto"/>
          </w:divBdr>
        </w:div>
        <w:div w:id="262886923">
          <w:marLeft w:val="0"/>
          <w:marRight w:val="0"/>
          <w:marTop w:val="0"/>
          <w:marBottom w:val="0"/>
          <w:divBdr>
            <w:top w:val="none" w:sz="0" w:space="0" w:color="auto"/>
            <w:left w:val="none" w:sz="0" w:space="0" w:color="auto"/>
            <w:bottom w:val="none" w:sz="0" w:space="0" w:color="auto"/>
            <w:right w:val="none" w:sz="0" w:space="0" w:color="auto"/>
          </w:divBdr>
        </w:div>
        <w:div w:id="270624709">
          <w:marLeft w:val="0"/>
          <w:marRight w:val="0"/>
          <w:marTop w:val="0"/>
          <w:marBottom w:val="0"/>
          <w:divBdr>
            <w:top w:val="none" w:sz="0" w:space="0" w:color="auto"/>
            <w:left w:val="none" w:sz="0" w:space="0" w:color="auto"/>
            <w:bottom w:val="none" w:sz="0" w:space="0" w:color="auto"/>
            <w:right w:val="none" w:sz="0" w:space="0" w:color="auto"/>
          </w:divBdr>
        </w:div>
        <w:div w:id="278417829">
          <w:marLeft w:val="0"/>
          <w:marRight w:val="0"/>
          <w:marTop w:val="0"/>
          <w:marBottom w:val="0"/>
          <w:divBdr>
            <w:top w:val="none" w:sz="0" w:space="0" w:color="auto"/>
            <w:left w:val="none" w:sz="0" w:space="0" w:color="auto"/>
            <w:bottom w:val="none" w:sz="0" w:space="0" w:color="auto"/>
            <w:right w:val="none" w:sz="0" w:space="0" w:color="auto"/>
          </w:divBdr>
        </w:div>
        <w:div w:id="284502904">
          <w:marLeft w:val="0"/>
          <w:marRight w:val="0"/>
          <w:marTop w:val="0"/>
          <w:marBottom w:val="0"/>
          <w:divBdr>
            <w:top w:val="none" w:sz="0" w:space="0" w:color="auto"/>
            <w:left w:val="none" w:sz="0" w:space="0" w:color="auto"/>
            <w:bottom w:val="none" w:sz="0" w:space="0" w:color="auto"/>
            <w:right w:val="none" w:sz="0" w:space="0" w:color="auto"/>
          </w:divBdr>
        </w:div>
        <w:div w:id="288515143">
          <w:marLeft w:val="0"/>
          <w:marRight w:val="0"/>
          <w:marTop w:val="0"/>
          <w:marBottom w:val="0"/>
          <w:divBdr>
            <w:top w:val="none" w:sz="0" w:space="0" w:color="auto"/>
            <w:left w:val="none" w:sz="0" w:space="0" w:color="auto"/>
            <w:bottom w:val="none" w:sz="0" w:space="0" w:color="auto"/>
            <w:right w:val="none" w:sz="0" w:space="0" w:color="auto"/>
          </w:divBdr>
        </w:div>
        <w:div w:id="288829023">
          <w:marLeft w:val="0"/>
          <w:marRight w:val="0"/>
          <w:marTop w:val="0"/>
          <w:marBottom w:val="0"/>
          <w:divBdr>
            <w:top w:val="none" w:sz="0" w:space="0" w:color="auto"/>
            <w:left w:val="none" w:sz="0" w:space="0" w:color="auto"/>
            <w:bottom w:val="none" w:sz="0" w:space="0" w:color="auto"/>
            <w:right w:val="none" w:sz="0" w:space="0" w:color="auto"/>
          </w:divBdr>
        </w:div>
        <w:div w:id="295337981">
          <w:marLeft w:val="0"/>
          <w:marRight w:val="0"/>
          <w:marTop w:val="0"/>
          <w:marBottom w:val="0"/>
          <w:divBdr>
            <w:top w:val="none" w:sz="0" w:space="0" w:color="auto"/>
            <w:left w:val="none" w:sz="0" w:space="0" w:color="auto"/>
            <w:bottom w:val="none" w:sz="0" w:space="0" w:color="auto"/>
            <w:right w:val="none" w:sz="0" w:space="0" w:color="auto"/>
          </w:divBdr>
        </w:div>
        <w:div w:id="297229963">
          <w:marLeft w:val="0"/>
          <w:marRight w:val="0"/>
          <w:marTop w:val="0"/>
          <w:marBottom w:val="0"/>
          <w:divBdr>
            <w:top w:val="none" w:sz="0" w:space="0" w:color="auto"/>
            <w:left w:val="none" w:sz="0" w:space="0" w:color="auto"/>
            <w:bottom w:val="none" w:sz="0" w:space="0" w:color="auto"/>
            <w:right w:val="none" w:sz="0" w:space="0" w:color="auto"/>
          </w:divBdr>
        </w:div>
        <w:div w:id="298808576">
          <w:marLeft w:val="0"/>
          <w:marRight w:val="0"/>
          <w:marTop w:val="0"/>
          <w:marBottom w:val="0"/>
          <w:divBdr>
            <w:top w:val="none" w:sz="0" w:space="0" w:color="auto"/>
            <w:left w:val="none" w:sz="0" w:space="0" w:color="auto"/>
            <w:bottom w:val="none" w:sz="0" w:space="0" w:color="auto"/>
            <w:right w:val="none" w:sz="0" w:space="0" w:color="auto"/>
          </w:divBdr>
        </w:div>
        <w:div w:id="300424571">
          <w:marLeft w:val="0"/>
          <w:marRight w:val="0"/>
          <w:marTop w:val="0"/>
          <w:marBottom w:val="0"/>
          <w:divBdr>
            <w:top w:val="none" w:sz="0" w:space="0" w:color="auto"/>
            <w:left w:val="none" w:sz="0" w:space="0" w:color="auto"/>
            <w:bottom w:val="none" w:sz="0" w:space="0" w:color="auto"/>
            <w:right w:val="none" w:sz="0" w:space="0" w:color="auto"/>
          </w:divBdr>
        </w:div>
        <w:div w:id="310604263">
          <w:marLeft w:val="0"/>
          <w:marRight w:val="0"/>
          <w:marTop w:val="0"/>
          <w:marBottom w:val="0"/>
          <w:divBdr>
            <w:top w:val="none" w:sz="0" w:space="0" w:color="auto"/>
            <w:left w:val="none" w:sz="0" w:space="0" w:color="auto"/>
            <w:bottom w:val="none" w:sz="0" w:space="0" w:color="auto"/>
            <w:right w:val="none" w:sz="0" w:space="0" w:color="auto"/>
          </w:divBdr>
        </w:div>
        <w:div w:id="312024528">
          <w:marLeft w:val="0"/>
          <w:marRight w:val="0"/>
          <w:marTop w:val="0"/>
          <w:marBottom w:val="0"/>
          <w:divBdr>
            <w:top w:val="none" w:sz="0" w:space="0" w:color="auto"/>
            <w:left w:val="none" w:sz="0" w:space="0" w:color="auto"/>
            <w:bottom w:val="none" w:sz="0" w:space="0" w:color="auto"/>
            <w:right w:val="none" w:sz="0" w:space="0" w:color="auto"/>
          </w:divBdr>
        </w:div>
        <w:div w:id="321079968">
          <w:marLeft w:val="0"/>
          <w:marRight w:val="0"/>
          <w:marTop w:val="0"/>
          <w:marBottom w:val="0"/>
          <w:divBdr>
            <w:top w:val="none" w:sz="0" w:space="0" w:color="auto"/>
            <w:left w:val="none" w:sz="0" w:space="0" w:color="auto"/>
            <w:bottom w:val="none" w:sz="0" w:space="0" w:color="auto"/>
            <w:right w:val="none" w:sz="0" w:space="0" w:color="auto"/>
          </w:divBdr>
        </w:div>
        <w:div w:id="326591765">
          <w:marLeft w:val="0"/>
          <w:marRight w:val="0"/>
          <w:marTop w:val="0"/>
          <w:marBottom w:val="0"/>
          <w:divBdr>
            <w:top w:val="none" w:sz="0" w:space="0" w:color="auto"/>
            <w:left w:val="none" w:sz="0" w:space="0" w:color="auto"/>
            <w:bottom w:val="none" w:sz="0" w:space="0" w:color="auto"/>
            <w:right w:val="none" w:sz="0" w:space="0" w:color="auto"/>
          </w:divBdr>
        </w:div>
        <w:div w:id="327559808">
          <w:marLeft w:val="0"/>
          <w:marRight w:val="0"/>
          <w:marTop w:val="0"/>
          <w:marBottom w:val="0"/>
          <w:divBdr>
            <w:top w:val="none" w:sz="0" w:space="0" w:color="auto"/>
            <w:left w:val="none" w:sz="0" w:space="0" w:color="auto"/>
            <w:bottom w:val="none" w:sz="0" w:space="0" w:color="auto"/>
            <w:right w:val="none" w:sz="0" w:space="0" w:color="auto"/>
          </w:divBdr>
        </w:div>
        <w:div w:id="330105281">
          <w:marLeft w:val="0"/>
          <w:marRight w:val="0"/>
          <w:marTop w:val="0"/>
          <w:marBottom w:val="0"/>
          <w:divBdr>
            <w:top w:val="none" w:sz="0" w:space="0" w:color="auto"/>
            <w:left w:val="none" w:sz="0" w:space="0" w:color="auto"/>
            <w:bottom w:val="none" w:sz="0" w:space="0" w:color="auto"/>
            <w:right w:val="none" w:sz="0" w:space="0" w:color="auto"/>
          </w:divBdr>
        </w:div>
        <w:div w:id="338050079">
          <w:marLeft w:val="0"/>
          <w:marRight w:val="0"/>
          <w:marTop w:val="0"/>
          <w:marBottom w:val="0"/>
          <w:divBdr>
            <w:top w:val="none" w:sz="0" w:space="0" w:color="auto"/>
            <w:left w:val="none" w:sz="0" w:space="0" w:color="auto"/>
            <w:bottom w:val="none" w:sz="0" w:space="0" w:color="auto"/>
            <w:right w:val="none" w:sz="0" w:space="0" w:color="auto"/>
          </w:divBdr>
        </w:div>
        <w:div w:id="341014191">
          <w:marLeft w:val="0"/>
          <w:marRight w:val="0"/>
          <w:marTop w:val="0"/>
          <w:marBottom w:val="0"/>
          <w:divBdr>
            <w:top w:val="none" w:sz="0" w:space="0" w:color="auto"/>
            <w:left w:val="none" w:sz="0" w:space="0" w:color="auto"/>
            <w:bottom w:val="none" w:sz="0" w:space="0" w:color="auto"/>
            <w:right w:val="none" w:sz="0" w:space="0" w:color="auto"/>
          </w:divBdr>
        </w:div>
        <w:div w:id="350109153">
          <w:marLeft w:val="0"/>
          <w:marRight w:val="0"/>
          <w:marTop w:val="0"/>
          <w:marBottom w:val="0"/>
          <w:divBdr>
            <w:top w:val="none" w:sz="0" w:space="0" w:color="auto"/>
            <w:left w:val="none" w:sz="0" w:space="0" w:color="auto"/>
            <w:bottom w:val="none" w:sz="0" w:space="0" w:color="auto"/>
            <w:right w:val="none" w:sz="0" w:space="0" w:color="auto"/>
          </w:divBdr>
        </w:div>
        <w:div w:id="352541571">
          <w:marLeft w:val="0"/>
          <w:marRight w:val="0"/>
          <w:marTop w:val="0"/>
          <w:marBottom w:val="0"/>
          <w:divBdr>
            <w:top w:val="none" w:sz="0" w:space="0" w:color="auto"/>
            <w:left w:val="none" w:sz="0" w:space="0" w:color="auto"/>
            <w:bottom w:val="none" w:sz="0" w:space="0" w:color="auto"/>
            <w:right w:val="none" w:sz="0" w:space="0" w:color="auto"/>
          </w:divBdr>
        </w:div>
        <w:div w:id="357240206">
          <w:marLeft w:val="0"/>
          <w:marRight w:val="0"/>
          <w:marTop w:val="0"/>
          <w:marBottom w:val="0"/>
          <w:divBdr>
            <w:top w:val="none" w:sz="0" w:space="0" w:color="auto"/>
            <w:left w:val="none" w:sz="0" w:space="0" w:color="auto"/>
            <w:bottom w:val="none" w:sz="0" w:space="0" w:color="auto"/>
            <w:right w:val="none" w:sz="0" w:space="0" w:color="auto"/>
          </w:divBdr>
        </w:div>
        <w:div w:id="360473700">
          <w:marLeft w:val="0"/>
          <w:marRight w:val="0"/>
          <w:marTop w:val="0"/>
          <w:marBottom w:val="0"/>
          <w:divBdr>
            <w:top w:val="none" w:sz="0" w:space="0" w:color="auto"/>
            <w:left w:val="none" w:sz="0" w:space="0" w:color="auto"/>
            <w:bottom w:val="none" w:sz="0" w:space="0" w:color="auto"/>
            <w:right w:val="none" w:sz="0" w:space="0" w:color="auto"/>
          </w:divBdr>
        </w:div>
        <w:div w:id="360517341">
          <w:marLeft w:val="0"/>
          <w:marRight w:val="0"/>
          <w:marTop w:val="0"/>
          <w:marBottom w:val="0"/>
          <w:divBdr>
            <w:top w:val="none" w:sz="0" w:space="0" w:color="auto"/>
            <w:left w:val="none" w:sz="0" w:space="0" w:color="auto"/>
            <w:bottom w:val="none" w:sz="0" w:space="0" w:color="auto"/>
            <w:right w:val="none" w:sz="0" w:space="0" w:color="auto"/>
          </w:divBdr>
        </w:div>
        <w:div w:id="371539822">
          <w:marLeft w:val="0"/>
          <w:marRight w:val="0"/>
          <w:marTop w:val="0"/>
          <w:marBottom w:val="0"/>
          <w:divBdr>
            <w:top w:val="none" w:sz="0" w:space="0" w:color="auto"/>
            <w:left w:val="none" w:sz="0" w:space="0" w:color="auto"/>
            <w:bottom w:val="none" w:sz="0" w:space="0" w:color="auto"/>
            <w:right w:val="none" w:sz="0" w:space="0" w:color="auto"/>
          </w:divBdr>
        </w:div>
        <w:div w:id="385880821">
          <w:marLeft w:val="0"/>
          <w:marRight w:val="0"/>
          <w:marTop w:val="0"/>
          <w:marBottom w:val="0"/>
          <w:divBdr>
            <w:top w:val="none" w:sz="0" w:space="0" w:color="auto"/>
            <w:left w:val="none" w:sz="0" w:space="0" w:color="auto"/>
            <w:bottom w:val="none" w:sz="0" w:space="0" w:color="auto"/>
            <w:right w:val="none" w:sz="0" w:space="0" w:color="auto"/>
          </w:divBdr>
        </w:div>
        <w:div w:id="397366103">
          <w:marLeft w:val="0"/>
          <w:marRight w:val="0"/>
          <w:marTop w:val="0"/>
          <w:marBottom w:val="0"/>
          <w:divBdr>
            <w:top w:val="none" w:sz="0" w:space="0" w:color="auto"/>
            <w:left w:val="none" w:sz="0" w:space="0" w:color="auto"/>
            <w:bottom w:val="none" w:sz="0" w:space="0" w:color="auto"/>
            <w:right w:val="none" w:sz="0" w:space="0" w:color="auto"/>
          </w:divBdr>
        </w:div>
        <w:div w:id="400248630">
          <w:marLeft w:val="0"/>
          <w:marRight w:val="0"/>
          <w:marTop w:val="0"/>
          <w:marBottom w:val="0"/>
          <w:divBdr>
            <w:top w:val="none" w:sz="0" w:space="0" w:color="auto"/>
            <w:left w:val="none" w:sz="0" w:space="0" w:color="auto"/>
            <w:bottom w:val="none" w:sz="0" w:space="0" w:color="auto"/>
            <w:right w:val="none" w:sz="0" w:space="0" w:color="auto"/>
          </w:divBdr>
        </w:div>
        <w:div w:id="406147443">
          <w:marLeft w:val="0"/>
          <w:marRight w:val="0"/>
          <w:marTop w:val="0"/>
          <w:marBottom w:val="0"/>
          <w:divBdr>
            <w:top w:val="none" w:sz="0" w:space="0" w:color="auto"/>
            <w:left w:val="none" w:sz="0" w:space="0" w:color="auto"/>
            <w:bottom w:val="none" w:sz="0" w:space="0" w:color="auto"/>
            <w:right w:val="none" w:sz="0" w:space="0" w:color="auto"/>
          </w:divBdr>
        </w:div>
        <w:div w:id="412895771">
          <w:marLeft w:val="0"/>
          <w:marRight w:val="0"/>
          <w:marTop w:val="0"/>
          <w:marBottom w:val="0"/>
          <w:divBdr>
            <w:top w:val="none" w:sz="0" w:space="0" w:color="auto"/>
            <w:left w:val="none" w:sz="0" w:space="0" w:color="auto"/>
            <w:bottom w:val="none" w:sz="0" w:space="0" w:color="auto"/>
            <w:right w:val="none" w:sz="0" w:space="0" w:color="auto"/>
          </w:divBdr>
        </w:div>
        <w:div w:id="417097728">
          <w:marLeft w:val="0"/>
          <w:marRight w:val="0"/>
          <w:marTop w:val="0"/>
          <w:marBottom w:val="0"/>
          <w:divBdr>
            <w:top w:val="none" w:sz="0" w:space="0" w:color="auto"/>
            <w:left w:val="none" w:sz="0" w:space="0" w:color="auto"/>
            <w:bottom w:val="none" w:sz="0" w:space="0" w:color="auto"/>
            <w:right w:val="none" w:sz="0" w:space="0" w:color="auto"/>
          </w:divBdr>
        </w:div>
        <w:div w:id="419135411">
          <w:marLeft w:val="0"/>
          <w:marRight w:val="0"/>
          <w:marTop w:val="0"/>
          <w:marBottom w:val="0"/>
          <w:divBdr>
            <w:top w:val="none" w:sz="0" w:space="0" w:color="auto"/>
            <w:left w:val="none" w:sz="0" w:space="0" w:color="auto"/>
            <w:bottom w:val="none" w:sz="0" w:space="0" w:color="auto"/>
            <w:right w:val="none" w:sz="0" w:space="0" w:color="auto"/>
          </w:divBdr>
        </w:div>
        <w:div w:id="420103893">
          <w:marLeft w:val="0"/>
          <w:marRight w:val="0"/>
          <w:marTop w:val="0"/>
          <w:marBottom w:val="0"/>
          <w:divBdr>
            <w:top w:val="none" w:sz="0" w:space="0" w:color="auto"/>
            <w:left w:val="none" w:sz="0" w:space="0" w:color="auto"/>
            <w:bottom w:val="none" w:sz="0" w:space="0" w:color="auto"/>
            <w:right w:val="none" w:sz="0" w:space="0" w:color="auto"/>
          </w:divBdr>
        </w:div>
        <w:div w:id="428741190">
          <w:marLeft w:val="0"/>
          <w:marRight w:val="0"/>
          <w:marTop w:val="0"/>
          <w:marBottom w:val="0"/>
          <w:divBdr>
            <w:top w:val="none" w:sz="0" w:space="0" w:color="auto"/>
            <w:left w:val="none" w:sz="0" w:space="0" w:color="auto"/>
            <w:bottom w:val="none" w:sz="0" w:space="0" w:color="auto"/>
            <w:right w:val="none" w:sz="0" w:space="0" w:color="auto"/>
          </w:divBdr>
        </w:div>
        <w:div w:id="455106016">
          <w:marLeft w:val="0"/>
          <w:marRight w:val="0"/>
          <w:marTop w:val="0"/>
          <w:marBottom w:val="0"/>
          <w:divBdr>
            <w:top w:val="none" w:sz="0" w:space="0" w:color="auto"/>
            <w:left w:val="none" w:sz="0" w:space="0" w:color="auto"/>
            <w:bottom w:val="none" w:sz="0" w:space="0" w:color="auto"/>
            <w:right w:val="none" w:sz="0" w:space="0" w:color="auto"/>
          </w:divBdr>
        </w:div>
        <w:div w:id="459418041">
          <w:marLeft w:val="0"/>
          <w:marRight w:val="0"/>
          <w:marTop w:val="0"/>
          <w:marBottom w:val="0"/>
          <w:divBdr>
            <w:top w:val="none" w:sz="0" w:space="0" w:color="auto"/>
            <w:left w:val="none" w:sz="0" w:space="0" w:color="auto"/>
            <w:bottom w:val="none" w:sz="0" w:space="0" w:color="auto"/>
            <w:right w:val="none" w:sz="0" w:space="0" w:color="auto"/>
          </w:divBdr>
        </w:div>
        <w:div w:id="461265381">
          <w:marLeft w:val="0"/>
          <w:marRight w:val="0"/>
          <w:marTop w:val="0"/>
          <w:marBottom w:val="0"/>
          <w:divBdr>
            <w:top w:val="none" w:sz="0" w:space="0" w:color="auto"/>
            <w:left w:val="none" w:sz="0" w:space="0" w:color="auto"/>
            <w:bottom w:val="none" w:sz="0" w:space="0" w:color="auto"/>
            <w:right w:val="none" w:sz="0" w:space="0" w:color="auto"/>
          </w:divBdr>
        </w:div>
        <w:div w:id="463699562">
          <w:marLeft w:val="0"/>
          <w:marRight w:val="0"/>
          <w:marTop w:val="0"/>
          <w:marBottom w:val="0"/>
          <w:divBdr>
            <w:top w:val="none" w:sz="0" w:space="0" w:color="auto"/>
            <w:left w:val="none" w:sz="0" w:space="0" w:color="auto"/>
            <w:bottom w:val="none" w:sz="0" w:space="0" w:color="auto"/>
            <w:right w:val="none" w:sz="0" w:space="0" w:color="auto"/>
          </w:divBdr>
        </w:div>
        <w:div w:id="481577252">
          <w:marLeft w:val="0"/>
          <w:marRight w:val="0"/>
          <w:marTop w:val="0"/>
          <w:marBottom w:val="0"/>
          <w:divBdr>
            <w:top w:val="none" w:sz="0" w:space="0" w:color="auto"/>
            <w:left w:val="none" w:sz="0" w:space="0" w:color="auto"/>
            <w:bottom w:val="none" w:sz="0" w:space="0" w:color="auto"/>
            <w:right w:val="none" w:sz="0" w:space="0" w:color="auto"/>
          </w:divBdr>
        </w:div>
        <w:div w:id="500857909">
          <w:marLeft w:val="0"/>
          <w:marRight w:val="0"/>
          <w:marTop w:val="0"/>
          <w:marBottom w:val="0"/>
          <w:divBdr>
            <w:top w:val="none" w:sz="0" w:space="0" w:color="auto"/>
            <w:left w:val="none" w:sz="0" w:space="0" w:color="auto"/>
            <w:bottom w:val="none" w:sz="0" w:space="0" w:color="auto"/>
            <w:right w:val="none" w:sz="0" w:space="0" w:color="auto"/>
          </w:divBdr>
        </w:div>
        <w:div w:id="509758166">
          <w:marLeft w:val="0"/>
          <w:marRight w:val="0"/>
          <w:marTop w:val="0"/>
          <w:marBottom w:val="0"/>
          <w:divBdr>
            <w:top w:val="none" w:sz="0" w:space="0" w:color="auto"/>
            <w:left w:val="none" w:sz="0" w:space="0" w:color="auto"/>
            <w:bottom w:val="none" w:sz="0" w:space="0" w:color="auto"/>
            <w:right w:val="none" w:sz="0" w:space="0" w:color="auto"/>
          </w:divBdr>
        </w:div>
        <w:div w:id="542909385">
          <w:marLeft w:val="0"/>
          <w:marRight w:val="0"/>
          <w:marTop w:val="0"/>
          <w:marBottom w:val="0"/>
          <w:divBdr>
            <w:top w:val="none" w:sz="0" w:space="0" w:color="auto"/>
            <w:left w:val="none" w:sz="0" w:space="0" w:color="auto"/>
            <w:bottom w:val="none" w:sz="0" w:space="0" w:color="auto"/>
            <w:right w:val="none" w:sz="0" w:space="0" w:color="auto"/>
          </w:divBdr>
        </w:div>
        <w:div w:id="544685509">
          <w:marLeft w:val="0"/>
          <w:marRight w:val="0"/>
          <w:marTop w:val="0"/>
          <w:marBottom w:val="0"/>
          <w:divBdr>
            <w:top w:val="none" w:sz="0" w:space="0" w:color="auto"/>
            <w:left w:val="none" w:sz="0" w:space="0" w:color="auto"/>
            <w:bottom w:val="none" w:sz="0" w:space="0" w:color="auto"/>
            <w:right w:val="none" w:sz="0" w:space="0" w:color="auto"/>
          </w:divBdr>
        </w:div>
        <w:div w:id="573928985">
          <w:marLeft w:val="0"/>
          <w:marRight w:val="0"/>
          <w:marTop w:val="0"/>
          <w:marBottom w:val="0"/>
          <w:divBdr>
            <w:top w:val="none" w:sz="0" w:space="0" w:color="auto"/>
            <w:left w:val="none" w:sz="0" w:space="0" w:color="auto"/>
            <w:bottom w:val="none" w:sz="0" w:space="0" w:color="auto"/>
            <w:right w:val="none" w:sz="0" w:space="0" w:color="auto"/>
          </w:divBdr>
        </w:div>
        <w:div w:id="577447933">
          <w:marLeft w:val="0"/>
          <w:marRight w:val="0"/>
          <w:marTop w:val="0"/>
          <w:marBottom w:val="0"/>
          <w:divBdr>
            <w:top w:val="none" w:sz="0" w:space="0" w:color="auto"/>
            <w:left w:val="none" w:sz="0" w:space="0" w:color="auto"/>
            <w:bottom w:val="none" w:sz="0" w:space="0" w:color="auto"/>
            <w:right w:val="none" w:sz="0" w:space="0" w:color="auto"/>
          </w:divBdr>
        </w:div>
        <w:div w:id="579606931">
          <w:marLeft w:val="0"/>
          <w:marRight w:val="0"/>
          <w:marTop w:val="0"/>
          <w:marBottom w:val="0"/>
          <w:divBdr>
            <w:top w:val="none" w:sz="0" w:space="0" w:color="auto"/>
            <w:left w:val="none" w:sz="0" w:space="0" w:color="auto"/>
            <w:bottom w:val="none" w:sz="0" w:space="0" w:color="auto"/>
            <w:right w:val="none" w:sz="0" w:space="0" w:color="auto"/>
          </w:divBdr>
        </w:div>
        <w:div w:id="582615374">
          <w:marLeft w:val="0"/>
          <w:marRight w:val="0"/>
          <w:marTop w:val="0"/>
          <w:marBottom w:val="0"/>
          <w:divBdr>
            <w:top w:val="none" w:sz="0" w:space="0" w:color="auto"/>
            <w:left w:val="none" w:sz="0" w:space="0" w:color="auto"/>
            <w:bottom w:val="none" w:sz="0" w:space="0" w:color="auto"/>
            <w:right w:val="none" w:sz="0" w:space="0" w:color="auto"/>
          </w:divBdr>
        </w:div>
        <w:div w:id="588393433">
          <w:marLeft w:val="0"/>
          <w:marRight w:val="0"/>
          <w:marTop w:val="0"/>
          <w:marBottom w:val="0"/>
          <w:divBdr>
            <w:top w:val="none" w:sz="0" w:space="0" w:color="auto"/>
            <w:left w:val="none" w:sz="0" w:space="0" w:color="auto"/>
            <w:bottom w:val="none" w:sz="0" w:space="0" w:color="auto"/>
            <w:right w:val="none" w:sz="0" w:space="0" w:color="auto"/>
          </w:divBdr>
        </w:div>
        <w:div w:id="593711081">
          <w:marLeft w:val="0"/>
          <w:marRight w:val="0"/>
          <w:marTop w:val="0"/>
          <w:marBottom w:val="0"/>
          <w:divBdr>
            <w:top w:val="none" w:sz="0" w:space="0" w:color="auto"/>
            <w:left w:val="none" w:sz="0" w:space="0" w:color="auto"/>
            <w:bottom w:val="none" w:sz="0" w:space="0" w:color="auto"/>
            <w:right w:val="none" w:sz="0" w:space="0" w:color="auto"/>
          </w:divBdr>
        </w:div>
        <w:div w:id="614291843">
          <w:marLeft w:val="0"/>
          <w:marRight w:val="0"/>
          <w:marTop w:val="0"/>
          <w:marBottom w:val="0"/>
          <w:divBdr>
            <w:top w:val="none" w:sz="0" w:space="0" w:color="auto"/>
            <w:left w:val="none" w:sz="0" w:space="0" w:color="auto"/>
            <w:bottom w:val="none" w:sz="0" w:space="0" w:color="auto"/>
            <w:right w:val="none" w:sz="0" w:space="0" w:color="auto"/>
          </w:divBdr>
        </w:div>
        <w:div w:id="618033332">
          <w:marLeft w:val="0"/>
          <w:marRight w:val="0"/>
          <w:marTop w:val="0"/>
          <w:marBottom w:val="0"/>
          <w:divBdr>
            <w:top w:val="none" w:sz="0" w:space="0" w:color="auto"/>
            <w:left w:val="none" w:sz="0" w:space="0" w:color="auto"/>
            <w:bottom w:val="none" w:sz="0" w:space="0" w:color="auto"/>
            <w:right w:val="none" w:sz="0" w:space="0" w:color="auto"/>
          </w:divBdr>
        </w:div>
        <w:div w:id="634142260">
          <w:marLeft w:val="0"/>
          <w:marRight w:val="0"/>
          <w:marTop w:val="0"/>
          <w:marBottom w:val="0"/>
          <w:divBdr>
            <w:top w:val="none" w:sz="0" w:space="0" w:color="auto"/>
            <w:left w:val="none" w:sz="0" w:space="0" w:color="auto"/>
            <w:bottom w:val="none" w:sz="0" w:space="0" w:color="auto"/>
            <w:right w:val="none" w:sz="0" w:space="0" w:color="auto"/>
          </w:divBdr>
        </w:div>
        <w:div w:id="640961421">
          <w:marLeft w:val="0"/>
          <w:marRight w:val="0"/>
          <w:marTop w:val="0"/>
          <w:marBottom w:val="0"/>
          <w:divBdr>
            <w:top w:val="none" w:sz="0" w:space="0" w:color="auto"/>
            <w:left w:val="none" w:sz="0" w:space="0" w:color="auto"/>
            <w:bottom w:val="none" w:sz="0" w:space="0" w:color="auto"/>
            <w:right w:val="none" w:sz="0" w:space="0" w:color="auto"/>
          </w:divBdr>
        </w:div>
        <w:div w:id="654920652">
          <w:marLeft w:val="0"/>
          <w:marRight w:val="0"/>
          <w:marTop w:val="0"/>
          <w:marBottom w:val="0"/>
          <w:divBdr>
            <w:top w:val="none" w:sz="0" w:space="0" w:color="auto"/>
            <w:left w:val="none" w:sz="0" w:space="0" w:color="auto"/>
            <w:bottom w:val="none" w:sz="0" w:space="0" w:color="auto"/>
            <w:right w:val="none" w:sz="0" w:space="0" w:color="auto"/>
          </w:divBdr>
        </w:div>
        <w:div w:id="662198798">
          <w:marLeft w:val="0"/>
          <w:marRight w:val="0"/>
          <w:marTop w:val="0"/>
          <w:marBottom w:val="0"/>
          <w:divBdr>
            <w:top w:val="none" w:sz="0" w:space="0" w:color="auto"/>
            <w:left w:val="none" w:sz="0" w:space="0" w:color="auto"/>
            <w:bottom w:val="none" w:sz="0" w:space="0" w:color="auto"/>
            <w:right w:val="none" w:sz="0" w:space="0" w:color="auto"/>
          </w:divBdr>
        </w:div>
        <w:div w:id="672999302">
          <w:marLeft w:val="0"/>
          <w:marRight w:val="0"/>
          <w:marTop w:val="0"/>
          <w:marBottom w:val="0"/>
          <w:divBdr>
            <w:top w:val="none" w:sz="0" w:space="0" w:color="auto"/>
            <w:left w:val="none" w:sz="0" w:space="0" w:color="auto"/>
            <w:bottom w:val="none" w:sz="0" w:space="0" w:color="auto"/>
            <w:right w:val="none" w:sz="0" w:space="0" w:color="auto"/>
          </w:divBdr>
        </w:div>
        <w:div w:id="691568433">
          <w:marLeft w:val="0"/>
          <w:marRight w:val="0"/>
          <w:marTop w:val="0"/>
          <w:marBottom w:val="0"/>
          <w:divBdr>
            <w:top w:val="none" w:sz="0" w:space="0" w:color="auto"/>
            <w:left w:val="none" w:sz="0" w:space="0" w:color="auto"/>
            <w:bottom w:val="none" w:sz="0" w:space="0" w:color="auto"/>
            <w:right w:val="none" w:sz="0" w:space="0" w:color="auto"/>
          </w:divBdr>
        </w:div>
        <w:div w:id="701250498">
          <w:marLeft w:val="0"/>
          <w:marRight w:val="0"/>
          <w:marTop w:val="0"/>
          <w:marBottom w:val="0"/>
          <w:divBdr>
            <w:top w:val="none" w:sz="0" w:space="0" w:color="auto"/>
            <w:left w:val="none" w:sz="0" w:space="0" w:color="auto"/>
            <w:bottom w:val="none" w:sz="0" w:space="0" w:color="auto"/>
            <w:right w:val="none" w:sz="0" w:space="0" w:color="auto"/>
          </w:divBdr>
        </w:div>
        <w:div w:id="709575942">
          <w:marLeft w:val="0"/>
          <w:marRight w:val="0"/>
          <w:marTop w:val="0"/>
          <w:marBottom w:val="0"/>
          <w:divBdr>
            <w:top w:val="none" w:sz="0" w:space="0" w:color="auto"/>
            <w:left w:val="none" w:sz="0" w:space="0" w:color="auto"/>
            <w:bottom w:val="none" w:sz="0" w:space="0" w:color="auto"/>
            <w:right w:val="none" w:sz="0" w:space="0" w:color="auto"/>
          </w:divBdr>
        </w:div>
        <w:div w:id="726807118">
          <w:marLeft w:val="0"/>
          <w:marRight w:val="0"/>
          <w:marTop w:val="0"/>
          <w:marBottom w:val="0"/>
          <w:divBdr>
            <w:top w:val="none" w:sz="0" w:space="0" w:color="auto"/>
            <w:left w:val="none" w:sz="0" w:space="0" w:color="auto"/>
            <w:bottom w:val="none" w:sz="0" w:space="0" w:color="auto"/>
            <w:right w:val="none" w:sz="0" w:space="0" w:color="auto"/>
          </w:divBdr>
        </w:div>
        <w:div w:id="734157969">
          <w:marLeft w:val="0"/>
          <w:marRight w:val="0"/>
          <w:marTop w:val="0"/>
          <w:marBottom w:val="0"/>
          <w:divBdr>
            <w:top w:val="none" w:sz="0" w:space="0" w:color="auto"/>
            <w:left w:val="none" w:sz="0" w:space="0" w:color="auto"/>
            <w:bottom w:val="none" w:sz="0" w:space="0" w:color="auto"/>
            <w:right w:val="none" w:sz="0" w:space="0" w:color="auto"/>
          </w:divBdr>
        </w:div>
        <w:div w:id="771166311">
          <w:marLeft w:val="0"/>
          <w:marRight w:val="0"/>
          <w:marTop w:val="0"/>
          <w:marBottom w:val="0"/>
          <w:divBdr>
            <w:top w:val="none" w:sz="0" w:space="0" w:color="auto"/>
            <w:left w:val="none" w:sz="0" w:space="0" w:color="auto"/>
            <w:bottom w:val="none" w:sz="0" w:space="0" w:color="auto"/>
            <w:right w:val="none" w:sz="0" w:space="0" w:color="auto"/>
          </w:divBdr>
        </w:div>
        <w:div w:id="781262738">
          <w:marLeft w:val="0"/>
          <w:marRight w:val="0"/>
          <w:marTop w:val="0"/>
          <w:marBottom w:val="0"/>
          <w:divBdr>
            <w:top w:val="none" w:sz="0" w:space="0" w:color="auto"/>
            <w:left w:val="none" w:sz="0" w:space="0" w:color="auto"/>
            <w:bottom w:val="none" w:sz="0" w:space="0" w:color="auto"/>
            <w:right w:val="none" w:sz="0" w:space="0" w:color="auto"/>
          </w:divBdr>
        </w:div>
        <w:div w:id="783816431">
          <w:marLeft w:val="0"/>
          <w:marRight w:val="0"/>
          <w:marTop w:val="0"/>
          <w:marBottom w:val="0"/>
          <w:divBdr>
            <w:top w:val="none" w:sz="0" w:space="0" w:color="auto"/>
            <w:left w:val="none" w:sz="0" w:space="0" w:color="auto"/>
            <w:bottom w:val="none" w:sz="0" w:space="0" w:color="auto"/>
            <w:right w:val="none" w:sz="0" w:space="0" w:color="auto"/>
          </w:divBdr>
        </w:div>
        <w:div w:id="791897589">
          <w:marLeft w:val="0"/>
          <w:marRight w:val="0"/>
          <w:marTop w:val="0"/>
          <w:marBottom w:val="0"/>
          <w:divBdr>
            <w:top w:val="none" w:sz="0" w:space="0" w:color="auto"/>
            <w:left w:val="none" w:sz="0" w:space="0" w:color="auto"/>
            <w:bottom w:val="none" w:sz="0" w:space="0" w:color="auto"/>
            <w:right w:val="none" w:sz="0" w:space="0" w:color="auto"/>
          </w:divBdr>
        </w:div>
        <w:div w:id="796796208">
          <w:marLeft w:val="0"/>
          <w:marRight w:val="0"/>
          <w:marTop w:val="0"/>
          <w:marBottom w:val="0"/>
          <w:divBdr>
            <w:top w:val="none" w:sz="0" w:space="0" w:color="auto"/>
            <w:left w:val="none" w:sz="0" w:space="0" w:color="auto"/>
            <w:bottom w:val="none" w:sz="0" w:space="0" w:color="auto"/>
            <w:right w:val="none" w:sz="0" w:space="0" w:color="auto"/>
          </w:divBdr>
        </w:div>
        <w:div w:id="799616642">
          <w:marLeft w:val="0"/>
          <w:marRight w:val="0"/>
          <w:marTop w:val="0"/>
          <w:marBottom w:val="0"/>
          <w:divBdr>
            <w:top w:val="none" w:sz="0" w:space="0" w:color="auto"/>
            <w:left w:val="none" w:sz="0" w:space="0" w:color="auto"/>
            <w:bottom w:val="none" w:sz="0" w:space="0" w:color="auto"/>
            <w:right w:val="none" w:sz="0" w:space="0" w:color="auto"/>
          </w:divBdr>
        </w:div>
        <w:div w:id="802969341">
          <w:marLeft w:val="0"/>
          <w:marRight w:val="0"/>
          <w:marTop w:val="0"/>
          <w:marBottom w:val="0"/>
          <w:divBdr>
            <w:top w:val="none" w:sz="0" w:space="0" w:color="auto"/>
            <w:left w:val="none" w:sz="0" w:space="0" w:color="auto"/>
            <w:bottom w:val="none" w:sz="0" w:space="0" w:color="auto"/>
            <w:right w:val="none" w:sz="0" w:space="0" w:color="auto"/>
          </w:divBdr>
        </w:div>
        <w:div w:id="809632101">
          <w:marLeft w:val="0"/>
          <w:marRight w:val="0"/>
          <w:marTop w:val="0"/>
          <w:marBottom w:val="0"/>
          <w:divBdr>
            <w:top w:val="none" w:sz="0" w:space="0" w:color="auto"/>
            <w:left w:val="none" w:sz="0" w:space="0" w:color="auto"/>
            <w:bottom w:val="none" w:sz="0" w:space="0" w:color="auto"/>
            <w:right w:val="none" w:sz="0" w:space="0" w:color="auto"/>
          </w:divBdr>
        </w:div>
        <w:div w:id="817454032">
          <w:marLeft w:val="0"/>
          <w:marRight w:val="0"/>
          <w:marTop w:val="0"/>
          <w:marBottom w:val="0"/>
          <w:divBdr>
            <w:top w:val="none" w:sz="0" w:space="0" w:color="auto"/>
            <w:left w:val="none" w:sz="0" w:space="0" w:color="auto"/>
            <w:bottom w:val="none" w:sz="0" w:space="0" w:color="auto"/>
            <w:right w:val="none" w:sz="0" w:space="0" w:color="auto"/>
          </w:divBdr>
        </w:div>
        <w:div w:id="833687919">
          <w:marLeft w:val="0"/>
          <w:marRight w:val="0"/>
          <w:marTop w:val="0"/>
          <w:marBottom w:val="0"/>
          <w:divBdr>
            <w:top w:val="none" w:sz="0" w:space="0" w:color="auto"/>
            <w:left w:val="none" w:sz="0" w:space="0" w:color="auto"/>
            <w:bottom w:val="none" w:sz="0" w:space="0" w:color="auto"/>
            <w:right w:val="none" w:sz="0" w:space="0" w:color="auto"/>
          </w:divBdr>
        </w:div>
        <w:div w:id="839394746">
          <w:marLeft w:val="0"/>
          <w:marRight w:val="0"/>
          <w:marTop w:val="0"/>
          <w:marBottom w:val="0"/>
          <w:divBdr>
            <w:top w:val="none" w:sz="0" w:space="0" w:color="auto"/>
            <w:left w:val="none" w:sz="0" w:space="0" w:color="auto"/>
            <w:bottom w:val="none" w:sz="0" w:space="0" w:color="auto"/>
            <w:right w:val="none" w:sz="0" w:space="0" w:color="auto"/>
          </w:divBdr>
        </w:div>
        <w:div w:id="846484300">
          <w:marLeft w:val="0"/>
          <w:marRight w:val="0"/>
          <w:marTop w:val="0"/>
          <w:marBottom w:val="0"/>
          <w:divBdr>
            <w:top w:val="none" w:sz="0" w:space="0" w:color="auto"/>
            <w:left w:val="none" w:sz="0" w:space="0" w:color="auto"/>
            <w:bottom w:val="none" w:sz="0" w:space="0" w:color="auto"/>
            <w:right w:val="none" w:sz="0" w:space="0" w:color="auto"/>
          </w:divBdr>
        </w:div>
        <w:div w:id="854419510">
          <w:marLeft w:val="0"/>
          <w:marRight w:val="0"/>
          <w:marTop w:val="0"/>
          <w:marBottom w:val="0"/>
          <w:divBdr>
            <w:top w:val="none" w:sz="0" w:space="0" w:color="auto"/>
            <w:left w:val="none" w:sz="0" w:space="0" w:color="auto"/>
            <w:bottom w:val="none" w:sz="0" w:space="0" w:color="auto"/>
            <w:right w:val="none" w:sz="0" w:space="0" w:color="auto"/>
          </w:divBdr>
        </w:div>
        <w:div w:id="886912925">
          <w:marLeft w:val="0"/>
          <w:marRight w:val="0"/>
          <w:marTop w:val="0"/>
          <w:marBottom w:val="0"/>
          <w:divBdr>
            <w:top w:val="none" w:sz="0" w:space="0" w:color="auto"/>
            <w:left w:val="none" w:sz="0" w:space="0" w:color="auto"/>
            <w:bottom w:val="none" w:sz="0" w:space="0" w:color="auto"/>
            <w:right w:val="none" w:sz="0" w:space="0" w:color="auto"/>
          </w:divBdr>
        </w:div>
        <w:div w:id="888998633">
          <w:marLeft w:val="0"/>
          <w:marRight w:val="0"/>
          <w:marTop w:val="0"/>
          <w:marBottom w:val="0"/>
          <w:divBdr>
            <w:top w:val="none" w:sz="0" w:space="0" w:color="auto"/>
            <w:left w:val="none" w:sz="0" w:space="0" w:color="auto"/>
            <w:bottom w:val="none" w:sz="0" w:space="0" w:color="auto"/>
            <w:right w:val="none" w:sz="0" w:space="0" w:color="auto"/>
          </w:divBdr>
        </w:div>
        <w:div w:id="899098337">
          <w:marLeft w:val="0"/>
          <w:marRight w:val="0"/>
          <w:marTop w:val="0"/>
          <w:marBottom w:val="0"/>
          <w:divBdr>
            <w:top w:val="none" w:sz="0" w:space="0" w:color="auto"/>
            <w:left w:val="none" w:sz="0" w:space="0" w:color="auto"/>
            <w:bottom w:val="none" w:sz="0" w:space="0" w:color="auto"/>
            <w:right w:val="none" w:sz="0" w:space="0" w:color="auto"/>
          </w:divBdr>
        </w:div>
        <w:div w:id="901676096">
          <w:marLeft w:val="0"/>
          <w:marRight w:val="0"/>
          <w:marTop w:val="0"/>
          <w:marBottom w:val="0"/>
          <w:divBdr>
            <w:top w:val="none" w:sz="0" w:space="0" w:color="auto"/>
            <w:left w:val="none" w:sz="0" w:space="0" w:color="auto"/>
            <w:bottom w:val="none" w:sz="0" w:space="0" w:color="auto"/>
            <w:right w:val="none" w:sz="0" w:space="0" w:color="auto"/>
          </w:divBdr>
        </w:div>
        <w:div w:id="902133857">
          <w:marLeft w:val="0"/>
          <w:marRight w:val="0"/>
          <w:marTop w:val="0"/>
          <w:marBottom w:val="0"/>
          <w:divBdr>
            <w:top w:val="none" w:sz="0" w:space="0" w:color="auto"/>
            <w:left w:val="none" w:sz="0" w:space="0" w:color="auto"/>
            <w:bottom w:val="none" w:sz="0" w:space="0" w:color="auto"/>
            <w:right w:val="none" w:sz="0" w:space="0" w:color="auto"/>
          </w:divBdr>
        </w:div>
        <w:div w:id="912621102">
          <w:marLeft w:val="0"/>
          <w:marRight w:val="0"/>
          <w:marTop w:val="0"/>
          <w:marBottom w:val="0"/>
          <w:divBdr>
            <w:top w:val="none" w:sz="0" w:space="0" w:color="auto"/>
            <w:left w:val="none" w:sz="0" w:space="0" w:color="auto"/>
            <w:bottom w:val="none" w:sz="0" w:space="0" w:color="auto"/>
            <w:right w:val="none" w:sz="0" w:space="0" w:color="auto"/>
          </w:divBdr>
        </w:div>
        <w:div w:id="920142091">
          <w:marLeft w:val="0"/>
          <w:marRight w:val="0"/>
          <w:marTop w:val="0"/>
          <w:marBottom w:val="0"/>
          <w:divBdr>
            <w:top w:val="none" w:sz="0" w:space="0" w:color="auto"/>
            <w:left w:val="none" w:sz="0" w:space="0" w:color="auto"/>
            <w:bottom w:val="none" w:sz="0" w:space="0" w:color="auto"/>
            <w:right w:val="none" w:sz="0" w:space="0" w:color="auto"/>
          </w:divBdr>
        </w:div>
        <w:div w:id="930894440">
          <w:marLeft w:val="0"/>
          <w:marRight w:val="0"/>
          <w:marTop w:val="0"/>
          <w:marBottom w:val="0"/>
          <w:divBdr>
            <w:top w:val="none" w:sz="0" w:space="0" w:color="auto"/>
            <w:left w:val="none" w:sz="0" w:space="0" w:color="auto"/>
            <w:bottom w:val="none" w:sz="0" w:space="0" w:color="auto"/>
            <w:right w:val="none" w:sz="0" w:space="0" w:color="auto"/>
          </w:divBdr>
        </w:div>
        <w:div w:id="932053640">
          <w:marLeft w:val="0"/>
          <w:marRight w:val="0"/>
          <w:marTop w:val="0"/>
          <w:marBottom w:val="0"/>
          <w:divBdr>
            <w:top w:val="none" w:sz="0" w:space="0" w:color="auto"/>
            <w:left w:val="none" w:sz="0" w:space="0" w:color="auto"/>
            <w:bottom w:val="none" w:sz="0" w:space="0" w:color="auto"/>
            <w:right w:val="none" w:sz="0" w:space="0" w:color="auto"/>
          </w:divBdr>
        </w:div>
        <w:div w:id="941231782">
          <w:marLeft w:val="0"/>
          <w:marRight w:val="0"/>
          <w:marTop w:val="0"/>
          <w:marBottom w:val="0"/>
          <w:divBdr>
            <w:top w:val="none" w:sz="0" w:space="0" w:color="auto"/>
            <w:left w:val="none" w:sz="0" w:space="0" w:color="auto"/>
            <w:bottom w:val="none" w:sz="0" w:space="0" w:color="auto"/>
            <w:right w:val="none" w:sz="0" w:space="0" w:color="auto"/>
          </w:divBdr>
        </w:div>
        <w:div w:id="943346119">
          <w:marLeft w:val="0"/>
          <w:marRight w:val="0"/>
          <w:marTop w:val="0"/>
          <w:marBottom w:val="0"/>
          <w:divBdr>
            <w:top w:val="none" w:sz="0" w:space="0" w:color="auto"/>
            <w:left w:val="none" w:sz="0" w:space="0" w:color="auto"/>
            <w:bottom w:val="none" w:sz="0" w:space="0" w:color="auto"/>
            <w:right w:val="none" w:sz="0" w:space="0" w:color="auto"/>
          </w:divBdr>
        </w:div>
        <w:div w:id="944458962">
          <w:marLeft w:val="0"/>
          <w:marRight w:val="0"/>
          <w:marTop w:val="0"/>
          <w:marBottom w:val="0"/>
          <w:divBdr>
            <w:top w:val="none" w:sz="0" w:space="0" w:color="auto"/>
            <w:left w:val="none" w:sz="0" w:space="0" w:color="auto"/>
            <w:bottom w:val="none" w:sz="0" w:space="0" w:color="auto"/>
            <w:right w:val="none" w:sz="0" w:space="0" w:color="auto"/>
          </w:divBdr>
        </w:div>
        <w:div w:id="944580969">
          <w:marLeft w:val="0"/>
          <w:marRight w:val="0"/>
          <w:marTop w:val="0"/>
          <w:marBottom w:val="0"/>
          <w:divBdr>
            <w:top w:val="none" w:sz="0" w:space="0" w:color="auto"/>
            <w:left w:val="none" w:sz="0" w:space="0" w:color="auto"/>
            <w:bottom w:val="none" w:sz="0" w:space="0" w:color="auto"/>
            <w:right w:val="none" w:sz="0" w:space="0" w:color="auto"/>
          </w:divBdr>
        </w:div>
        <w:div w:id="969213609">
          <w:marLeft w:val="0"/>
          <w:marRight w:val="0"/>
          <w:marTop w:val="0"/>
          <w:marBottom w:val="0"/>
          <w:divBdr>
            <w:top w:val="none" w:sz="0" w:space="0" w:color="auto"/>
            <w:left w:val="none" w:sz="0" w:space="0" w:color="auto"/>
            <w:bottom w:val="none" w:sz="0" w:space="0" w:color="auto"/>
            <w:right w:val="none" w:sz="0" w:space="0" w:color="auto"/>
          </w:divBdr>
        </w:div>
        <w:div w:id="970597080">
          <w:marLeft w:val="0"/>
          <w:marRight w:val="0"/>
          <w:marTop w:val="0"/>
          <w:marBottom w:val="0"/>
          <w:divBdr>
            <w:top w:val="none" w:sz="0" w:space="0" w:color="auto"/>
            <w:left w:val="none" w:sz="0" w:space="0" w:color="auto"/>
            <w:bottom w:val="none" w:sz="0" w:space="0" w:color="auto"/>
            <w:right w:val="none" w:sz="0" w:space="0" w:color="auto"/>
          </w:divBdr>
        </w:div>
        <w:div w:id="975111440">
          <w:marLeft w:val="0"/>
          <w:marRight w:val="0"/>
          <w:marTop w:val="0"/>
          <w:marBottom w:val="0"/>
          <w:divBdr>
            <w:top w:val="none" w:sz="0" w:space="0" w:color="auto"/>
            <w:left w:val="none" w:sz="0" w:space="0" w:color="auto"/>
            <w:bottom w:val="none" w:sz="0" w:space="0" w:color="auto"/>
            <w:right w:val="none" w:sz="0" w:space="0" w:color="auto"/>
          </w:divBdr>
        </w:div>
        <w:div w:id="976376357">
          <w:marLeft w:val="0"/>
          <w:marRight w:val="0"/>
          <w:marTop w:val="0"/>
          <w:marBottom w:val="0"/>
          <w:divBdr>
            <w:top w:val="none" w:sz="0" w:space="0" w:color="auto"/>
            <w:left w:val="none" w:sz="0" w:space="0" w:color="auto"/>
            <w:bottom w:val="none" w:sz="0" w:space="0" w:color="auto"/>
            <w:right w:val="none" w:sz="0" w:space="0" w:color="auto"/>
          </w:divBdr>
        </w:div>
        <w:div w:id="980692278">
          <w:marLeft w:val="0"/>
          <w:marRight w:val="0"/>
          <w:marTop w:val="0"/>
          <w:marBottom w:val="0"/>
          <w:divBdr>
            <w:top w:val="none" w:sz="0" w:space="0" w:color="auto"/>
            <w:left w:val="none" w:sz="0" w:space="0" w:color="auto"/>
            <w:bottom w:val="none" w:sz="0" w:space="0" w:color="auto"/>
            <w:right w:val="none" w:sz="0" w:space="0" w:color="auto"/>
          </w:divBdr>
        </w:div>
        <w:div w:id="986014350">
          <w:marLeft w:val="0"/>
          <w:marRight w:val="0"/>
          <w:marTop w:val="0"/>
          <w:marBottom w:val="0"/>
          <w:divBdr>
            <w:top w:val="none" w:sz="0" w:space="0" w:color="auto"/>
            <w:left w:val="none" w:sz="0" w:space="0" w:color="auto"/>
            <w:bottom w:val="none" w:sz="0" w:space="0" w:color="auto"/>
            <w:right w:val="none" w:sz="0" w:space="0" w:color="auto"/>
          </w:divBdr>
        </w:div>
        <w:div w:id="989287041">
          <w:marLeft w:val="0"/>
          <w:marRight w:val="0"/>
          <w:marTop w:val="0"/>
          <w:marBottom w:val="0"/>
          <w:divBdr>
            <w:top w:val="none" w:sz="0" w:space="0" w:color="auto"/>
            <w:left w:val="none" w:sz="0" w:space="0" w:color="auto"/>
            <w:bottom w:val="none" w:sz="0" w:space="0" w:color="auto"/>
            <w:right w:val="none" w:sz="0" w:space="0" w:color="auto"/>
          </w:divBdr>
        </w:div>
        <w:div w:id="997416652">
          <w:marLeft w:val="0"/>
          <w:marRight w:val="0"/>
          <w:marTop w:val="0"/>
          <w:marBottom w:val="0"/>
          <w:divBdr>
            <w:top w:val="none" w:sz="0" w:space="0" w:color="auto"/>
            <w:left w:val="none" w:sz="0" w:space="0" w:color="auto"/>
            <w:bottom w:val="none" w:sz="0" w:space="0" w:color="auto"/>
            <w:right w:val="none" w:sz="0" w:space="0" w:color="auto"/>
          </w:divBdr>
        </w:div>
        <w:div w:id="1010597869">
          <w:marLeft w:val="0"/>
          <w:marRight w:val="0"/>
          <w:marTop w:val="0"/>
          <w:marBottom w:val="0"/>
          <w:divBdr>
            <w:top w:val="none" w:sz="0" w:space="0" w:color="auto"/>
            <w:left w:val="none" w:sz="0" w:space="0" w:color="auto"/>
            <w:bottom w:val="none" w:sz="0" w:space="0" w:color="auto"/>
            <w:right w:val="none" w:sz="0" w:space="0" w:color="auto"/>
          </w:divBdr>
        </w:div>
        <w:div w:id="1017461847">
          <w:marLeft w:val="0"/>
          <w:marRight w:val="0"/>
          <w:marTop w:val="0"/>
          <w:marBottom w:val="0"/>
          <w:divBdr>
            <w:top w:val="none" w:sz="0" w:space="0" w:color="auto"/>
            <w:left w:val="none" w:sz="0" w:space="0" w:color="auto"/>
            <w:bottom w:val="none" w:sz="0" w:space="0" w:color="auto"/>
            <w:right w:val="none" w:sz="0" w:space="0" w:color="auto"/>
          </w:divBdr>
        </w:div>
        <w:div w:id="1020544862">
          <w:marLeft w:val="0"/>
          <w:marRight w:val="0"/>
          <w:marTop w:val="0"/>
          <w:marBottom w:val="0"/>
          <w:divBdr>
            <w:top w:val="none" w:sz="0" w:space="0" w:color="auto"/>
            <w:left w:val="none" w:sz="0" w:space="0" w:color="auto"/>
            <w:bottom w:val="none" w:sz="0" w:space="0" w:color="auto"/>
            <w:right w:val="none" w:sz="0" w:space="0" w:color="auto"/>
          </w:divBdr>
        </w:div>
        <w:div w:id="1021975605">
          <w:marLeft w:val="0"/>
          <w:marRight w:val="0"/>
          <w:marTop w:val="0"/>
          <w:marBottom w:val="0"/>
          <w:divBdr>
            <w:top w:val="none" w:sz="0" w:space="0" w:color="auto"/>
            <w:left w:val="none" w:sz="0" w:space="0" w:color="auto"/>
            <w:bottom w:val="none" w:sz="0" w:space="0" w:color="auto"/>
            <w:right w:val="none" w:sz="0" w:space="0" w:color="auto"/>
          </w:divBdr>
        </w:div>
        <w:div w:id="1040131609">
          <w:marLeft w:val="0"/>
          <w:marRight w:val="0"/>
          <w:marTop w:val="0"/>
          <w:marBottom w:val="0"/>
          <w:divBdr>
            <w:top w:val="none" w:sz="0" w:space="0" w:color="auto"/>
            <w:left w:val="none" w:sz="0" w:space="0" w:color="auto"/>
            <w:bottom w:val="none" w:sz="0" w:space="0" w:color="auto"/>
            <w:right w:val="none" w:sz="0" w:space="0" w:color="auto"/>
          </w:divBdr>
        </w:div>
        <w:div w:id="1072581974">
          <w:marLeft w:val="0"/>
          <w:marRight w:val="0"/>
          <w:marTop w:val="0"/>
          <w:marBottom w:val="0"/>
          <w:divBdr>
            <w:top w:val="none" w:sz="0" w:space="0" w:color="auto"/>
            <w:left w:val="none" w:sz="0" w:space="0" w:color="auto"/>
            <w:bottom w:val="none" w:sz="0" w:space="0" w:color="auto"/>
            <w:right w:val="none" w:sz="0" w:space="0" w:color="auto"/>
          </w:divBdr>
        </w:div>
        <w:div w:id="1075323875">
          <w:marLeft w:val="0"/>
          <w:marRight w:val="0"/>
          <w:marTop w:val="0"/>
          <w:marBottom w:val="0"/>
          <w:divBdr>
            <w:top w:val="none" w:sz="0" w:space="0" w:color="auto"/>
            <w:left w:val="none" w:sz="0" w:space="0" w:color="auto"/>
            <w:bottom w:val="none" w:sz="0" w:space="0" w:color="auto"/>
            <w:right w:val="none" w:sz="0" w:space="0" w:color="auto"/>
          </w:divBdr>
        </w:div>
        <w:div w:id="1119760996">
          <w:marLeft w:val="0"/>
          <w:marRight w:val="0"/>
          <w:marTop w:val="0"/>
          <w:marBottom w:val="0"/>
          <w:divBdr>
            <w:top w:val="none" w:sz="0" w:space="0" w:color="auto"/>
            <w:left w:val="none" w:sz="0" w:space="0" w:color="auto"/>
            <w:bottom w:val="none" w:sz="0" w:space="0" w:color="auto"/>
            <w:right w:val="none" w:sz="0" w:space="0" w:color="auto"/>
          </w:divBdr>
        </w:div>
        <w:div w:id="1127428576">
          <w:marLeft w:val="0"/>
          <w:marRight w:val="0"/>
          <w:marTop w:val="0"/>
          <w:marBottom w:val="0"/>
          <w:divBdr>
            <w:top w:val="none" w:sz="0" w:space="0" w:color="auto"/>
            <w:left w:val="none" w:sz="0" w:space="0" w:color="auto"/>
            <w:bottom w:val="none" w:sz="0" w:space="0" w:color="auto"/>
            <w:right w:val="none" w:sz="0" w:space="0" w:color="auto"/>
          </w:divBdr>
        </w:div>
        <w:div w:id="1139419380">
          <w:marLeft w:val="0"/>
          <w:marRight w:val="0"/>
          <w:marTop w:val="0"/>
          <w:marBottom w:val="0"/>
          <w:divBdr>
            <w:top w:val="none" w:sz="0" w:space="0" w:color="auto"/>
            <w:left w:val="none" w:sz="0" w:space="0" w:color="auto"/>
            <w:bottom w:val="none" w:sz="0" w:space="0" w:color="auto"/>
            <w:right w:val="none" w:sz="0" w:space="0" w:color="auto"/>
          </w:divBdr>
        </w:div>
        <w:div w:id="1160579867">
          <w:marLeft w:val="0"/>
          <w:marRight w:val="0"/>
          <w:marTop w:val="0"/>
          <w:marBottom w:val="0"/>
          <w:divBdr>
            <w:top w:val="none" w:sz="0" w:space="0" w:color="auto"/>
            <w:left w:val="none" w:sz="0" w:space="0" w:color="auto"/>
            <w:bottom w:val="none" w:sz="0" w:space="0" w:color="auto"/>
            <w:right w:val="none" w:sz="0" w:space="0" w:color="auto"/>
          </w:divBdr>
        </w:div>
        <w:div w:id="1164780258">
          <w:marLeft w:val="0"/>
          <w:marRight w:val="0"/>
          <w:marTop w:val="0"/>
          <w:marBottom w:val="0"/>
          <w:divBdr>
            <w:top w:val="none" w:sz="0" w:space="0" w:color="auto"/>
            <w:left w:val="none" w:sz="0" w:space="0" w:color="auto"/>
            <w:bottom w:val="none" w:sz="0" w:space="0" w:color="auto"/>
            <w:right w:val="none" w:sz="0" w:space="0" w:color="auto"/>
          </w:divBdr>
        </w:div>
        <w:div w:id="1180005176">
          <w:marLeft w:val="0"/>
          <w:marRight w:val="0"/>
          <w:marTop w:val="0"/>
          <w:marBottom w:val="0"/>
          <w:divBdr>
            <w:top w:val="none" w:sz="0" w:space="0" w:color="auto"/>
            <w:left w:val="none" w:sz="0" w:space="0" w:color="auto"/>
            <w:bottom w:val="none" w:sz="0" w:space="0" w:color="auto"/>
            <w:right w:val="none" w:sz="0" w:space="0" w:color="auto"/>
          </w:divBdr>
        </w:div>
        <w:div w:id="1183015355">
          <w:marLeft w:val="0"/>
          <w:marRight w:val="0"/>
          <w:marTop w:val="0"/>
          <w:marBottom w:val="0"/>
          <w:divBdr>
            <w:top w:val="none" w:sz="0" w:space="0" w:color="auto"/>
            <w:left w:val="none" w:sz="0" w:space="0" w:color="auto"/>
            <w:bottom w:val="none" w:sz="0" w:space="0" w:color="auto"/>
            <w:right w:val="none" w:sz="0" w:space="0" w:color="auto"/>
          </w:divBdr>
        </w:div>
        <w:div w:id="1188787364">
          <w:marLeft w:val="0"/>
          <w:marRight w:val="0"/>
          <w:marTop w:val="0"/>
          <w:marBottom w:val="0"/>
          <w:divBdr>
            <w:top w:val="none" w:sz="0" w:space="0" w:color="auto"/>
            <w:left w:val="none" w:sz="0" w:space="0" w:color="auto"/>
            <w:bottom w:val="none" w:sz="0" w:space="0" w:color="auto"/>
            <w:right w:val="none" w:sz="0" w:space="0" w:color="auto"/>
          </w:divBdr>
        </w:div>
        <w:div w:id="1191842766">
          <w:marLeft w:val="0"/>
          <w:marRight w:val="0"/>
          <w:marTop w:val="0"/>
          <w:marBottom w:val="0"/>
          <w:divBdr>
            <w:top w:val="none" w:sz="0" w:space="0" w:color="auto"/>
            <w:left w:val="none" w:sz="0" w:space="0" w:color="auto"/>
            <w:bottom w:val="none" w:sz="0" w:space="0" w:color="auto"/>
            <w:right w:val="none" w:sz="0" w:space="0" w:color="auto"/>
          </w:divBdr>
        </w:div>
        <w:div w:id="1206330991">
          <w:marLeft w:val="0"/>
          <w:marRight w:val="0"/>
          <w:marTop w:val="0"/>
          <w:marBottom w:val="0"/>
          <w:divBdr>
            <w:top w:val="none" w:sz="0" w:space="0" w:color="auto"/>
            <w:left w:val="none" w:sz="0" w:space="0" w:color="auto"/>
            <w:bottom w:val="none" w:sz="0" w:space="0" w:color="auto"/>
            <w:right w:val="none" w:sz="0" w:space="0" w:color="auto"/>
          </w:divBdr>
        </w:div>
        <w:div w:id="1219315531">
          <w:marLeft w:val="0"/>
          <w:marRight w:val="0"/>
          <w:marTop w:val="0"/>
          <w:marBottom w:val="0"/>
          <w:divBdr>
            <w:top w:val="none" w:sz="0" w:space="0" w:color="auto"/>
            <w:left w:val="none" w:sz="0" w:space="0" w:color="auto"/>
            <w:bottom w:val="none" w:sz="0" w:space="0" w:color="auto"/>
            <w:right w:val="none" w:sz="0" w:space="0" w:color="auto"/>
          </w:divBdr>
        </w:div>
        <w:div w:id="1219828464">
          <w:marLeft w:val="0"/>
          <w:marRight w:val="0"/>
          <w:marTop w:val="0"/>
          <w:marBottom w:val="0"/>
          <w:divBdr>
            <w:top w:val="none" w:sz="0" w:space="0" w:color="auto"/>
            <w:left w:val="none" w:sz="0" w:space="0" w:color="auto"/>
            <w:bottom w:val="none" w:sz="0" w:space="0" w:color="auto"/>
            <w:right w:val="none" w:sz="0" w:space="0" w:color="auto"/>
          </w:divBdr>
        </w:div>
        <w:div w:id="1219896370">
          <w:marLeft w:val="0"/>
          <w:marRight w:val="0"/>
          <w:marTop w:val="0"/>
          <w:marBottom w:val="0"/>
          <w:divBdr>
            <w:top w:val="none" w:sz="0" w:space="0" w:color="auto"/>
            <w:left w:val="none" w:sz="0" w:space="0" w:color="auto"/>
            <w:bottom w:val="none" w:sz="0" w:space="0" w:color="auto"/>
            <w:right w:val="none" w:sz="0" w:space="0" w:color="auto"/>
          </w:divBdr>
        </w:div>
        <w:div w:id="1222210493">
          <w:marLeft w:val="0"/>
          <w:marRight w:val="0"/>
          <w:marTop w:val="0"/>
          <w:marBottom w:val="0"/>
          <w:divBdr>
            <w:top w:val="none" w:sz="0" w:space="0" w:color="auto"/>
            <w:left w:val="none" w:sz="0" w:space="0" w:color="auto"/>
            <w:bottom w:val="none" w:sz="0" w:space="0" w:color="auto"/>
            <w:right w:val="none" w:sz="0" w:space="0" w:color="auto"/>
          </w:divBdr>
        </w:div>
        <w:div w:id="1226070235">
          <w:marLeft w:val="0"/>
          <w:marRight w:val="0"/>
          <w:marTop w:val="0"/>
          <w:marBottom w:val="0"/>
          <w:divBdr>
            <w:top w:val="none" w:sz="0" w:space="0" w:color="auto"/>
            <w:left w:val="none" w:sz="0" w:space="0" w:color="auto"/>
            <w:bottom w:val="none" w:sz="0" w:space="0" w:color="auto"/>
            <w:right w:val="none" w:sz="0" w:space="0" w:color="auto"/>
          </w:divBdr>
        </w:div>
        <w:div w:id="1228612152">
          <w:marLeft w:val="0"/>
          <w:marRight w:val="0"/>
          <w:marTop w:val="0"/>
          <w:marBottom w:val="0"/>
          <w:divBdr>
            <w:top w:val="none" w:sz="0" w:space="0" w:color="auto"/>
            <w:left w:val="none" w:sz="0" w:space="0" w:color="auto"/>
            <w:bottom w:val="none" w:sz="0" w:space="0" w:color="auto"/>
            <w:right w:val="none" w:sz="0" w:space="0" w:color="auto"/>
          </w:divBdr>
        </w:div>
        <w:div w:id="1230385279">
          <w:marLeft w:val="0"/>
          <w:marRight w:val="0"/>
          <w:marTop w:val="0"/>
          <w:marBottom w:val="0"/>
          <w:divBdr>
            <w:top w:val="none" w:sz="0" w:space="0" w:color="auto"/>
            <w:left w:val="none" w:sz="0" w:space="0" w:color="auto"/>
            <w:bottom w:val="none" w:sz="0" w:space="0" w:color="auto"/>
            <w:right w:val="none" w:sz="0" w:space="0" w:color="auto"/>
          </w:divBdr>
        </w:div>
        <w:div w:id="1240334476">
          <w:marLeft w:val="0"/>
          <w:marRight w:val="0"/>
          <w:marTop w:val="0"/>
          <w:marBottom w:val="0"/>
          <w:divBdr>
            <w:top w:val="none" w:sz="0" w:space="0" w:color="auto"/>
            <w:left w:val="none" w:sz="0" w:space="0" w:color="auto"/>
            <w:bottom w:val="none" w:sz="0" w:space="0" w:color="auto"/>
            <w:right w:val="none" w:sz="0" w:space="0" w:color="auto"/>
          </w:divBdr>
        </w:div>
        <w:div w:id="1243754844">
          <w:marLeft w:val="0"/>
          <w:marRight w:val="0"/>
          <w:marTop w:val="0"/>
          <w:marBottom w:val="0"/>
          <w:divBdr>
            <w:top w:val="none" w:sz="0" w:space="0" w:color="auto"/>
            <w:left w:val="none" w:sz="0" w:space="0" w:color="auto"/>
            <w:bottom w:val="none" w:sz="0" w:space="0" w:color="auto"/>
            <w:right w:val="none" w:sz="0" w:space="0" w:color="auto"/>
          </w:divBdr>
        </w:div>
        <w:div w:id="1247150628">
          <w:marLeft w:val="0"/>
          <w:marRight w:val="0"/>
          <w:marTop w:val="0"/>
          <w:marBottom w:val="0"/>
          <w:divBdr>
            <w:top w:val="none" w:sz="0" w:space="0" w:color="auto"/>
            <w:left w:val="none" w:sz="0" w:space="0" w:color="auto"/>
            <w:bottom w:val="none" w:sz="0" w:space="0" w:color="auto"/>
            <w:right w:val="none" w:sz="0" w:space="0" w:color="auto"/>
          </w:divBdr>
        </w:div>
        <w:div w:id="1250382841">
          <w:marLeft w:val="0"/>
          <w:marRight w:val="0"/>
          <w:marTop w:val="0"/>
          <w:marBottom w:val="0"/>
          <w:divBdr>
            <w:top w:val="none" w:sz="0" w:space="0" w:color="auto"/>
            <w:left w:val="none" w:sz="0" w:space="0" w:color="auto"/>
            <w:bottom w:val="none" w:sz="0" w:space="0" w:color="auto"/>
            <w:right w:val="none" w:sz="0" w:space="0" w:color="auto"/>
          </w:divBdr>
        </w:div>
        <w:div w:id="1255020665">
          <w:marLeft w:val="0"/>
          <w:marRight w:val="0"/>
          <w:marTop w:val="0"/>
          <w:marBottom w:val="0"/>
          <w:divBdr>
            <w:top w:val="none" w:sz="0" w:space="0" w:color="auto"/>
            <w:left w:val="none" w:sz="0" w:space="0" w:color="auto"/>
            <w:bottom w:val="none" w:sz="0" w:space="0" w:color="auto"/>
            <w:right w:val="none" w:sz="0" w:space="0" w:color="auto"/>
          </w:divBdr>
        </w:div>
        <w:div w:id="1264611304">
          <w:marLeft w:val="0"/>
          <w:marRight w:val="0"/>
          <w:marTop w:val="0"/>
          <w:marBottom w:val="0"/>
          <w:divBdr>
            <w:top w:val="none" w:sz="0" w:space="0" w:color="auto"/>
            <w:left w:val="none" w:sz="0" w:space="0" w:color="auto"/>
            <w:bottom w:val="none" w:sz="0" w:space="0" w:color="auto"/>
            <w:right w:val="none" w:sz="0" w:space="0" w:color="auto"/>
          </w:divBdr>
        </w:div>
        <w:div w:id="1268193804">
          <w:marLeft w:val="0"/>
          <w:marRight w:val="0"/>
          <w:marTop w:val="0"/>
          <w:marBottom w:val="0"/>
          <w:divBdr>
            <w:top w:val="none" w:sz="0" w:space="0" w:color="auto"/>
            <w:left w:val="none" w:sz="0" w:space="0" w:color="auto"/>
            <w:bottom w:val="none" w:sz="0" w:space="0" w:color="auto"/>
            <w:right w:val="none" w:sz="0" w:space="0" w:color="auto"/>
          </w:divBdr>
        </w:div>
        <w:div w:id="1276406716">
          <w:marLeft w:val="0"/>
          <w:marRight w:val="0"/>
          <w:marTop w:val="0"/>
          <w:marBottom w:val="0"/>
          <w:divBdr>
            <w:top w:val="none" w:sz="0" w:space="0" w:color="auto"/>
            <w:left w:val="none" w:sz="0" w:space="0" w:color="auto"/>
            <w:bottom w:val="none" w:sz="0" w:space="0" w:color="auto"/>
            <w:right w:val="none" w:sz="0" w:space="0" w:color="auto"/>
          </w:divBdr>
        </w:div>
        <w:div w:id="1286228932">
          <w:marLeft w:val="0"/>
          <w:marRight w:val="0"/>
          <w:marTop w:val="0"/>
          <w:marBottom w:val="0"/>
          <w:divBdr>
            <w:top w:val="none" w:sz="0" w:space="0" w:color="auto"/>
            <w:left w:val="none" w:sz="0" w:space="0" w:color="auto"/>
            <w:bottom w:val="none" w:sz="0" w:space="0" w:color="auto"/>
            <w:right w:val="none" w:sz="0" w:space="0" w:color="auto"/>
          </w:divBdr>
        </w:div>
        <w:div w:id="1287274252">
          <w:marLeft w:val="0"/>
          <w:marRight w:val="0"/>
          <w:marTop w:val="0"/>
          <w:marBottom w:val="0"/>
          <w:divBdr>
            <w:top w:val="none" w:sz="0" w:space="0" w:color="auto"/>
            <w:left w:val="none" w:sz="0" w:space="0" w:color="auto"/>
            <w:bottom w:val="none" w:sz="0" w:space="0" w:color="auto"/>
            <w:right w:val="none" w:sz="0" w:space="0" w:color="auto"/>
          </w:divBdr>
        </w:div>
        <w:div w:id="1294408974">
          <w:marLeft w:val="0"/>
          <w:marRight w:val="0"/>
          <w:marTop w:val="0"/>
          <w:marBottom w:val="0"/>
          <w:divBdr>
            <w:top w:val="none" w:sz="0" w:space="0" w:color="auto"/>
            <w:left w:val="none" w:sz="0" w:space="0" w:color="auto"/>
            <w:bottom w:val="none" w:sz="0" w:space="0" w:color="auto"/>
            <w:right w:val="none" w:sz="0" w:space="0" w:color="auto"/>
          </w:divBdr>
        </w:div>
        <w:div w:id="1294671573">
          <w:marLeft w:val="0"/>
          <w:marRight w:val="0"/>
          <w:marTop w:val="0"/>
          <w:marBottom w:val="0"/>
          <w:divBdr>
            <w:top w:val="none" w:sz="0" w:space="0" w:color="auto"/>
            <w:left w:val="none" w:sz="0" w:space="0" w:color="auto"/>
            <w:bottom w:val="none" w:sz="0" w:space="0" w:color="auto"/>
            <w:right w:val="none" w:sz="0" w:space="0" w:color="auto"/>
          </w:divBdr>
        </w:div>
        <w:div w:id="1298339793">
          <w:marLeft w:val="0"/>
          <w:marRight w:val="0"/>
          <w:marTop w:val="0"/>
          <w:marBottom w:val="0"/>
          <w:divBdr>
            <w:top w:val="none" w:sz="0" w:space="0" w:color="auto"/>
            <w:left w:val="none" w:sz="0" w:space="0" w:color="auto"/>
            <w:bottom w:val="none" w:sz="0" w:space="0" w:color="auto"/>
            <w:right w:val="none" w:sz="0" w:space="0" w:color="auto"/>
          </w:divBdr>
        </w:div>
        <w:div w:id="1308244264">
          <w:marLeft w:val="0"/>
          <w:marRight w:val="0"/>
          <w:marTop w:val="0"/>
          <w:marBottom w:val="0"/>
          <w:divBdr>
            <w:top w:val="none" w:sz="0" w:space="0" w:color="auto"/>
            <w:left w:val="none" w:sz="0" w:space="0" w:color="auto"/>
            <w:bottom w:val="none" w:sz="0" w:space="0" w:color="auto"/>
            <w:right w:val="none" w:sz="0" w:space="0" w:color="auto"/>
          </w:divBdr>
        </w:div>
        <w:div w:id="1312519052">
          <w:marLeft w:val="0"/>
          <w:marRight w:val="0"/>
          <w:marTop w:val="0"/>
          <w:marBottom w:val="0"/>
          <w:divBdr>
            <w:top w:val="none" w:sz="0" w:space="0" w:color="auto"/>
            <w:left w:val="none" w:sz="0" w:space="0" w:color="auto"/>
            <w:bottom w:val="none" w:sz="0" w:space="0" w:color="auto"/>
            <w:right w:val="none" w:sz="0" w:space="0" w:color="auto"/>
          </w:divBdr>
        </w:div>
        <w:div w:id="1326857290">
          <w:marLeft w:val="0"/>
          <w:marRight w:val="0"/>
          <w:marTop w:val="0"/>
          <w:marBottom w:val="0"/>
          <w:divBdr>
            <w:top w:val="none" w:sz="0" w:space="0" w:color="auto"/>
            <w:left w:val="none" w:sz="0" w:space="0" w:color="auto"/>
            <w:bottom w:val="none" w:sz="0" w:space="0" w:color="auto"/>
            <w:right w:val="none" w:sz="0" w:space="0" w:color="auto"/>
          </w:divBdr>
        </w:div>
        <w:div w:id="1336692912">
          <w:marLeft w:val="0"/>
          <w:marRight w:val="0"/>
          <w:marTop w:val="0"/>
          <w:marBottom w:val="0"/>
          <w:divBdr>
            <w:top w:val="none" w:sz="0" w:space="0" w:color="auto"/>
            <w:left w:val="none" w:sz="0" w:space="0" w:color="auto"/>
            <w:bottom w:val="none" w:sz="0" w:space="0" w:color="auto"/>
            <w:right w:val="none" w:sz="0" w:space="0" w:color="auto"/>
          </w:divBdr>
        </w:div>
        <w:div w:id="1341204909">
          <w:marLeft w:val="0"/>
          <w:marRight w:val="0"/>
          <w:marTop w:val="0"/>
          <w:marBottom w:val="0"/>
          <w:divBdr>
            <w:top w:val="none" w:sz="0" w:space="0" w:color="auto"/>
            <w:left w:val="none" w:sz="0" w:space="0" w:color="auto"/>
            <w:bottom w:val="none" w:sz="0" w:space="0" w:color="auto"/>
            <w:right w:val="none" w:sz="0" w:space="0" w:color="auto"/>
          </w:divBdr>
        </w:div>
        <w:div w:id="1363675762">
          <w:marLeft w:val="0"/>
          <w:marRight w:val="0"/>
          <w:marTop w:val="0"/>
          <w:marBottom w:val="0"/>
          <w:divBdr>
            <w:top w:val="none" w:sz="0" w:space="0" w:color="auto"/>
            <w:left w:val="none" w:sz="0" w:space="0" w:color="auto"/>
            <w:bottom w:val="none" w:sz="0" w:space="0" w:color="auto"/>
            <w:right w:val="none" w:sz="0" w:space="0" w:color="auto"/>
          </w:divBdr>
        </w:div>
        <w:div w:id="1369333020">
          <w:marLeft w:val="0"/>
          <w:marRight w:val="0"/>
          <w:marTop w:val="0"/>
          <w:marBottom w:val="0"/>
          <w:divBdr>
            <w:top w:val="none" w:sz="0" w:space="0" w:color="auto"/>
            <w:left w:val="none" w:sz="0" w:space="0" w:color="auto"/>
            <w:bottom w:val="none" w:sz="0" w:space="0" w:color="auto"/>
            <w:right w:val="none" w:sz="0" w:space="0" w:color="auto"/>
          </w:divBdr>
        </w:div>
        <w:div w:id="1370257552">
          <w:marLeft w:val="0"/>
          <w:marRight w:val="0"/>
          <w:marTop w:val="0"/>
          <w:marBottom w:val="0"/>
          <w:divBdr>
            <w:top w:val="none" w:sz="0" w:space="0" w:color="auto"/>
            <w:left w:val="none" w:sz="0" w:space="0" w:color="auto"/>
            <w:bottom w:val="none" w:sz="0" w:space="0" w:color="auto"/>
            <w:right w:val="none" w:sz="0" w:space="0" w:color="auto"/>
          </w:divBdr>
        </w:div>
        <w:div w:id="1371687826">
          <w:marLeft w:val="0"/>
          <w:marRight w:val="0"/>
          <w:marTop w:val="0"/>
          <w:marBottom w:val="0"/>
          <w:divBdr>
            <w:top w:val="none" w:sz="0" w:space="0" w:color="auto"/>
            <w:left w:val="none" w:sz="0" w:space="0" w:color="auto"/>
            <w:bottom w:val="none" w:sz="0" w:space="0" w:color="auto"/>
            <w:right w:val="none" w:sz="0" w:space="0" w:color="auto"/>
          </w:divBdr>
        </w:div>
        <w:div w:id="1373966521">
          <w:marLeft w:val="0"/>
          <w:marRight w:val="0"/>
          <w:marTop w:val="0"/>
          <w:marBottom w:val="0"/>
          <w:divBdr>
            <w:top w:val="none" w:sz="0" w:space="0" w:color="auto"/>
            <w:left w:val="none" w:sz="0" w:space="0" w:color="auto"/>
            <w:bottom w:val="none" w:sz="0" w:space="0" w:color="auto"/>
            <w:right w:val="none" w:sz="0" w:space="0" w:color="auto"/>
          </w:divBdr>
        </w:div>
        <w:div w:id="1376344148">
          <w:marLeft w:val="0"/>
          <w:marRight w:val="0"/>
          <w:marTop w:val="0"/>
          <w:marBottom w:val="0"/>
          <w:divBdr>
            <w:top w:val="none" w:sz="0" w:space="0" w:color="auto"/>
            <w:left w:val="none" w:sz="0" w:space="0" w:color="auto"/>
            <w:bottom w:val="none" w:sz="0" w:space="0" w:color="auto"/>
            <w:right w:val="none" w:sz="0" w:space="0" w:color="auto"/>
          </w:divBdr>
        </w:div>
        <w:div w:id="1386372590">
          <w:marLeft w:val="0"/>
          <w:marRight w:val="0"/>
          <w:marTop w:val="0"/>
          <w:marBottom w:val="0"/>
          <w:divBdr>
            <w:top w:val="none" w:sz="0" w:space="0" w:color="auto"/>
            <w:left w:val="none" w:sz="0" w:space="0" w:color="auto"/>
            <w:bottom w:val="none" w:sz="0" w:space="0" w:color="auto"/>
            <w:right w:val="none" w:sz="0" w:space="0" w:color="auto"/>
          </w:divBdr>
        </w:div>
        <w:div w:id="1395396151">
          <w:marLeft w:val="0"/>
          <w:marRight w:val="0"/>
          <w:marTop w:val="0"/>
          <w:marBottom w:val="0"/>
          <w:divBdr>
            <w:top w:val="none" w:sz="0" w:space="0" w:color="auto"/>
            <w:left w:val="none" w:sz="0" w:space="0" w:color="auto"/>
            <w:bottom w:val="none" w:sz="0" w:space="0" w:color="auto"/>
            <w:right w:val="none" w:sz="0" w:space="0" w:color="auto"/>
          </w:divBdr>
        </w:div>
        <w:div w:id="1398892351">
          <w:marLeft w:val="0"/>
          <w:marRight w:val="0"/>
          <w:marTop w:val="0"/>
          <w:marBottom w:val="0"/>
          <w:divBdr>
            <w:top w:val="none" w:sz="0" w:space="0" w:color="auto"/>
            <w:left w:val="none" w:sz="0" w:space="0" w:color="auto"/>
            <w:bottom w:val="none" w:sz="0" w:space="0" w:color="auto"/>
            <w:right w:val="none" w:sz="0" w:space="0" w:color="auto"/>
          </w:divBdr>
        </w:div>
        <w:div w:id="1402750797">
          <w:marLeft w:val="0"/>
          <w:marRight w:val="0"/>
          <w:marTop w:val="0"/>
          <w:marBottom w:val="0"/>
          <w:divBdr>
            <w:top w:val="none" w:sz="0" w:space="0" w:color="auto"/>
            <w:left w:val="none" w:sz="0" w:space="0" w:color="auto"/>
            <w:bottom w:val="none" w:sz="0" w:space="0" w:color="auto"/>
            <w:right w:val="none" w:sz="0" w:space="0" w:color="auto"/>
          </w:divBdr>
        </w:div>
        <w:div w:id="1406538075">
          <w:marLeft w:val="0"/>
          <w:marRight w:val="0"/>
          <w:marTop w:val="0"/>
          <w:marBottom w:val="0"/>
          <w:divBdr>
            <w:top w:val="none" w:sz="0" w:space="0" w:color="auto"/>
            <w:left w:val="none" w:sz="0" w:space="0" w:color="auto"/>
            <w:bottom w:val="none" w:sz="0" w:space="0" w:color="auto"/>
            <w:right w:val="none" w:sz="0" w:space="0" w:color="auto"/>
          </w:divBdr>
        </w:div>
        <w:div w:id="1411196480">
          <w:marLeft w:val="0"/>
          <w:marRight w:val="0"/>
          <w:marTop w:val="0"/>
          <w:marBottom w:val="0"/>
          <w:divBdr>
            <w:top w:val="none" w:sz="0" w:space="0" w:color="auto"/>
            <w:left w:val="none" w:sz="0" w:space="0" w:color="auto"/>
            <w:bottom w:val="none" w:sz="0" w:space="0" w:color="auto"/>
            <w:right w:val="none" w:sz="0" w:space="0" w:color="auto"/>
          </w:divBdr>
        </w:div>
        <w:div w:id="1420105883">
          <w:marLeft w:val="0"/>
          <w:marRight w:val="0"/>
          <w:marTop w:val="0"/>
          <w:marBottom w:val="0"/>
          <w:divBdr>
            <w:top w:val="none" w:sz="0" w:space="0" w:color="auto"/>
            <w:left w:val="none" w:sz="0" w:space="0" w:color="auto"/>
            <w:bottom w:val="none" w:sz="0" w:space="0" w:color="auto"/>
            <w:right w:val="none" w:sz="0" w:space="0" w:color="auto"/>
          </w:divBdr>
        </w:div>
        <w:div w:id="1422218178">
          <w:marLeft w:val="0"/>
          <w:marRight w:val="0"/>
          <w:marTop w:val="0"/>
          <w:marBottom w:val="0"/>
          <w:divBdr>
            <w:top w:val="none" w:sz="0" w:space="0" w:color="auto"/>
            <w:left w:val="none" w:sz="0" w:space="0" w:color="auto"/>
            <w:bottom w:val="none" w:sz="0" w:space="0" w:color="auto"/>
            <w:right w:val="none" w:sz="0" w:space="0" w:color="auto"/>
          </w:divBdr>
        </w:div>
        <w:div w:id="1423841001">
          <w:marLeft w:val="0"/>
          <w:marRight w:val="0"/>
          <w:marTop w:val="0"/>
          <w:marBottom w:val="0"/>
          <w:divBdr>
            <w:top w:val="none" w:sz="0" w:space="0" w:color="auto"/>
            <w:left w:val="none" w:sz="0" w:space="0" w:color="auto"/>
            <w:bottom w:val="none" w:sz="0" w:space="0" w:color="auto"/>
            <w:right w:val="none" w:sz="0" w:space="0" w:color="auto"/>
          </w:divBdr>
        </w:div>
        <w:div w:id="1439176017">
          <w:marLeft w:val="0"/>
          <w:marRight w:val="0"/>
          <w:marTop w:val="0"/>
          <w:marBottom w:val="0"/>
          <w:divBdr>
            <w:top w:val="none" w:sz="0" w:space="0" w:color="auto"/>
            <w:left w:val="none" w:sz="0" w:space="0" w:color="auto"/>
            <w:bottom w:val="none" w:sz="0" w:space="0" w:color="auto"/>
            <w:right w:val="none" w:sz="0" w:space="0" w:color="auto"/>
          </w:divBdr>
        </w:div>
        <w:div w:id="1439447661">
          <w:marLeft w:val="0"/>
          <w:marRight w:val="0"/>
          <w:marTop w:val="0"/>
          <w:marBottom w:val="0"/>
          <w:divBdr>
            <w:top w:val="none" w:sz="0" w:space="0" w:color="auto"/>
            <w:left w:val="none" w:sz="0" w:space="0" w:color="auto"/>
            <w:bottom w:val="none" w:sz="0" w:space="0" w:color="auto"/>
            <w:right w:val="none" w:sz="0" w:space="0" w:color="auto"/>
          </w:divBdr>
        </w:div>
        <w:div w:id="1443768282">
          <w:marLeft w:val="0"/>
          <w:marRight w:val="0"/>
          <w:marTop w:val="0"/>
          <w:marBottom w:val="0"/>
          <w:divBdr>
            <w:top w:val="none" w:sz="0" w:space="0" w:color="auto"/>
            <w:left w:val="none" w:sz="0" w:space="0" w:color="auto"/>
            <w:bottom w:val="none" w:sz="0" w:space="0" w:color="auto"/>
            <w:right w:val="none" w:sz="0" w:space="0" w:color="auto"/>
          </w:divBdr>
        </w:div>
        <w:div w:id="1445880027">
          <w:marLeft w:val="0"/>
          <w:marRight w:val="0"/>
          <w:marTop w:val="0"/>
          <w:marBottom w:val="0"/>
          <w:divBdr>
            <w:top w:val="none" w:sz="0" w:space="0" w:color="auto"/>
            <w:left w:val="none" w:sz="0" w:space="0" w:color="auto"/>
            <w:bottom w:val="none" w:sz="0" w:space="0" w:color="auto"/>
            <w:right w:val="none" w:sz="0" w:space="0" w:color="auto"/>
          </w:divBdr>
        </w:div>
        <w:div w:id="1446149504">
          <w:marLeft w:val="0"/>
          <w:marRight w:val="0"/>
          <w:marTop w:val="0"/>
          <w:marBottom w:val="0"/>
          <w:divBdr>
            <w:top w:val="none" w:sz="0" w:space="0" w:color="auto"/>
            <w:left w:val="none" w:sz="0" w:space="0" w:color="auto"/>
            <w:bottom w:val="none" w:sz="0" w:space="0" w:color="auto"/>
            <w:right w:val="none" w:sz="0" w:space="0" w:color="auto"/>
          </w:divBdr>
        </w:div>
        <w:div w:id="1457135453">
          <w:marLeft w:val="0"/>
          <w:marRight w:val="0"/>
          <w:marTop w:val="0"/>
          <w:marBottom w:val="0"/>
          <w:divBdr>
            <w:top w:val="none" w:sz="0" w:space="0" w:color="auto"/>
            <w:left w:val="none" w:sz="0" w:space="0" w:color="auto"/>
            <w:bottom w:val="none" w:sz="0" w:space="0" w:color="auto"/>
            <w:right w:val="none" w:sz="0" w:space="0" w:color="auto"/>
          </w:divBdr>
        </w:div>
        <w:div w:id="1458255852">
          <w:marLeft w:val="0"/>
          <w:marRight w:val="0"/>
          <w:marTop w:val="0"/>
          <w:marBottom w:val="0"/>
          <w:divBdr>
            <w:top w:val="none" w:sz="0" w:space="0" w:color="auto"/>
            <w:left w:val="none" w:sz="0" w:space="0" w:color="auto"/>
            <w:bottom w:val="none" w:sz="0" w:space="0" w:color="auto"/>
            <w:right w:val="none" w:sz="0" w:space="0" w:color="auto"/>
          </w:divBdr>
        </w:div>
        <w:div w:id="1463619638">
          <w:marLeft w:val="0"/>
          <w:marRight w:val="0"/>
          <w:marTop w:val="0"/>
          <w:marBottom w:val="0"/>
          <w:divBdr>
            <w:top w:val="none" w:sz="0" w:space="0" w:color="auto"/>
            <w:left w:val="none" w:sz="0" w:space="0" w:color="auto"/>
            <w:bottom w:val="none" w:sz="0" w:space="0" w:color="auto"/>
            <w:right w:val="none" w:sz="0" w:space="0" w:color="auto"/>
          </w:divBdr>
        </w:div>
        <w:div w:id="1466195720">
          <w:marLeft w:val="0"/>
          <w:marRight w:val="0"/>
          <w:marTop w:val="0"/>
          <w:marBottom w:val="0"/>
          <w:divBdr>
            <w:top w:val="none" w:sz="0" w:space="0" w:color="auto"/>
            <w:left w:val="none" w:sz="0" w:space="0" w:color="auto"/>
            <w:bottom w:val="none" w:sz="0" w:space="0" w:color="auto"/>
            <w:right w:val="none" w:sz="0" w:space="0" w:color="auto"/>
          </w:divBdr>
        </w:div>
        <w:div w:id="1483617817">
          <w:marLeft w:val="0"/>
          <w:marRight w:val="0"/>
          <w:marTop w:val="0"/>
          <w:marBottom w:val="0"/>
          <w:divBdr>
            <w:top w:val="none" w:sz="0" w:space="0" w:color="auto"/>
            <w:left w:val="none" w:sz="0" w:space="0" w:color="auto"/>
            <w:bottom w:val="none" w:sz="0" w:space="0" w:color="auto"/>
            <w:right w:val="none" w:sz="0" w:space="0" w:color="auto"/>
          </w:divBdr>
        </w:div>
        <w:div w:id="1486622827">
          <w:marLeft w:val="0"/>
          <w:marRight w:val="0"/>
          <w:marTop w:val="0"/>
          <w:marBottom w:val="0"/>
          <w:divBdr>
            <w:top w:val="none" w:sz="0" w:space="0" w:color="auto"/>
            <w:left w:val="none" w:sz="0" w:space="0" w:color="auto"/>
            <w:bottom w:val="none" w:sz="0" w:space="0" w:color="auto"/>
            <w:right w:val="none" w:sz="0" w:space="0" w:color="auto"/>
          </w:divBdr>
        </w:div>
        <w:div w:id="1487471485">
          <w:marLeft w:val="0"/>
          <w:marRight w:val="0"/>
          <w:marTop w:val="0"/>
          <w:marBottom w:val="0"/>
          <w:divBdr>
            <w:top w:val="none" w:sz="0" w:space="0" w:color="auto"/>
            <w:left w:val="none" w:sz="0" w:space="0" w:color="auto"/>
            <w:bottom w:val="none" w:sz="0" w:space="0" w:color="auto"/>
            <w:right w:val="none" w:sz="0" w:space="0" w:color="auto"/>
          </w:divBdr>
        </w:div>
        <w:div w:id="1489244426">
          <w:marLeft w:val="0"/>
          <w:marRight w:val="0"/>
          <w:marTop w:val="0"/>
          <w:marBottom w:val="0"/>
          <w:divBdr>
            <w:top w:val="none" w:sz="0" w:space="0" w:color="auto"/>
            <w:left w:val="none" w:sz="0" w:space="0" w:color="auto"/>
            <w:bottom w:val="none" w:sz="0" w:space="0" w:color="auto"/>
            <w:right w:val="none" w:sz="0" w:space="0" w:color="auto"/>
          </w:divBdr>
        </w:div>
        <w:div w:id="1495102468">
          <w:marLeft w:val="0"/>
          <w:marRight w:val="0"/>
          <w:marTop w:val="0"/>
          <w:marBottom w:val="0"/>
          <w:divBdr>
            <w:top w:val="none" w:sz="0" w:space="0" w:color="auto"/>
            <w:left w:val="none" w:sz="0" w:space="0" w:color="auto"/>
            <w:bottom w:val="none" w:sz="0" w:space="0" w:color="auto"/>
            <w:right w:val="none" w:sz="0" w:space="0" w:color="auto"/>
          </w:divBdr>
        </w:div>
        <w:div w:id="1502548185">
          <w:marLeft w:val="0"/>
          <w:marRight w:val="0"/>
          <w:marTop w:val="0"/>
          <w:marBottom w:val="0"/>
          <w:divBdr>
            <w:top w:val="none" w:sz="0" w:space="0" w:color="auto"/>
            <w:left w:val="none" w:sz="0" w:space="0" w:color="auto"/>
            <w:bottom w:val="none" w:sz="0" w:space="0" w:color="auto"/>
            <w:right w:val="none" w:sz="0" w:space="0" w:color="auto"/>
          </w:divBdr>
        </w:div>
        <w:div w:id="1509952507">
          <w:marLeft w:val="0"/>
          <w:marRight w:val="0"/>
          <w:marTop w:val="0"/>
          <w:marBottom w:val="0"/>
          <w:divBdr>
            <w:top w:val="none" w:sz="0" w:space="0" w:color="auto"/>
            <w:left w:val="none" w:sz="0" w:space="0" w:color="auto"/>
            <w:bottom w:val="none" w:sz="0" w:space="0" w:color="auto"/>
            <w:right w:val="none" w:sz="0" w:space="0" w:color="auto"/>
          </w:divBdr>
        </w:div>
        <w:div w:id="1535848989">
          <w:marLeft w:val="0"/>
          <w:marRight w:val="0"/>
          <w:marTop w:val="0"/>
          <w:marBottom w:val="0"/>
          <w:divBdr>
            <w:top w:val="none" w:sz="0" w:space="0" w:color="auto"/>
            <w:left w:val="none" w:sz="0" w:space="0" w:color="auto"/>
            <w:bottom w:val="none" w:sz="0" w:space="0" w:color="auto"/>
            <w:right w:val="none" w:sz="0" w:space="0" w:color="auto"/>
          </w:divBdr>
        </w:div>
        <w:div w:id="1537695724">
          <w:marLeft w:val="0"/>
          <w:marRight w:val="0"/>
          <w:marTop w:val="0"/>
          <w:marBottom w:val="0"/>
          <w:divBdr>
            <w:top w:val="none" w:sz="0" w:space="0" w:color="auto"/>
            <w:left w:val="none" w:sz="0" w:space="0" w:color="auto"/>
            <w:bottom w:val="none" w:sz="0" w:space="0" w:color="auto"/>
            <w:right w:val="none" w:sz="0" w:space="0" w:color="auto"/>
          </w:divBdr>
        </w:div>
        <w:div w:id="1544556821">
          <w:marLeft w:val="0"/>
          <w:marRight w:val="0"/>
          <w:marTop w:val="0"/>
          <w:marBottom w:val="0"/>
          <w:divBdr>
            <w:top w:val="none" w:sz="0" w:space="0" w:color="auto"/>
            <w:left w:val="none" w:sz="0" w:space="0" w:color="auto"/>
            <w:bottom w:val="none" w:sz="0" w:space="0" w:color="auto"/>
            <w:right w:val="none" w:sz="0" w:space="0" w:color="auto"/>
          </w:divBdr>
        </w:div>
        <w:div w:id="1546942766">
          <w:marLeft w:val="0"/>
          <w:marRight w:val="0"/>
          <w:marTop w:val="0"/>
          <w:marBottom w:val="0"/>
          <w:divBdr>
            <w:top w:val="none" w:sz="0" w:space="0" w:color="auto"/>
            <w:left w:val="none" w:sz="0" w:space="0" w:color="auto"/>
            <w:bottom w:val="none" w:sz="0" w:space="0" w:color="auto"/>
            <w:right w:val="none" w:sz="0" w:space="0" w:color="auto"/>
          </w:divBdr>
        </w:div>
        <w:div w:id="1561935738">
          <w:marLeft w:val="0"/>
          <w:marRight w:val="0"/>
          <w:marTop w:val="0"/>
          <w:marBottom w:val="0"/>
          <w:divBdr>
            <w:top w:val="none" w:sz="0" w:space="0" w:color="auto"/>
            <w:left w:val="none" w:sz="0" w:space="0" w:color="auto"/>
            <w:bottom w:val="none" w:sz="0" w:space="0" w:color="auto"/>
            <w:right w:val="none" w:sz="0" w:space="0" w:color="auto"/>
          </w:divBdr>
        </w:div>
        <w:div w:id="1566797819">
          <w:marLeft w:val="0"/>
          <w:marRight w:val="0"/>
          <w:marTop w:val="0"/>
          <w:marBottom w:val="0"/>
          <w:divBdr>
            <w:top w:val="none" w:sz="0" w:space="0" w:color="auto"/>
            <w:left w:val="none" w:sz="0" w:space="0" w:color="auto"/>
            <w:bottom w:val="none" w:sz="0" w:space="0" w:color="auto"/>
            <w:right w:val="none" w:sz="0" w:space="0" w:color="auto"/>
          </w:divBdr>
        </w:div>
        <w:div w:id="1580363298">
          <w:marLeft w:val="0"/>
          <w:marRight w:val="0"/>
          <w:marTop w:val="0"/>
          <w:marBottom w:val="0"/>
          <w:divBdr>
            <w:top w:val="none" w:sz="0" w:space="0" w:color="auto"/>
            <w:left w:val="none" w:sz="0" w:space="0" w:color="auto"/>
            <w:bottom w:val="none" w:sz="0" w:space="0" w:color="auto"/>
            <w:right w:val="none" w:sz="0" w:space="0" w:color="auto"/>
          </w:divBdr>
        </w:div>
        <w:div w:id="1584219500">
          <w:marLeft w:val="0"/>
          <w:marRight w:val="0"/>
          <w:marTop w:val="0"/>
          <w:marBottom w:val="0"/>
          <w:divBdr>
            <w:top w:val="none" w:sz="0" w:space="0" w:color="auto"/>
            <w:left w:val="none" w:sz="0" w:space="0" w:color="auto"/>
            <w:bottom w:val="none" w:sz="0" w:space="0" w:color="auto"/>
            <w:right w:val="none" w:sz="0" w:space="0" w:color="auto"/>
          </w:divBdr>
        </w:div>
        <w:div w:id="1592010013">
          <w:marLeft w:val="0"/>
          <w:marRight w:val="0"/>
          <w:marTop w:val="0"/>
          <w:marBottom w:val="0"/>
          <w:divBdr>
            <w:top w:val="none" w:sz="0" w:space="0" w:color="auto"/>
            <w:left w:val="none" w:sz="0" w:space="0" w:color="auto"/>
            <w:bottom w:val="none" w:sz="0" w:space="0" w:color="auto"/>
            <w:right w:val="none" w:sz="0" w:space="0" w:color="auto"/>
          </w:divBdr>
        </w:div>
        <w:div w:id="1597245761">
          <w:marLeft w:val="0"/>
          <w:marRight w:val="0"/>
          <w:marTop w:val="0"/>
          <w:marBottom w:val="0"/>
          <w:divBdr>
            <w:top w:val="none" w:sz="0" w:space="0" w:color="auto"/>
            <w:left w:val="none" w:sz="0" w:space="0" w:color="auto"/>
            <w:bottom w:val="none" w:sz="0" w:space="0" w:color="auto"/>
            <w:right w:val="none" w:sz="0" w:space="0" w:color="auto"/>
          </w:divBdr>
        </w:div>
        <w:div w:id="1598753275">
          <w:marLeft w:val="0"/>
          <w:marRight w:val="0"/>
          <w:marTop w:val="0"/>
          <w:marBottom w:val="0"/>
          <w:divBdr>
            <w:top w:val="none" w:sz="0" w:space="0" w:color="auto"/>
            <w:left w:val="none" w:sz="0" w:space="0" w:color="auto"/>
            <w:bottom w:val="none" w:sz="0" w:space="0" w:color="auto"/>
            <w:right w:val="none" w:sz="0" w:space="0" w:color="auto"/>
          </w:divBdr>
        </w:div>
        <w:div w:id="1608805531">
          <w:marLeft w:val="0"/>
          <w:marRight w:val="0"/>
          <w:marTop w:val="0"/>
          <w:marBottom w:val="0"/>
          <w:divBdr>
            <w:top w:val="none" w:sz="0" w:space="0" w:color="auto"/>
            <w:left w:val="none" w:sz="0" w:space="0" w:color="auto"/>
            <w:bottom w:val="none" w:sz="0" w:space="0" w:color="auto"/>
            <w:right w:val="none" w:sz="0" w:space="0" w:color="auto"/>
          </w:divBdr>
        </w:div>
        <w:div w:id="1615483855">
          <w:marLeft w:val="0"/>
          <w:marRight w:val="0"/>
          <w:marTop w:val="0"/>
          <w:marBottom w:val="0"/>
          <w:divBdr>
            <w:top w:val="none" w:sz="0" w:space="0" w:color="auto"/>
            <w:left w:val="none" w:sz="0" w:space="0" w:color="auto"/>
            <w:bottom w:val="none" w:sz="0" w:space="0" w:color="auto"/>
            <w:right w:val="none" w:sz="0" w:space="0" w:color="auto"/>
          </w:divBdr>
        </w:div>
        <w:div w:id="1616786638">
          <w:marLeft w:val="0"/>
          <w:marRight w:val="0"/>
          <w:marTop w:val="0"/>
          <w:marBottom w:val="0"/>
          <w:divBdr>
            <w:top w:val="none" w:sz="0" w:space="0" w:color="auto"/>
            <w:left w:val="none" w:sz="0" w:space="0" w:color="auto"/>
            <w:bottom w:val="none" w:sz="0" w:space="0" w:color="auto"/>
            <w:right w:val="none" w:sz="0" w:space="0" w:color="auto"/>
          </w:divBdr>
        </w:div>
        <w:div w:id="1616910379">
          <w:marLeft w:val="0"/>
          <w:marRight w:val="0"/>
          <w:marTop w:val="0"/>
          <w:marBottom w:val="0"/>
          <w:divBdr>
            <w:top w:val="none" w:sz="0" w:space="0" w:color="auto"/>
            <w:left w:val="none" w:sz="0" w:space="0" w:color="auto"/>
            <w:bottom w:val="none" w:sz="0" w:space="0" w:color="auto"/>
            <w:right w:val="none" w:sz="0" w:space="0" w:color="auto"/>
          </w:divBdr>
        </w:div>
        <w:div w:id="1621061067">
          <w:marLeft w:val="0"/>
          <w:marRight w:val="0"/>
          <w:marTop w:val="0"/>
          <w:marBottom w:val="0"/>
          <w:divBdr>
            <w:top w:val="none" w:sz="0" w:space="0" w:color="auto"/>
            <w:left w:val="none" w:sz="0" w:space="0" w:color="auto"/>
            <w:bottom w:val="none" w:sz="0" w:space="0" w:color="auto"/>
            <w:right w:val="none" w:sz="0" w:space="0" w:color="auto"/>
          </w:divBdr>
        </w:div>
        <w:div w:id="1636327658">
          <w:marLeft w:val="0"/>
          <w:marRight w:val="0"/>
          <w:marTop w:val="0"/>
          <w:marBottom w:val="0"/>
          <w:divBdr>
            <w:top w:val="none" w:sz="0" w:space="0" w:color="auto"/>
            <w:left w:val="none" w:sz="0" w:space="0" w:color="auto"/>
            <w:bottom w:val="none" w:sz="0" w:space="0" w:color="auto"/>
            <w:right w:val="none" w:sz="0" w:space="0" w:color="auto"/>
          </w:divBdr>
        </w:div>
        <w:div w:id="1668246192">
          <w:marLeft w:val="0"/>
          <w:marRight w:val="0"/>
          <w:marTop w:val="0"/>
          <w:marBottom w:val="0"/>
          <w:divBdr>
            <w:top w:val="none" w:sz="0" w:space="0" w:color="auto"/>
            <w:left w:val="none" w:sz="0" w:space="0" w:color="auto"/>
            <w:bottom w:val="none" w:sz="0" w:space="0" w:color="auto"/>
            <w:right w:val="none" w:sz="0" w:space="0" w:color="auto"/>
          </w:divBdr>
        </w:div>
        <w:div w:id="1669361261">
          <w:marLeft w:val="0"/>
          <w:marRight w:val="0"/>
          <w:marTop w:val="0"/>
          <w:marBottom w:val="0"/>
          <w:divBdr>
            <w:top w:val="none" w:sz="0" w:space="0" w:color="auto"/>
            <w:left w:val="none" w:sz="0" w:space="0" w:color="auto"/>
            <w:bottom w:val="none" w:sz="0" w:space="0" w:color="auto"/>
            <w:right w:val="none" w:sz="0" w:space="0" w:color="auto"/>
          </w:divBdr>
        </w:div>
        <w:div w:id="1676956232">
          <w:marLeft w:val="0"/>
          <w:marRight w:val="0"/>
          <w:marTop w:val="0"/>
          <w:marBottom w:val="0"/>
          <w:divBdr>
            <w:top w:val="none" w:sz="0" w:space="0" w:color="auto"/>
            <w:left w:val="none" w:sz="0" w:space="0" w:color="auto"/>
            <w:bottom w:val="none" w:sz="0" w:space="0" w:color="auto"/>
            <w:right w:val="none" w:sz="0" w:space="0" w:color="auto"/>
          </w:divBdr>
        </w:div>
        <w:div w:id="1677073981">
          <w:marLeft w:val="0"/>
          <w:marRight w:val="0"/>
          <w:marTop w:val="0"/>
          <w:marBottom w:val="0"/>
          <w:divBdr>
            <w:top w:val="none" w:sz="0" w:space="0" w:color="auto"/>
            <w:left w:val="none" w:sz="0" w:space="0" w:color="auto"/>
            <w:bottom w:val="none" w:sz="0" w:space="0" w:color="auto"/>
            <w:right w:val="none" w:sz="0" w:space="0" w:color="auto"/>
          </w:divBdr>
        </w:div>
        <w:div w:id="1688142892">
          <w:marLeft w:val="0"/>
          <w:marRight w:val="0"/>
          <w:marTop w:val="0"/>
          <w:marBottom w:val="0"/>
          <w:divBdr>
            <w:top w:val="none" w:sz="0" w:space="0" w:color="auto"/>
            <w:left w:val="none" w:sz="0" w:space="0" w:color="auto"/>
            <w:bottom w:val="none" w:sz="0" w:space="0" w:color="auto"/>
            <w:right w:val="none" w:sz="0" w:space="0" w:color="auto"/>
          </w:divBdr>
        </w:div>
        <w:div w:id="1688948646">
          <w:marLeft w:val="0"/>
          <w:marRight w:val="0"/>
          <w:marTop w:val="0"/>
          <w:marBottom w:val="0"/>
          <w:divBdr>
            <w:top w:val="none" w:sz="0" w:space="0" w:color="auto"/>
            <w:left w:val="none" w:sz="0" w:space="0" w:color="auto"/>
            <w:bottom w:val="none" w:sz="0" w:space="0" w:color="auto"/>
            <w:right w:val="none" w:sz="0" w:space="0" w:color="auto"/>
          </w:divBdr>
        </w:div>
        <w:div w:id="1710718929">
          <w:marLeft w:val="0"/>
          <w:marRight w:val="0"/>
          <w:marTop w:val="0"/>
          <w:marBottom w:val="0"/>
          <w:divBdr>
            <w:top w:val="none" w:sz="0" w:space="0" w:color="auto"/>
            <w:left w:val="none" w:sz="0" w:space="0" w:color="auto"/>
            <w:bottom w:val="none" w:sz="0" w:space="0" w:color="auto"/>
            <w:right w:val="none" w:sz="0" w:space="0" w:color="auto"/>
          </w:divBdr>
        </w:div>
        <w:div w:id="1713964549">
          <w:marLeft w:val="0"/>
          <w:marRight w:val="0"/>
          <w:marTop w:val="0"/>
          <w:marBottom w:val="0"/>
          <w:divBdr>
            <w:top w:val="none" w:sz="0" w:space="0" w:color="auto"/>
            <w:left w:val="none" w:sz="0" w:space="0" w:color="auto"/>
            <w:bottom w:val="none" w:sz="0" w:space="0" w:color="auto"/>
            <w:right w:val="none" w:sz="0" w:space="0" w:color="auto"/>
          </w:divBdr>
        </w:div>
        <w:div w:id="1719358142">
          <w:marLeft w:val="0"/>
          <w:marRight w:val="0"/>
          <w:marTop w:val="0"/>
          <w:marBottom w:val="0"/>
          <w:divBdr>
            <w:top w:val="none" w:sz="0" w:space="0" w:color="auto"/>
            <w:left w:val="none" w:sz="0" w:space="0" w:color="auto"/>
            <w:bottom w:val="none" w:sz="0" w:space="0" w:color="auto"/>
            <w:right w:val="none" w:sz="0" w:space="0" w:color="auto"/>
          </w:divBdr>
        </w:div>
        <w:div w:id="1720519131">
          <w:marLeft w:val="0"/>
          <w:marRight w:val="0"/>
          <w:marTop w:val="0"/>
          <w:marBottom w:val="0"/>
          <w:divBdr>
            <w:top w:val="none" w:sz="0" w:space="0" w:color="auto"/>
            <w:left w:val="none" w:sz="0" w:space="0" w:color="auto"/>
            <w:bottom w:val="none" w:sz="0" w:space="0" w:color="auto"/>
            <w:right w:val="none" w:sz="0" w:space="0" w:color="auto"/>
          </w:divBdr>
        </w:div>
        <w:div w:id="1721899759">
          <w:marLeft w:val="0"/>
          <w:marRight w:val="0"/>
          <w:marTop w:val="0"/>
          <w:marBottom w:val="0"/>
          <w:divBdr>
            <w:top w:val="none" w:sz="0" w:space="0" w:color="auto"/>
            <w:left w:val="none" w:sz="0" w:space="0" w:color="auto"/>
            <w:bottom w:val="none" w:sz="0" w:space="0" w:color="auto"/>
            <w:right w:val="none" w:sz="0" w:space="0" w:color="auto"/>
          </w:divBdr>
        </w:div>
        <w:div w:id="1732658632">
          <w:marLeft w:val="0"/>
          <w:marRight w:val="0"/>
          <w:marTop w:val="0"/>
          <w:marBottom w:val="0"/>
          <w:divBdr>
            <w:top w:val="none" w:sz="0" w:space="0" w:color="auto"/>
            <w:left w:val="none" w:sz="0" w:space="0" w:color="auto"/>
            <w:bottom w:val="none" w:sz="0" w:space="0" w:color="auto"/>
            <w:right w:val="none" w:sz="0" w:space="0" w:color="auto"/>
          </w:divBdr>
        </w:div>
        <w:div w:id="1748990703">
          <w:marLeft w:val="0"/>
          <w:marRight w:val="0"/>
          <w:marTop w:val="0"/>
          <w:marBottom w:val="0"/>
          <w:divBdr>
            <w:top w:val="none" w:sz="0" w:space="0" w:color="auto"/>
            <w:left w:val="none" w:sz="0" w:space="0" w:color="auto"/>
            <w:bottom w:val="none" w:sz="0" w:space="0" w:color="auto"/>
            <w:right w:val="none" w:sz="0" w:space="0" w:color="auto"/>
          </w:divBdr>
        </w:div>
        <w:div w:id="1761218501">
          <w:marLeft w:val="0"/>
          <w:marRight w:val="0"/>
          <w:marTop w:val="0"/>
          <w:marBottom w:val="0"/>
          <w:divBdr>
            <w:top w:val="none" w:sz="0" w:space="0" w:color="auto"/>
            <w:left w:val="none" w:sz="0" w:space="0" w:color="auto"/>
            <w:bottom w:val="none" w:sz="0" w:space="0" w:color="auto"/>
            <w:right w:val="none" w:sz="0" w:space="0" w:color="auto"/>
          </w:divBdr>
        </w:div>
        <w:div w:id="1782022005">
          <w:marLeft w:val="0"/>
          <w:marRight w:val="0"/>
          <w:marTop w:val="0"/>
          <w:marBottom w:val="0"/>
          <w:divBdr>
            <w:top w:val="none" w:sz="0" w:space="0" w:color="auto"/>
            <w:left w:val="none" w:sz="0" w:space="0" w:color="auto"/>
            <w:bottom w:val="none" w:sz="0" w:space="0" w:color="auto"/>
            <w:right w:val="none" w:sz="0" w:space="0" w:color="auto"/>
          </w:divBdr>
        </w:div>
        <w:div w:id="1783839830">
          <w:marLeft w:val="0"/>
          <w:marRight w:val="0"/>
          <w:marTop w:val="0"/>
          <w:marBottom w:val="0"/>
          <w:divBdr>
            <w:top w:val="none" w:sz="0" w:space="0" w:color="auto"/>
            <w:left w:val="none" w:sz="0" w:space="0" w:color="auto"/>
            <w:bottom w:val="none" w:sz="0" w:space="0" w:color="auto"/>
            <w:right w:val="none" w:sz="0" w:space="0" w:color="auto"/>
          </w:divBdr>
        </w:div>
        <w:div w:id="1790665347">
          <w:marLeft w:val="0"/>
          <w:marRight w:val="0"/>
          <w:marTop w:val="0"/>
          <w:marBottom w:val="0"/>
          <w:divBdr>
            <w:top w:val="none" w:sz="0" w:space="0" w:color="auto"/>
            <w:left w:val="none" w:sz="0" w:space="0" w:color="auto"/>
            <w:bottom w:val="none" w:sz="0" w:space="0" w:color="auto"/>
            <w:right w:val="none" w:sz="0" w:space="0" w:color="auto"/>
          </w:divBdr>
        </w:div>
        <w:div w:id="1795521717">
          <w:marLeft w:val="0"/>
          <w:marRight w:val="0"/>
          <w:marTop w:val="0"/>
          <w:marBottom w:val="0"/>
          <w:divBdr>
            <w:top w:val="none" w:sz="0" w:space="0" w:color="auto"/>
            <w:left w:val="none" w:sz="0" w:space="0" w:color="auto"/>
            <w:bottom w:val="none" w:sz="0" w:space="0" w:color="auto"/>
            <w:right w:val="none" w:sz="0" w:space="0" w:color="auto"/>
          </w:divBdr>
        </w:div>
        <w:div w:id="1807966981">
          <w:marLeft w:val="0"/>
          <w:marRight w:val="0"/>
          <w:marTop w:val="0"/>
          <w:marBottom w:val="0"/>
          <w:divBdr>
            <w:top w:val="none" w:sz="0" w:space="0" w:color="auto"/>
            <w:left w:val="none" w:sz="0" w:space="0" w:color="auto"/>
            <w:bottom w:val="none" w:sz="0" w:space="0" w:color="auto"/>
            <w:right w:val="none" w:sz="0" w:space="0" w:color="auto"/>
          </w:divBdr>
        </w:div>
        <w:div w:id="1818111962">
          <w:marLeft w:val="0"/>
          <w:marRight w:val="0"/>
          <w:marTop w:val="0"/>
          <w:marBottom w:val="0"/>
          <w:divBdr>
            <w:top w:val="none" w:sz="0" w:space="0" w:color="auto"/>
            <w:left w:val="none" w:sz="0" w:space="0" w:color="auto"/>
            <w:bottom w:val="none" w:sz="0" w:space="0" w:color="auto"/>
            <w:right w:val="none" w:sz="0" w:space="0" w:color="auto"/>
          </w:divBdr>
        </w:div>
        <w:div w:id="1824808920">
          <w:marLeft w:val="0"/>
          <w:marRight w:val="0"/>
          <w:marTop w:val="0"/>
          <w:marBottom w:val="0"/>
          <w:divBdr>
            <w:top w:val="none" w:sz="0" w:space="0" w:color="auto"/>
            <w:left w:val="none" w:sz="0" w:space="0" w:color="auto"/>
            <w:bottom w:val="none" w:sz="0" w:space="0" w:color="auto"/>
            <w:right w:val="none" w:sz="0" w:space="0" w:color="auto"/>
          </w:divBdr>
        </w:div>
        <w:div w:id="1828131899">
          <w:marLeft w:val="0"/>
          <w:marRight w:val="0"/>
          <w:marTop w:val="0"/>
          <w:marBottom w:val="0"/>
          <w:divBdr>
            <w:top w:val="none" w:sz="0" w:space="0" w:color="auto"/>
            <w:left w:val="none" w:sz="0" w:space="0" w:color="auto"/>
            <w:bottom w:val="none" w:sz="0" w:space="0" w:color="auto"/>
            <w:right w:val="none" w:sz="0" w:space="0" w:color="auto"/>
          </w:divBdr>
        </w:div>
        <w:div w:id="1835102311">
          <w:marLeft w:val="0"/>
          <w:marRight w:val="0"/>
          <w:marTop w:val="0"/>
          <w:marBottom w:val="0"/>
          <w:divBdr>
            <w:top w:val="none" w:sz="0" w:space="0" w:color="auto"/>
            <w:left w:val="none" w:sz="0" w:space="0" w:color="auto"/>
            <w:bottom w:val="none" w:sz="0" w:space="0" w:color="auto"/>
            <w:right w:val="none" w:sz="0" w:space="0" w:color="auto"/>
          </w:divBdr>
        </w:div>
        <w:div w:id="1835148452">
          <w:marLeft w:val="0"/>
          <w:marRight w:val="0"/>
          <w:marTop w:val="0"/>
          <w:marBottom w:val="0"/>
          <w:divBdr>
            <w:top w:val="none" w:sz="0" w:space="0" w:color="auto"/>
            <w:left w:val="none" w:sz="0" w:space="0" w:color="auto"/>
            <w:bottom w:val="none" w:sz="0" w:space="0" w:color="auto"/>
            <w:right w:val="none" w:sz="0" w:space="0" w:color="auto"/>
          </w:divBdr>
        </w:div>
        <w:div w:id="1837918968">
          <w:marLeft w:val="0"/>
          <w:marRight w:val="0"/>
          <w:marTop w:val="0"/>
          <w:marBottom w:val="0"/>
          <w:divBdr>
            <w:top w:val="none" w:sz="0" w:space="0" w:color="auto"/>
            <w:left w:val="none" w:sz="0" w:space="0" w:color="auto"/>
            <w:bottom w:val="none" w:sz="0" w:space="0" w:color="auto"/>
            <w:right w:val="none" w:sz="0" w:space="0" w:color="auto"/>
          </w:divBdr>
        </w:div>
        <w:div w:id="1843743305">
          <w:marLeft w:val="0"/>
          <w:marRight w:val="0"/>
          <w:marTop w:val="0"/>
          <w:marBottom w:val="0"/>
          <w:divBdr>
            <w:top w:val="none" w:sz="0" w:space="0" w:color="auto"/>
            <w:left w:val="none" w:sz="0" w:space="0" w:color="auto"/>
            <w:bottom w:val="none" w:sz="0" w:space="0" w:color="auto"/>
            <w:right w:val="none" w:sz="0" w:space="0" w:color="auto"/>
          </w:divBdr>
        </w:div>
        <w:div w:id="1843933582">
          <w:marLeft w:val="0"/>
          <w:marRight w:val="0"/>
          <w:marTop w:val="0"/>
          <w:marBottom w:val="0"/>
          <w:divBdr>
            <w:top w:val="none" w:sz="0" w:space="0" w:color="auto"/>
            <w:left w:val="none" w:sz="0" w:space="0" w:color="auto"/>
            <w:bottom w:val="none" w:sz="0" w:space="0" w:color="auto"/>
            <w:right w:val="none" w:sz="0" w:space="0" w:color="auto"/>
          </w:divBdr>
        </w:div>
        <w:div w:id="1849253717">
          <w:marLeft w:val="0"/>
          <w:marRight w:val="0"/>
          <w:marTop w:val="0"/>
          <w:marBottom w:val="0"/>
          <w:divBdr>
            <w:top w:val="none" w:sz="0" w:space="0" w:color="auto"/>
            <w:left w:val="none" w:sz="0" w:space="0" w:color="auto"/>
            <w:bottom w:val="none" w:sz="0" w:space="0" w:color="auto"/>
            <w:right w:val="none" w:sz="0" w:space="0" w:color="auto"/>
          </w:divBdr>
        </w:div>
        <w:div w:id="1854303439">
          <w:marLeft w:val="0"/>
          <w:marRight w:val="0"/>
          <w:marTop w:val="0"/>
          <w:marBottom w:val="0"/>
          <w:divBdr>
            <w:top w:val="none" w:sz="0" w:space="0" w:color="auto"/>
            <w:left w:val="none" w:sz="0" w:space="0" w:color="auto"/>
            <w:bottom w:val="none" w:sz="0" w:space="0" w:color="auto"/>
            <w:right w:val="none" w:sz="0" w:space="0" w:color="auto"/>
          </w:divBdr>
        </w:div>
        <w:div w:id="1858807539">
          <w:marLeft w:val="0"/>
          <w:marRight w:val="0"/>
          <w:marTop w:val="0"/>
          <w:marBottom w:val="0"/>
          <w:divBdr>
            <w:top w:val="none" w:sz="0" w:space="0" w:color="auto"/>
            <w:left w:val="none" w:sz="0" w:space="0" w:color="auto"/>
            <w:bottom w:val="none" w:sz="0" w:space="0" w:color="auto"/>
            <w:right w:val="none" w:sz="0" w:space="0" w:color="auto"/>
          </w:divBdr>
        </w:div>
        <w:div w:id="1864171607">
          <w:marLeft w:val="0"/>
          <w:marRight w:val="0"/>
          <w:marTop w:val="0"/>
          <w:marBottom w:val="0"/>
          <w:divBdr>
            <w:top w:val="none" w:sz="0" w:space="0" w:color="auto"/>
            <w:left w:val="none" w:sz="0" w:space="0" w:color="auto"/>
            <w:bottom w:val="none" w:sz="0" w:space="0" w:color="auto"/>
            <w:right w:val="none" w:sz="0" w:space="0" w:color="auto"/>
          </w:divBdr>
        </w:div>
        <w:div w:id="1880162949">
          <w:marLeft w:val="0"/>
          <w:marRight w:val="0"/>
          <w:marTop w:val="0"/>
          <w:marBottom w:val="0"/>
          <w:divBdr>
            <w:top w:val="none" w:sz="0" w:space="0" w:color="auto"/>
            <w:left w:val="none" w:sz="0" w:space="0" w:color="auto"/>
            <w:bottom w:val="none" w:sz="0" w:space="0" w:color="auto"/>
            <w:right w:val="none" w:sz="0" w:space="0" w:color="auto"/>
          </w:divBdr>
        </w:div>
        <w:div w:id="1881745632">
          <w:marLeft w:val="0"/>
          <w:marRight w:val="0"/>
          <w:marTop w:val="0"/>
          <w:marBottom w:val="0"/>
          <w:divBdr>
            <w:top w:val="none" w:sz="0" w:space="0" w:color="auto"/>
            <w:left w:val="none" w:sz="0" w:space="0" w:color="auto"/>
            <w:bottom w:val="none" w:sz="0" w:space="0" w:color="auto"/>
            <w:right w:val="none" w:sz="0" w:space="0" w:color="auto"/>
          </w:divBdr>
        </w:div>
        <w:div w:id="1884053353">
          <w:marLeft w:val="0"/>
          <w:marRight w:val="0"/>
          <w:marTop w:val="0"/>
          <w:marBottom w:val="0"/>
          <w:divBdr>
            <w:top w:val="none" w:sz="0" w:space="0" w:color="auto"/>
            <w:left w:val="none" w:sz="0" w:space="0" w:color="auto"/>
            <w:bottom w:val="none" w:sz="0" w:space="0" w:color="auto"/>
            <w:right w:val="none" w:sz="0" w:space="0" w:color="auto"/>
          </w:divBdr>
        </w:div>
        <w:div w:id="1884554202">
          <w:marLeft w:val="0"/>
          <w:marRight w:val="0"/>
          <w:marTop w:val="0"/>
          <w:marBottom w:val="0"/>
          <w:divBdr>
            <w:top w:val="none" w:sz="0" w:space="0" w:color="auto"/>
            <w:left w:val="none" w:sz="0" w:space="0" w:color="auto"/>
            <w:bottom w:val="none" w:sz="0" w:space="0" w:color="auto"/>
            <w:right w:val="none" w:sz="0" w:space="0" w:color="auto"/>
          </w:divBdr>
        </w:div>
        <w:div w:id="1887372891">
          <w:marLeft w:val="0"/>
          <w:marRight w:val="0"/>
          <w:marTop w:val="0"/>
          <w:marBottom w:val="0"/>
          <w:divBdr>
            <w:top w:val="none" w:sz="0" w:space="0" w:color="auto"/>
            <w:left w:val="none" w:sz="0" w:space="0" w:color="auto"/>
            <w:bottom w:val="none" w:sz="0" w:space="0" w:color="auto"/>
            <w:right w:val="none" w:sz="0" w:space="0" w:color="auto"/>
          </w:divBdr>
        </w:div>
        <w:div w:id="1904370948">
          <w:marLeft w:val="0"/>
          <w:marRight w:val="0"/>
          <w:marTop w:val="0"/>
          <w:marBottom w:val="0"/>
          <w:divBdr>
            <w:top w:val="none" w:sz="0" w:space="0" w:color="auto"/>
            <w:left w:val="none" w:sz="0" w:space="0" w:color="auto"/>
            <w:bottom w:val="none" w:sz="0" w:space="0" w:color="auto"/>
            <w:right w:val="none" w:sz="0" w:space="0" w:color="auto"/>
          </w:divBdr>
        </w:div>
        <w:div w:id="1915968363">
          <w:marLeft w:val="0"/>
          <w:marRight w:val="0"/>
          <w:marTop w:val="0"/>
          <w:marBottom w:val="0"/>
          <w:divBdr>
            <w:top w:val="none" w:sz="0" w:space="0" w:color="auto"/>
            <w:left w:val="none" w:sz="0" w:space="0" w:color="auto"/>
            <w:bottom w:val="none" w:sz="0" w:space="0" w:color="auto"/>
            <w:right w:val="none" w:sz="0" w:space="0" w:color="auto"/>
          </w:divBdr>
        </w:div>
        <w:div w:id="1917201474">
          <w:marLeft w:val="0"/>
          <w:marRight w:val="0"/>
          <w:marTop w:val="0"/>
          <w:marBottom w:val="0"/>
          <w:divBdr>
            <w:top w:val="none" w:sz="0" w:space="0" w:color="auto"/>
            <w:left w:val="none" w:sz="0" w:space="0" w:color="auto"/>
            <w:bottom w:val="none" w:sz="0" w:space="0" w:color="auto"/>
            <w:right w:val="none" w:sz="0" w:space="0" w:color="auto"/>
          </w:divBdr>
        </w:div>
        <w:div w:id="1922137781">
          <w:marLeft w:val="0"/>
          <w:marRight w:val="0"/>
          <w:marTop w:val="0"/>
          <w:marBottom w:val="0"/>
          <w:divBdr>
            <w:top w:val="none" w:sz="0" w:space="0" w:color="auto"/>
            <w:left w:val="none" w:sz="0" w:space="0" w:color="auto"/>
            <w:bottom w:val="none" w:sz="0" w:space="0" w:color="auto"/>
            <w:right w:val="none" w:sz="0" w:space="0" w:color="auto"/>
          </w:divBdr>
        </w:div>
        <w:div w:id="1937329390">
          <w:marLeft w:val="0"/>
          <w:marRight w:val="0"/>
          <w:marTop w:val="0"/>
          <w:marBottom w:val="0"/>
          <w:divBdr>
            <w:top w:val="none" w:sz="0" w:space="0" w:color="auto"/>
            <w:left w:val="none" w:sz="0" w:space="0" w:color="auto"/>
            <w:bottom w:val="none" w:sz="0" w:space="0" w:color="auto"/>
            <w:right w:val="none" w:sz="0" w:space="0" w:color="auto"/>
          </w:divBdr>
        </w:div>
        <w:div w:id="1945654321">
          <w:marLeft w:val="0"/>
          <w:marRight w:val="0"/>
          <w:marTop w:val="0"/>
          <w:marBottom w:val="0"/>
          <w:divBdr>
            <w:top w:val="none" w:sz="0" w:space="0" w:color="auto"/>
            <w:left w:val="none" w:sz="0" w:space="0" w:color="auto"/>
            <w:bottom w:val="none" w:sz="0" w:space="0" w:color="auto"/>
            <w:right w:val="none" w:sz="0" w:space="0" w:color="auto"/>
          </w:divBdr>
        </w:div>
        <w:div w:id="1947347105">
          <w:marLeft w:val="0"/>
          <w:marRight w:val="0"/>
          <w:marTop w:val="0"/>
          <w:marBottom w:val="0"/>
          <w:divBdr>
            <w:top w:val="none" w:sz="0" w:space="0" w:color="auto"/>
            <w:left w:val="none" w:sz="0" w:space="0" w:color="auto"/>
            <w:bottom w:val="none" w:sz="0" w:space="0" w:color="auto"/>
            <w:right w:val="none" w:sz="0" w:space="0" w:color="auto"/>
          </w:divBdr>
        </w:div>
        <w:div w:id="1960720657">
          <w:marLeft w:val="0"/>
          <w:marRight w:val="0"/>
          <w:marTop w:val="0"/>
          <w:marBottom w:val="0"/>
          <w:divBdr>
            <w:top w:val="none" w:sz="0" w:space="0" w:color="auto"/>
            <w:left w:val="none" w:sz="0" w:space="0" w:color="auto"/>
            <w:bottom w:val="none" w:sz="0" w:space="0" w:color="auto"/>
            <w:right w:val="none" w:sz="0" w:space="0" w:color="auto"/>
          </w:divBdr>
        </w:div>
        <w:div w:id="1963925062">
          <w:marLeft w:val="0"/>
          <w:marRight w:val="0"/>
          <w:marTop w:val="0"/>
          <w:marBottom w:val="0"/>
          <w:divBdr>
            <w:top w:val="none" w:sz="0" w:space="0" w:color="auto"/>
            <w:left w:val="none" w:sz="0" w:space="0" w:color="auto"/>
            <w:bottom w:val="none" w:sz="0" w:space="0" w:color="auto"/>
            <w:right w:val="none" w:sz="0" w:space="0" w:color="auto"/>
          </w:divBdr>
        </w:div>
        <w:div w:id="1964801186">
          <w:marLeft w:val="0"/>
          <w:marRight w:val="0"/>
          <w:marTop w:val="0"/>
          <w:marBottom w:val="0"/>
          <w:divBdr>
            <w:top w:val="none" w:sz="0" w:space="0" w:color="auto"/>
            <w:left w:val="none" w:sz="0" w:space="0" w:color="auto"/>
            <w:bottom w:val="none" w:sz="0" w:space="0" w:color="auto"/>
            <w:right w:val="none" w:sz="0" w:space="0" w:color="auto"/>
          </w:divBdr>
        </w:div>
        <w:div w:id="1971865350">
          <w:marLeft w:val="0"/>
          <w:marRight w:val="0"/>
          <w:marTop w:val="0"/>
          <w:marBottom w:val="0"/>
          <w:divBdr>
            <w:top w:val="none" w:sz="0" w:space="0" w:color="auto"/>
            <w:left w:val="none" w:sz="0" w:space="0" w:color="auto"/>
            <w:bottom w:val="none" w:sz="0" w:space="0" w:color="auto"/>
            <w:right w:val="none" w:sz="0" w:space="0" w:color="auto"/>
          </w:divBdr>
        </w:div>
        <w:div w:id="1974946297">
          <w:marLeft w:val="0"/>
          <w:marRight w:val="0"/>
          <w:marTop w:val="0"/>
          <w:marBottom w:val="0"/>
          <w:divBdr>
            <w:top w:val="none" w:sz="0" w:space="0" w:color="auto"/>
            <w:left w:val="none" w:sz="0" w:space="0" w:color="auto"/>
            <w:bottom w:val="none" w:sz="0" w:space="0" w:color="auto"/>
            <w:right w:val="none" w:sz="0" w:space="0" w:color="auto"/>
          </w:divBdr>
        </w:div>
        <w:div w:id="1976640697">
          <w:marLeft w:val="0"/>
          <w:marRight w:val="0"/>
          <w:marTop w:val="0"/>
          <w:marBottom w:val="0"/>
          <w:divBdr>
            <w:top w:val="none" w:sz="0" w:space="0" w:color="auto"/>
            <w:left w:val="none" w:sz="0" w:space="0" w:color="auto"/>
            <w:bottom w:val="none" w:sz="0" w:space="0" w:color="auto"/>
            <w:right w:val="none" w:sz="0" w:space="0" w:color="auto"/>
          </w:divBdr>
        </w:div>
        <w:div w:id="1979140250">
          <w:marLeft w:val="0"/>
          <w:marRight w:val="0"/>
          <w:marTop w:val="0"/>
          <w:marBottom w:val="0"/>
          <w:divBdr>
            <w:top w:val="none" w:sz="0" w:space="0" w:color="auto"/>
            <w:left w:val="none" w:sz="0" w:space="0" w:color="auto"/>
            <w:bottom w:val="none" w:sz="0" w:space="0" w:color="auto"/>
            <w:right w:val="none" w:sz="0" w:space="0" w:color="auto"/>
          </w:divBdr>
        </w:div>
        <w:div w:id="1979261592">
          <w:marLeft w:val="0"/>
          <w:marRight w:val="0"/>
          <w:marTop w:val="0"/>
          <w:marBottom w:val="0"/>
          <w:divBdr>
            <w:top w:val="none" w:sz="0" w:space="0" w:color="auto"/>
            <w:left w:val="none" w:sz="0" w:space="0" w:color="auto"/>
            <w:bottom w:val="none" w:sz="0" w:space="0" w:color="auto"/>
            <w:right w:val="none" w:sz="0" w:space="0" w:color="auto"/>
          </w:divBdr>
        </w:div>
        <w:div w:id="1989623390">
          <w:marLeft w:val="0"/>
          <w:marRight w:val="0"/>
          <w:marTop w:val="0"/>
          <w:marBottom w:val="0"/>
          <w:divBdr>
            <w:top w:val="none" w:sz="0" w:space="0" w:color="auto"/>
            <w:left w:val="none" w:sz="0" w:space="0" w:color="auto"/>
            <w:bottom w:val="none" w:sz="0" w:space="0" w:color="auto"/>
            <w:right w:val="none" w:sz="0" w:space="0" w:color="auto"/>
          </w:divBdr>
        </w:div>
        <w:div w:id="1992177835">
          <w:marLeft w:val="0"/>
          <w:marRight w:val="0"/>
          <w:marTop w:val="0"/>
          <w:marBottom w:val="0"/>
          <w:divBdr>
            <w:top w:val="none" w:sz="0" w:space="0" w:color="auto"/>
            <w:left w:val="none" w:sz="0" w:space="0" w:color="auto"/>
            <w:bottom w:val="none" w:sz="0" w:space="0" w:color="auto"/>
            <w:right w:val="none" w:sz="0" w:space="0" w:color="auto"/>
          </w:divBdr>
        </w:div>
        <w:div w:id="2019386766">
          <w:marLeft w:val="0"/>
          <w:marRight w:val="0"/>
          <w:marTop w:val="0"/>
          <w:marBottom w:val="0"/>
          <w:divBdr>
            <w:top w:val="none" w:sz="0" w:space="0" w:color="auto"/>
            <w:left w:val="none" w:sz="0" w:space="0" w:color="auto"/>
            <w:bottom w:val="none" w:sz="0" w:space="0" w:color="auto"/>
            <w:right w:val="none" w:sz="0" w:space="0" w:color="auto"/>
          </w:divBdr>
        </w:div>
        <w:div w:id="2028022819">
          <w:marLeft w:val="0"/>
          <w:marRight w:val="0"/>
          <w:marTop w:val="0"/>
          <w:marBottom w:val="0"/>
          <w:divBdr>
            <w:top w:val="none" w:sz="0" w:space="0" w:color="auto"/>
            <w:left w:val="none" w:sz="0" w:space="0" w:color="auto"/>
            <w:bottom w:val="none" w:sz="0" w:space="0" w:color="auto"/>
            <w:right w:val="none" w:sz="0" w:space="0" w:color="auto"/>
          </w:divBdr>
        </w:div>
        <w:div w:id="2039888736">
          <w:marLeft w:val="0"/>
          <w:marRight w:val="0"/>
          <w:marTop w:val="0"/>
          <w:marBottom w:val="0"/>
          <w:divBdr>
            <w:top w:val="none" w:sz="0" w:space="0" w:color="auto"/>
            <w:left w:val="none" w:sz="0" w:space="0" w:color="auto"/>
            <w:bottom w:val="none" w:sz="0" w:space="0" w:color="auto"/>
            <w:right w:val="none" w:sz="0" w:space="0" w:color="auto"/>
          </w:divBdr>
        </w:div>
        <w:div w:id="2040888656">
          <w:marLeft w:val="0"/>
          <w:marRight w:val="0"/>
          <w:marTop w:val="0"/>
          <w:marBottom w:val="0"/>
          <w:divBdr>
            <w:top w:val="none" w:sz="0" w:space="0" w:color="auto"/>
            <w:left w:val="none" w:sz="0" w:space="0" w:color="auto"/>
            <w:bottom w:val="none" w:sz="0" w:space="0" w:color="auto"/>
            <w:right w:val="none" w:sz="0" w:space="0" w:color="auto"/>
          </w:divBdr>
        </w:div>
        <w:div w:id="2048800290">
          <w:marLeft w:val="0"/>
          <w:marRight w:val="0"/>
          <w:marTop w:val="0"/>
          <w:marBottom w:val="0"/>
          <w:divBdr>
            <w:top w:val="none" w:sz="0" w:space="0" w:color="auto"/>
            <w:left w:val="none" w:sz="0" w:space="0" w:color="auto"/>
            <w:bottom w:val="none" w:sz="0" w:space="0" w:color="auto"/>
            <w:right w:val="none" w:sz="0" w:space="0" w:color="auto"/>
          </w:divBdr>
        </w:div>
        <w:div w:id="2069570900">
          <w:marLeft w:val="0"/>
          <w:marRight w:val="0"/>
          <w:marTop w:val="0"/>
          <w:marBottom w:val="0"/>
          <w:divBdr>
            <w:top w:val="none" w:sz="0" w:space="0" w:color="auto"/>
            <w:left w:val="none" w:sz="0" w:space="0" w:color="auto"/>
            <w:bottom w:val="none" w:sz="0" w:space="0" w:color="auto"/>
            <w:right w:val="none" w:sz="0" w:space="0" w:color="auto"/>
          </w:divBdr>
        </w:div>
        <w:div w:id="2089232026">
          <w:marLeft w:val="0"/>
          <w:marRight w:val="0"/>
          <w:marTop w:val="0"/>
          <w:marBottom w:val="0"/>
          <w:divBdr>
            <w:top w:val="none" w:sz="0" w:space="0" w:color="auto"/>
            <w:left w:val="none" w:sz="0" w:space="0" w:color="auto"/>
            <w:bottom w:val="none" w:sz="0" w:space="0" w:color="auto"/>
            <w:right w:val="none" w:sz="0" w:space="0" w:color="auto"/>
          </w:divBdr>
        </w:div>
        <w:div w:id="2090345505">
          <w:marLeft w:val="0"/>
          <w:marRight w:val="0"/>
          <w:marTop w:val="0"/>
          <w:marBottom w:val="0"/>
          <w:divBdr>
            <w:top w:val="none" w:sz="0" w:space="0" w:color="auto"/>
            <w:left w:val="none" w:sz="0" w:space="0" w:color="auto"/>
            <w:bottom w:val="none" w:sz="0" w:space="0" w:color="auto"/>
            <w:right w:val="none" w:sz="0" w:space="0" w:color="auto"/>
          </w:divBdr>
        </w:div>
        <w:div w:id="2108497884">
          <w:marLeft w:val="0"/>
          <w:marRight w:val="0"/>
          <w:marTop w:val="0"/>
          <w:marBottom w:val="0"/>
          <w:divBdr>
            <w:top w:val="none" w:sz="0" w:space="0" w:color="auto"/>
            <w:left w:val="none" w:sz="0" w:space="0" w:color="auto"/>
            <w:bottom w:val="none" w:sz="0" w:space="0" w:color="auto"/>
            <w:right w:val="none" w:sz="0" w:space="0" w:color="auto"/>
          </w:divBdr>
        </w:div>
        <w:div w:id="2117868851">
          <w:marLeft w:val="0"/>
          <w:marRight w:val="0"/>
          <w:marTop w:val="0"/>
          <w:marBottom w:val="0"/>
          <w:divBdr>
            <w:top w:val="none" w:sz="0" w:space="0" w:color="auto"/>
            <w:left w:val="none" w:sz="0" w:space="0" w:color="auto"/>
            <w:bottom w:val="none" w:sz="0" w:space="0" w:color="auto"/>
            <w:right w:val="none" w:sz="0" w:space="0" w:color="auto"/>
          </w:divBdr>
        </w:div>
        <w:div w:id="2122411955">
          <w:marLeft w:val="0"/>
          <w:marRight w:val="0"/>
          <w:marTop w:val="0"/>
          <w:marBottom w:val="0"/>
          <w:divBdr>
            <w:top w:val="none" w:sz="0" w:space="0" w:color="auto"/>
            <w:left w:val="none" w:sz="0" w:space="0" w:color="auto"/>
            <w:bottom w:val="none" w:sz="0" w:space="0" w:color="auto"/>
            <w:right w:val="none" w:sz="0" w:space="0" w:color="auto"/>
          </w:divBdr>
        </w:div>
        <w:div w:id="2122917551">
          <w:marLeft w:val="0"/>
          <w:marRight w:val="0"/>
          <w:marTop w:val="0"/>
          <w:marBottom w:val="0"/>
          <w:divBdr>
            <w:top w:val="none" w:sz="0" w:space="0" w:color="auto"/>
            <w:left w:val="none" w:sz="0" w:space="0" w:color="auto"/>
            <w:bottom w:val="none" w:sz="0" w:space="0" w:color="auto"/>
            <w:right w:val="none" w:sz="0" w:space="0" w:color="auto"/>
          </w:divBdr>
        </w:div>
        <w:div w:id="2137336681">
          <w:marLeft w:val="0"/>
          <w:marRight w:val="0"/>
          <w:marTop w:val="0"/>
          <w:marBottom w:val="0"/>
          <w:divBdr>
            <w:top w:val="none" w:sz="0" w:space="0" w:color="auto"/>
            <w:left w:val="none" w:sz="0" w:space="0" w:color="auto"/>
            <w:bottom w:val="none" w:sz="0" w:space="0" w:color="auto"/>
            <w:right w:val="none" w:sz="0" w:space="0" w:color="auto"/>
          </w:divBdr>
        </w:div>
        <w:div w:id="2144301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oleObject" Target="embeddings/oleObject3.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ulia_awaludin@yahoo.co.id" TargetMode="Externa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B24A2-50B1-4910-B3B4-B2E9E825E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3404</Words>
  <Characters>19409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Azhari Amri</cp:lastModifiedBy>
  <cp:revision>7</cp:revision>
  <dcterms:created xsi:type="dcterms:W3CDTF">2016-05-09T05:31:00Z</dcterms:created>
  <dcterms:modified xsi:type="dcterms:W3CDTF">2016-05-09T05:41:00Z</dcterms:modified>
</cp:coreProperties>
</file>